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081" w:rsidRDefault="008563E5">
      <w:pPr>
        <w:rPr>
          <w:b/>
          <w:bCs/>
        </w:rPr>
      </w:pPr>
      <w:r w:rsidRPr="0011009B">
        <w:rPr>
          <w:b/>
          <w:bCs/>
          <w:noProof/>
          <w:lang w:eastAsia="es-MX"/>
        </w:rPr>
        <mc:AlternateContent>
          <mc:Choice Requires="wps">
            <w:drawing>
              <wp:anchor distT="0" distB="0" distL="114300" distR="114300" simplePos="0" relativeHeight="251672576" behindDoc="0" locked="0" layoutInCell="1" allowOverlap="1" wp14:anchorId="5BC8C950" wp14:editId="40DFF5FA">
                <wp:simplePos x="0" y="0"/>
                <wp:positionH relativeFrom="column">
                  <wp:posOffset>308719</wp:posOffset>
                </wp:positionH>
                <wp:positionV relativeFrom="paragraph">
                  <wp:posOffset>109220</wp:posOffset>
                </wp:positionV>
                <wp:extent cx="4950372" cy="400050"/>
                <wp:effectExtent l="0" t="0" r="0" b="0"/>
                <wp:wrapNone/>
                <wp:docPr id="12" name="CuadroTexto 11"/>
                <wp:cNvGraphicFramePr/>
                <a:graphic xmlns:a="http://schemas.openxmlformats.org/drawingml/2006/main">
                  <a:graphicData uri="http://schemas.microsoft.com/office/word/2010/wordprocessingShape">
                    <wps:wsp>
                      <wps:cNvSpPr txBox="1"/>
                      <wps:spPr>
                        <a:xfrm>
                          <a:off x="0" y="0"/>
                          <a:ext cx="4950372" cy="400050"/>
                        </a:xfrm>
                        <a:prstGeom prst="rect">
                          <a:avLst/>
                        </a:prstGeom>
                        <a:noFill/>
                      </wps:spPr>
                      <wps:txbx>
                        <w:txbxContent>
                          <w:p w:rsidR="003811A4" w:rsidRPr="001B5E3C" w:rsidRDefault="003811A4" w:rsidP="0040172A">
                            <w:pPr>
                              <w:pStyle w:val="TDC4"/>
                              <w:ind w:left="0"/>
                              <w:jc w:val="center"/>
                              <w:rPr>
                                <w:rFonts w:ascii="Black" w:hAnsi="Black" w:cs="Times New Roman"/>
                                <w:b/>
                                <w:smallCaps/>
                                <w:color w:val="651D32"/>
                                <w:sz w:val="44"/>
                                <w:szCs w:val="40"/>
                              </w:rPr>
                            </w:pPr>
                            <w:r w:rsidRPr="001B5E3C">
                              <w:rPr>
                                <w:rFonts w:ascii="Black" w:hAnsi="Black" w:cs="Times New Roman"/>
                                <w:b/>
                                <w:smallCaps/>
                                <w:color w:val="651D32"/>
                                <w:sz w:val="44"/>
                                <w:szCs w:val="40"/>
                              </w:rPr>
                              <w:t>Modelo de Términos de Referencia para la Evaluación de Consistencia y Resultados</w:t>
                            </w:r>
                          </w:p>
                        </w:txbxContent>
                      </wps:txbx>
                      <wps:bodyPr wrap="square" rtlCol="0">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CuadroTexto 11" o:spid="_x0000_s1026" type="#_x0000_t202" style="position:absolute;left:0;text-align:left;margin-left:24.3pt;margin-top:8.6pt;width:389.8pt;height:31.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" filled="f" stroked="f">
                <v:textbox style="mso-fit-shape-to-text:t">
                  <w:txbxContent>
                    <w:p w:rsidR="003811A4" w:rsidRPr="001B5E3C" w:rsidRDefault="003811A4" w:rsidP="0040172A">
                      <w:pPr>
                        <w:pStyle w:val="TDC4"/>
                        <w:ind w:left="0"/>
                        <w:jc w:val="center"/>
                        <w:rPr>
                          <w:rFonts w:ascii="Black" w:hAnsi="Black" w:cs="Times New Roman"/>
                          <w:b/>
                          <w:smallCaps/>
                          <w:color w:val="651D32"/>
                          <w:sz w:val="44"/>
                          <w:szCs w:val="40"/>
                        </w:rPr>
                      </w:pPr>
                      <w:r w:rsidRPr="001B5E3C">
                        <w:rPr>
                          <w:rFonts w:ascii="Black" w:hAnsi="Black" w:cs="Times New Roman"/>
                          <w:b/>
                          <w:smallCaps/>
                          <w:color w:val="651D32"/>
                          <w:sz w:val="44"/>
                          <w:szCs w:val="40"/>
                        </w:rPr>
                        <w:t>Modelo de Términos de Referencia para la Evaluación de Consistencia y Resultados</w:t>
                      </w:r>
                    </w:p>
                  </w:txbxContent>
                </v:textbox>
              </v:shape>
            </w:pict>
          </mc:Fallback>
        </mc:AlternateContent>
      </w:r>
      <w:r w:rsidR="00501F54">
        <w:rPr>
          <w:b/>
          <w:bCs/>
          <w:noProof/>
          <w:lang w:eastAsia="es-MX"/>
        </w:rPr>
        <mc:AlternateContent>
          <mc:Choice Requires="wps">
            <w:drawing>
              <wp:anchor distT="0" distB="0" distL="114300" distR="114300" simplePos="0" relativeHeight="251671551" behindDoc="0" locked="0" layoutInCell="1" allowOverlap="1" wp14:anchorId="1722C441" wp14:editId="2BCFBE6B">
                <wp:simplePos x="0" y="0"/>
                <wp:positionH relativeFrom="column">
                  <wp:posOffset>-544830</wp:posOffset>
                </wp:positionH>
                <wp:positionV relativeFrom="paragraph">
                  <wp:posOffset>-1078756</wp:posOffset>
                </wp:positionV>
                <wp:extent cx="7200000" cy="72000"/>
                <wp:effectExtent l="0" t="0" r="1270" b="4445"/>
                <wp:wrapNone/>
                <wp:docPr id="37" name="37 Rectángulo"/>
                <wp:cNvGraphicFramePr/>
                <a:graphic xmlns:a="http://schemas.openxmlformats.org/drawingml/2006/main">
                  <a:graphicData uri="http://schemas.microsoft.com/office/word/2010/wordprocessingShape">
                    <wps:wsp>
                      <wps:cNvSpPr/>
                      <wps:spPr>
                        <a:xfrm rot="10800000">
                          <a:off x="0" y="0"/>
                          <a:ext cx="7200000" cy="72000"/>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37 Rectángulo" o:spid="_x0000_s1026" style="position:absolute;margin-left:-42.9pt;margin-top:-84.95pt;width:566.95pt;height:5.65pt;rotation:180;z-index:2516715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" fillcolor="#651d32" stroked="f" strokeweight="2pt">
                <v:fill color2="white [3212]" rotate="t" focusposition="1,1" focussize="" colors="0 #651d32;24248f #ba9aa3;53084f white" focus="100%" type="gradientRadial"/>
              </v:rect>
            </w:pict>
          </mc:Fallback>
        </mc:AlternateContent>
      </w:r>
    </w:p>
    <w:p w:rsidR="001878FB" w:rsidRPr="00681FF4" w:rsidRDefault="003811A4">
      <w:pPr>
        <w:rPr>
          <w:rFonts w:ascii="Montserrat" w:eastAsiaTheme="majorEastAsia" w:hAnsi="Montserrat" w:cstheme="majorBidi"/>
          <w:b/>
          <w:bCs/>
          <w:smallCaps/>
          <w:color w:val="651D32"/>
          <w:sz w:val="32"/>
          <w:szCs w:val="32"/>
          <w:lang w:eastAsia="es-MX"/>
        </w:rPr>
        <w:sectPr w:rsidR="001878FB" w:rsidRPr="00681FF4" w:rsidSect="00501F54">
          <w:pgSz w:w="12240" w:h="15840" w:code="1"/>
          <w:pgMar w:top="1701" w:right="1701" w:bottom="1134" w:left="2268" w:header="709" w:footer="1117" w:gutter="0"/>
          <w:pgNumType w:start="1"/>
          <w:cols w:space="708"/>
          <w:titlePg/>
          <w:docGrid w:linePitch="360"/>
        </w:sectPr>
      </w:pPr>
      <w:r w:rsidRPr="00681FF4">
        <w:rPr>
          <w:rFonts w:ascii="Montserrat" w:eastAsiaTheme="majorEastAsia" w:hAnsi="Montserrat" w:cstheme="majorBidi"/>
          <w:b/>
          <w:bCs/>
          <w:smallCaps/>
          <w:noProof/>
          <w:color w:val="651D32"/>
          <w:sz w:val="32"/>
          <w:szCs w:val="32"/>
          <w:lang w:eastAsia="es-MX"/>
        </w:rPr>
        <mc:AlternateContent>
          <mc:Choice Requires="wps">
            <w:drawing>
              <wp:anchor distT="0" distB="0" distL="114300" distR="114300" simplePos="0" relativeHeight="251753472" behindDoc="0" locked="0" layoutInCell="1" allowOverlap="1" wp14:anchorId="5E190838" wp14:editId="015D45BB">
                <wp:simplePos x="0" y="0"/>
                <wp:positionH relativeFrom="column">
                  <wp:posOffset>717550</wp:posOffset>
                </wp:positionH>
                <wp:positionV relativeFrom="paragraph">
                  <wp:posOffset>7145655</wp:posOffset>
                </wp:positionV>
                <wp:extent cx="4103370" cy="307340"/>
                <wp:effectExtent l="0" t="0" r="0" b="0"/>
                <wp:wrapNone/>
                <wp:docPr id="2" name="CuadroTexto 10"/>
                <wp:cNvGraphicFramePr/>
                <a:graphic xmlns:a="http://schemas.openxmlformats.org/drawingml/2006/main">
                  <a:graphicData uri="http://schemas.microsoft.com/office/word/2010/wordprocessingShape">
                    <wps:wsp>
                      <wps:cNvSpPr txBox="1"/>
                      <wps:spPr>
                        <a:xfrm>
                          <a:off x="0" y="0"/>
                          <a:ext cx="4103370" cy="307340"/>
                        </a:xfrm>
                        <a:prstGeom prst="rect">
                          <a:avLst/>
                        </a:prstGeom>
                        <a:noFill/>
                      </wps:spPr>
                      <wps:txbx>
                        <w:txbxContent>
                          <w:p w:rsidR="003811A4" w:rsidRPr="00CC343F" w:rsidRDefault="003811A4" w:rsidP="001B5E3C">
                            <w:pPr>
                              <w:pStyle w:val="NormalWeb"/>
                              <w:spacing w:before="0" w:beforeAutospacing="0" w:after="0" w:afterAutospacing="0"/>
                              <w:jc w:val="center"/>
                              <w:rPr>
                                <w:rFonts w:ascii="Medium" w:hAnsi="Medium"/>
                                <w:color w:val="651D32"/>
                              </w:rPr>
                            </w:pPr>
                            <w:r w:rsidRPr="00CC343F">
                              <w:rPr>
                                <w:rFonts w:ascii="Medium" w:hAnsi="Medium"/>
                                <w:color w:val="651D32"/>
                                <w:kern w:val="24"/>
                                <w:sz w:val="28"/>
                                <w:szCs w:val="28"/>
                              </w:rPr>
                              <w:t>Culiacán Rosales, Sinaloa a 31 de enero de 2022</w:t>
                            </w:r>
                          </w:p>
                        </w:txbxContent>
                      </wps:txbx>
                      <wps:bodyPr wrap="square" rtlCol="0">
                        <a:spAutoFit/>
                      </wps:bodyPr>
                    </wps:wsp>
                  </a:graphicData>
                </a:graphic>
                <wp14:sizeRelH relativeFrom="margin">
                  <wp14:pctWidth>0</wp14:pctWidth>
                </wp14:sizeRelH>
              </wp:anchor>
            </w:drawing>
          </mc:Choice>
          <mc:Fallback>
            <w:pict>
              <v:shape id="CuadroTexto 10" o:spid="_x0000_s1027" type="#_x0000_t202" style="position:absolute;left:0;text-align:left;margin-left:56.5pt;margin-top:562.65pt;width:323.1pt;height:24.2pt;z-index:251753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" filled="f" stroked="f">
                <v:textbox style="mso-fit-shape-to-text:t">
                  <w:txbxContent>
                    <w:p w:rsidR="003811A4" w:rsidRPr="00CC343F" w:rsidRDefault="003811A4" w:rsidP="001B5E3C">
                      <w:pPr>
                        <w:pStyle w:val="NormalWeb"/>
                        <w:spacing w:before="0" w:beforeAutospacing="0" w:after="0" w:afterAutospacing="0"/>
                        <w:jc w:val="center"/>
                        <w:rPr>
                          <w:rFonts w:ascii="Medium" w:hAnsi="Medium"/>
                          <w:color w:val="651D32"/>
                        </w:rPr>
                      </w:pPr>
                      <w:r w:rsidRPr="00CC343F">
                        <w:rPr>
                          <w:rFonts w:ascii="Medium" w:hAnsi="Medium"/>
                          <w:color w:val="651D32"/>
                          <w:kern w:val="24"/>
                          <w:sz w:val="28"/>
                          <w:szCs w:val="28"/>
                        </w:rPr>
                        <w:t>Culiacán Rosales, Sinaloa a 31 de enero de 2022</w:t>
                      </w:r>
                    </w:p>
                  </w:txbxContent>
                </v:textbox>
              </v:shape>
            </w:pict>
          </mc:Fallback>
        </mc:AlternateContent>
      </w:r>
      <w:r>
        <w:rPr>
          <w:rFonts w:ascii="Montserrat" w:eastAsiaTheme="majorEastAsia" w:hAnsi="Montserrat" w:cstheme="majorBidi"/>
          <w:b/>
          <w:bCs/>
          <w:smallCaps/>
          <w:noProof/>
          <w:color w:val="651D32"/>
          <w:sz w:val="32"/>
          <w:szCs w:val="32"/>
          <w:lang w:eastAsia="es-MX"/>
        </w:rPr>
        <mc:AlternateContent>
          <mc:Choice Requires="wpg">
            <w:drawing>
              <wp:anchor distT="0" distB="0" distL="114300" distR="114300" simplePos="0" relativeHeight="251751424" behindDoc="0" locked="0" layoutInCell="1" allowOverlap="1" wp14:anchorId="5901B6A0" wp14:editId="31C7EE98">
                <wp:simplePos x="0" y="0"/>
                <wp:positionH relativeFrom="column">
                  <wp:posOffset>943610</wp:posOffset>
                </wp:positionH>
                <wp:positionV relativeFrom="paragraph">
                  <wp:posOffset>2539365</wp:posOffset>
                </wp:positionV>
                <wp:extent cx="3670935" cy="3239770"/>
                <wp:effectExtent l="0" t="0" r="5715" b="0"/>
                <wp:wrapNone/>
                <wp:docPr id="17" name="17 Grupo"/>
                <wp:cNvGraphicFramePr/>
                <a:graphic xmlns:a="http://schemas.openxmlformats.org/drawingml/2006/main">
                  <a:graphicData uri="http://schemas.microsoft.com/office/word/2010/wordprocessingGroup">
                    <wpg:wgp>
                      <wpg:cNvGrpSpPr/>
                      <wpg:grpSpPr>
                        <a:xfrm>
                          <a:off x="0" y="0"/>
                          <a:ext cx="3670935" cy="3239770"/>
                          <a:chOff x="0" y="0"/>
                          <a:chExt cx="3671248" cy="3239795"/>
                        </a:xfrm>
                      </wpg:grpSpPr>
                      <wps:wsp>
                        <wps:cNvPr id="27" name="CuadroTexto 10"/>
                        <wps:cNvSpPr txBox="1"/>
                        <wps:spPr>
                          <a:xfrm>
                            <a:off x="1542036" y="2893085"/>
                            <a:ext cx="585470" cy="346710"/>
                          </a:xfrm>
                          <a:prstGeom prst="rect">
                            <a:avLst/>
                          </a:prstGeom>
                          <a:noFill/>
                        </wps:spPr>
                        <wps:txbx>
                          <w:txbxContent>
                            <w:p w:rsidR="003811A4" w:rsidRPr="00CC343F" w:rsidRDefault="003811A4" w:rsidP="001B5E3C">
                              <w:pPr>
                                <w:pStyle w:val="NormalWeb"/>
                                <w:spacing w:before="0" w:beforeAutospacing="0" w:after="0" w:afterAutospacing="0"/>
                                <w:jc w:val="center"/>
                                <w:rPr>
                                  <w:rFonts w:ascii="Black" w:hAnsi="Black"/>
                                  <w:b/>
                                  <w:color w:val="63666A"/>
                                  <w:sz w:val="22"/>
                                </w:rPr>
                              </w:pPr>
                              <w:r w:rsidRPr="00CC343F">
                                <w:rPr>
                                  <w:rFonts w:ascii="Black" w:hAnsi="Black"/>
                                  <w:b/>
                                  <w:color w:val="63666A"/>
                                  <w:kern w:val="24"/>
                                  <w:sz w:val="28"/>
                                  <w:szCs w:val="28"/>
                                </w:rPr>
                                <w:t>2022</w:t>
                              </w:r>
                            </w:p>
                          </w:txbxContent>
                        </wps:txbx>
                        <wps:bodyPr wrap="none" rtlCol="0">
                          <a:spAutoFit/>
                        </wps:bodyPr>
                      </wps:wsp>
                      <pic:pic xmlns:pic="http://schemas.openxmlformats.org/drawingml/2006/picture">
                        <pic:nvPicPr>
                          <pic:cNvPr id="29" name="0 Imagen"/>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671248" cy="2838734"/>
                          </a:xfrm>
                          <a:prstGeom prst="rect">
                            <a:avLst/>
                          </a:prstGeom>
                        </pic:spPr>
                      </pic:pic>
                    </wpg:wgp>
                  </a:graphicData>
                </a:graphic>
              </wp:anchor>
            </w:drawing>
          </mc:Choice>
          <mc:Fallback>
            <w:pict>
              <v:group id="17 Grupo" o:spid="_x0000_s1028" style="position:absolute;left:0;text-align:left;margin-left:74.3pt;margin-top:199.95pt;width:289.05pt;height:255.1pt;z-index:251751424" coordsize="36712,323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">
                <v:shape id="_x0000_s1029" type="#_x0000_t202" style="position:absolute;left:15420;top:28930;width:5855;height:34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oEsQA&#10;AADbAAAADwAAAGRycy9kb3ducmV2LnhtbESPwW7CMBBE75X6D9YicSMOEVAaYlAFReqNlvYDVvES&#10;h8TrKDaQ9uvrSkg9jmbmjabYDLYVV+p97VjBNElBEJdO11wp+PrcT5YgfEDW2DomBd/kYbN+fCgw&#10;1+7GH3Q9hkpECPscFZgQulxKXxqy6BPXEUfv5HqLIcq+krrHW4TbVmZpupAWa44LBjvaGiqb48Uq&#10;WKb20DTP2bu3s5/p3Gx37rU7KzUeDS8rEIGG8B++t9+0guwJ/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FqBLEAAAA2wAAAA8AAAAAAAAAAAAAAAAAmAIAAGRycy9k&#10;b3ducmV2LnhtbFBLBQYAAAAABAAEAPUAAACJAwAAAAA=&#10;" filled="f" stroked="f">
                  <v:textbox style="mso-fit-shape-to-text:t">
                    <w:txbxContent>
                      <w:p w:rsidR="003811A4" w:rsidRPr="00CC343F" w:rsidRDefault="003811A4" w:rsidP="001B5E3C">
                        <w:pPr>
                          <w:pStyle w:val="NormalWeb"/>
                          <w:spacing w:before="0" w:beforeAutospacing="0" w:after="0" w:afterAutospacing="0"/>
                          <w:jc w:val="center"/>
                          <w:rPr>
                            <w:rFonts w:ascii="Black" w:hAnsi="Black"/>
                            <w:b/>
                            <w:color w:val="63666A"/>
                            <w:sz w:val="22"/>
                          </w:rPr>
                        </w:pPr>
                        <w:r w:rsidRPr="00CC343F">
                          <w:rPr>
                            <w:rFonts w:ascii="Black" w:hAnsi="Black"/>
                            <w:b/>
                            <w:color w:val="63666A"/>
                            <w:kern w:val="24"/>
                            <w:sz w:val="28"/>
                            <w:szCs w:val="28"/>
                          </w:rPr>
                          <w:t>2022</w:t>
                        </w:r>
                      </w:p>
                    </w:txbxContent>
                  </v:textbox>
                </v:shape>
                <v:shape id="0 Imagen" o:spid="_x0000_s1030" type="#_x0000_t75" style="position:absolute;width:36712;height:2838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WOu7/EAAAA2wAAAA8AAABkcnMvZG93bnJldi54bWxEj0FrwkAUhO9C/8PyBG+6UaTY6Cqh0FKQ&#10;QtVKPD6yzySYfbvNrhr/vVsQPA4z8w2zWHWmERdqfW1ZwXiUgCAurK65VPC7+xjOQPiArLGxTApu&#10;5GG1fOktMNX2yhu6bEMpIoR9igqqEFwqpS8qMuhH1hFH72hbgyHKtpS6xWuEm0ZOkuRVGqw5LlTo&#10;6L2i4rQ9GwU/Llvnm88/Jvetu8O0zLP9KVdq0O+yOYhAXXiGH+0vrWDyBv9f4g+Qyz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WOu7/EAAAA2wAAAA8AAAAAAAAAAAAAAAAA&#10;nwIAAGRycy9kb3ducmV2LnhtbFBLBQYAAAAABAAEAPcAAACQAwAAAAA=&#10;">
                  <v:imagedata r:id="rId10" o:title=""/>
                  <v:path arrowok="t"/>
                </v:shape>
              </v:group>
            </w:pict>
          </mc:Fallback>
        </mc:AlternateContent>
      </w:r>
      <w:r w:rsidR="005D7B19" w:rsidRPr="00681FF4">
        <w:rPr>
          <w:rFonts w:ascii="Montserrat" w:eastAsiaTheme="majorEastAsia" w:hAnsi="Montserrat" w:cstheme="majorBidi"/>
          <w:b/>
          <w:bCs/>
          <w:smallCaps/>
          <w:noProof/>
          <w:color w:val="651D32"/>
          <w:sz w:val="32"/>
          <w:szCs w:val="32"/>
          <w:lang w:eastAsia="es-MX"/>
        </w:rPr>
        <mc:AlternateContent>
          <mc:Choice Requires="wps">
            <w:drawing>
              <wp:anchor distT="0" distB="0" distL="114300" distR="114300" simplePos="0" relativeHeight="251682816" behindDoc="0" locked="0" layoutInCell="1" allowOverlap="1" wp14:anchorId="175B7639" wp14:editId="2AD31DE8">
                <wp:simplePos x="0" y="0"/>
                <wp:positionH relativeFrom="column">
                  <wp:posOffset>-6037580</wp:posOffset>
                </wp:positionH>
                <wp:positionV relativeFrom="paragraph">
                  <wp:posOffset>3018155</wp:posOffset>
                </wp:positionV>
                <wp:extent cx="10082530" cy="1085850"/>
                <wp:effectExtent l="2540" t="0" r="0" b="0"/>
                <wp:wrapNone/>
                <wp:docPr id="32" name="32 Rectángulo"/>
                <wp:cNvGraphicFramePr/>
                <a:graphic xmlns:a="http://schemas.openxmlformats.org/drawingml/2006/main">
                  <a:graphicData uri="http://schemas.microsoft.com/office/word/2010/wordprocessingShape">
                    <wps:wsp>
                      <wps:cNvSpPr/>
                      <wps:spPr>
                        <a:xfrm rot="16200000">
                          <a:off x="0" y="0"/>
                          <a:ext cx="10082530" cy="1085850"/>
                        </a:xfrm>
                        <a:prstGeom prst="rect">
                          <a:avLst/>
                        </a:prstGeom>
                        <a:gradFill flip="none" rotWithShape="1">
                          <a:gsLst>
                            <a:gs pos="32093">
                              <a:srgbClr val="83495A"/>
                            </a:gs>
                            <a:gs pos="17000">
                              <a:srgbClr val="651D32"/>
                            </a:gs>
                            <a:gs pos="60000">
                              <a:srgbClr val="BA9AA3"/>
                            </a:gs>
                            <a:gs pos="88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32 Rectángulo" o:spid="_x0000_s1026" style="position:absolute;margin-left:-475.4pt;margin-top:237.65pt;width:793.9pt;height:85.5pt;rotation:-90;z-index:251682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" fillcolor="#651d32" stroked="f" strokeweight="2pt">
                <v:fill color2="white [3212]" rotate="t" focusposition="1,1" focussize="" colors="0 #651d32;11141f #651d32;21032f #83495a;39322f #ba9aa3" focus="100%" type="gradientRadial"/>
              </v:rect>
            </w:pict>
          </mc:Fallback>
        </mc:AlternateContent>
      </w:r>
      <w:r w:rsidR="00A950C9">
        <w:rPr>
          <w:rFonts w:ascii="Montserrat" w:eastAsiaTheme="majorEastAsia" w:hAnsi="Montserrat" w:cstheme="majorBidi"/>
          <w:b/>
          <w:bCs/>
          <w:smallCaps/>
          <w:noProof/>
          <w:color w:val="651D32"/>
          <w:sz w:val="32"/>
          <w:szCs w:val="32"/>
          <w:lang w:eastAsia="es-MX"/>
        </w:rPr>
        <mc:AlternateContent>
          <mc:Choice Requires="wpg">
            <w:drawing>
              <wp:anchor distT="0" distB="0" distL="114300" distR="114300" simplePos="0" relativeHeight="251737088" behindDoc="0" locked="0" layoutInCell="1" allowOverlap="1" wp14:anchorId="24051907" wp14:editId="729DF529">
                <wp:simplePos x="0" y="0"/>
                <wp:positionH relativeFrom="column">
                  <wp:posOffset>-1427117</wp:posOffset>
                </wp:positionH>
                <wp:positionV relativeFrom="paragraph">
                  <wp:posOffset>1282337</wp:posOffset>
                </wp:positionV>
                <wp:extent cx="970824" cy="6297223"/>
                <wp:effectExtent l="0" t="0" r="1270" b="8890"/>
                <wp:wrapNone/>
                <wp:docPr id="500" name="500 Grupo"/>
                <wp:cNvGraphicFramePr/>
                <a:graphic xmlns:a="http://schemas.openxmlformats.org/drawingml/2006/main">
                  <a:graphicData uri="http://schemas.microsoft.com/office/word/2010/wordprocessingGroup">
                    <wpg:wgp>
                      <wpg:cNvGrpSpPr/>
                      <wpg:grpSpPr>
                        <a:xfrm>
                          <a:off x="0" y="0"/>
                          <a:ext cx="970824" cy="6297223"/>
                          <a:chOff x="0" y="0"/>
                          <a:chExt cx="970824" cy="6297223"/>
                        </a:xfrm>
                      </wpg:grpSpPr>
                      <wps:wsp>
                        <wps:cNvPr id="28" name="28 Elipse"/>
                        <wps:cNvSpPr/>
                        <wps:spPr>
                          <a:xfrm>
                            <a:off x="483326" y="4663440"/>
                            <a:ext cx="431800" cy="431800"/>
                          </a:xfrm>
                          <a:prstGeom prst="ellipse">
                            <a:avLst/>
                          </a:prstGeom>
                          <a:solidFill>
                            <a:srgbClr val="D3BFC5">
                              <a:alpha val="8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8" name="448 Elipse"/>
                        <wps:cNvSpPr/>
                        <wps:spPr>
                          <a:xfrm>
                            <a:off x="13063" y="4245429"/>
                            <a:ext cx="539750" cy="539750"/>
                          </a:xfrm>
                          <a:prstGeom prst="ellipse">
                            <a:avLst/>
                          </a:prstGeom>
                          <a:solidFill>
                            <a:srgbClr val="D3BFC5">
                              <a:alpha val="8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3" name="463 Elipse"/>
                        <wps:cNvSpPr/>
                        <wps:spPr>
                          <a:xfrm>
                            <a:off x="0" y="4924697"/>
                            <a:ext cx="540000" cy="540000"/>
                          </a:xfrm>
                          <a:prstGeom prst="ellipse">
                            <a:avLst/>
                          </a:prstGeom>
                          <a:solidFill>
                            <a:srgbClr val="E1D5D9">
                              <a:alpha val="8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8" name="468 Elipse"/>
                        <wps:cNvSpPr/>
                        <wps:spPr>
                          <a:xfrm>
                            <a:off x="718457" y="5172892"/>
                            <a:ext cx="179705" cy="179705"/>
                          </a:xfrm>
                          <a:prstGeom prst="ellipse">
                            <a:avLst/>
                          </a:prstGeom>
                          <a:solidFill>
                            <a:srgbClr val="E1D5D9">
                              <a:alpha val="8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9" name="469 Elipse"/>
                        <wps:cNvSpPr/>
                        <wps:spPr>
                          <a:xfrm>
                            <a:off x="613954" y="4284617"/>
                            <a:ext cx="323850" cy="323850"/>
                          </a:xfrm>
                          <a:prstGeom prst="ellipse">
                            <a:avLst/>
                          </a:prstGeom>
                          <a:solidFill>
                            <a:srgbClr val="D3BFC5">
                              <a:alpha val="8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35 Elipse"/>
                        <wps:cNvSpPr/>
                        <wps:spPr>
                          <a:xfrm>
                            <a:off x="248194" y="3526972"/>
                            <a:ext cx="720000" cy="720000"/>
                          </a:xfrm>
                          <a:prstGeom prst="ellipse">
                            <a:avLst/>
                          </a:prstGeom>
                          <a:solidFill>
                            <a:srgbClr val="BA9AA3">
                              <a:alpha val="8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40 Elipse"/>
                        <wps:cNvSpPr/>
                        <wps:spPr>
                          <a:xfrm>
                            <a:off x="13063" y="3984172"/>
                            <a:ext cx="216000" cy="216000"/>
                          </a:xfrm>
                          <a:prstGeom prst="ellipse">
                            <a:avLst/>
                          </a:prstGeom>
                          <a:solidFill>
                            <a:srgbClr val="D3BFC5">
                              <a:alpha val="8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42 Elipse"/>
                        <wps:cNvSpPr/>
                        <wps:spPr>
                          <a:xfrm>
                            <a:off x="13063" y="3357154"/>
                            <a:ext cx="323850" cy="323850"/>
                          </a:xfrm>
                          <a:prstGeom prst="ellipse">
                            <a:avLst/>
                          </a:prstGeom>
                          <a:solidFill>
                            <a:srgbClr val="BA9AA3">
                              <a:alpha val="8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44 Elipse"/>
                        <wps:cNvSpPr/>
                        <wps:spPr>
                          <a:xfrm>
                            <a:off x="404948" y="2965269"/>
                            <a:ext cx="539750" cy="539750"/>
                          </a:xfrm>
                          <a:prstGeom prst="ellipse">
                            <a:avLst/>
                          </a:prstGeom>
                          <a:solidFill>
                            <a:srgbClr val="AF8B9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45 Elipse"/>
                        <wps:cNvSpPr/>
                        <wps:spPr>
                          <a:xfrm>
                            <a:off x="13063" y="2743200"/>
                            <a:ext cx="431800" cy="431800"/>
                          </a:xfrm>
                          <a:prstGeom prst="ellipse">
                            <a:avLst/>
                          </a:prstGeom>
                          <a:solidFill>
                            <a:srgbClr val="AF8B9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48 Elipse"/>
                        <wps:cNvSpPr/>
                        <wps:spPr>
                          <a:xfrm>
                            <a:off x="26126" y="1998617"/>
                            <a:ext cx="719455" cy="719455"/>
                          </a:xfrm>
                          <a:prstGeom prst="ellipse">
                            <a:avLst/>
                          </a:prstGeom>
                          <a:solidFill>
                            <a:srgbClr val="A57B8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5" name="485 Elipse"/>
                        <wps:cNvSpPr/>
                        <wps:spPr>
                          <a:xfrm>
                            <a:off x="613954" y="2612572"/>
                            <a:ext cx="323850" cy="323850"/>
                          </a:xfrm>
                          <a:prstGeom prst="ellipse">
                            <a:avLst/>
                          </a:prstGeom>
                          <a:solidFill>
                            <a:srgbClr val="A57B8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6" name="486 Elipse"/>
                        <wps:cNvSpPr/>
                        <wps:spPr>
                          <a:xfrm>
                            <a:off x="731520" y="2050869"/>
                            <a:ext cx="179705" cy="179705"/>
                          </a:xfrm>
                          <a:prstGeom prst="ellipse">
                            <a:avLst/>
                          </a:prstGeom>
                          <a:solidFill>
                            <a:srgbClr val="98687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8" name="488 Elipse"/>
                        <wps:cNvSpPr/>
                        <wps:spPr>
                          <a:xfrm>
                            <a:off x="431074" y="1489166"/>
                            <a:ext cx="539750" cy="539750"/>
                          </a:xfrm>
                          <a:prstGeom prst="ellipse">
                            <a:avLst/>
                          </a:prstGeom>
                          <a:solidFill>
                            <a:srgbClr val="98687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9" name="489 Elipse"/>
                        <wps:cNvSpPr/>
                        <wps:spPr>
                          <a:xfrm>
                            <a:off x="0" y="953589"/>
                            <a:ext cx="613410" cy="657225"/>
                          </a:xfrm>
                          <a:prstGeom prst="ellipse">
                            <a:avLst/>
                          </a:prstGeom>
                          <a:solidFill>
                            <a:srgbClr val="93637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0" name="490 Elipse"/>
                        <wps:cNvSpPr/>
                        <wps:spPr>
                          <a:xfrm>
                            <a:off x="39188" y="1658983"/>
                            <a:ext cx="323850" cy="323850"/>
                          </a:xfrm>
                          <a:prstGeom prst="ellipse">
                            <a:avLst/>
                          </a:prstGeom>
                          <a:solidFill>
                            <a:srgbClr val="98687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1" name="491 Elipse"/>
                        <wps:cNvSpPr/>
                        <wps:spPr>
                          <a:xfrm>
                            <a:off x="522514" y="679269"/>
                            <a:ext cx="432000" cy="432000"/>
                          </a:xfrm>
                          <a:prstGeom prst="ellipse">
                            <a:avLst/>
                          </a:prstGeom>
                          <a:solidFill>
                            <a:srgbClr val="93637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2" name="492 Elipse"/>
                        <wps:cNvSpPr/>
                        <wps:spPr>
                          <a:xfrm>
                            <a:off x="666206" y="1214846"/>
                            <a:ext cx="251460" cy="251460"/>
                          </a:xfrm>
                          <a:prstGeom prst="ellipse">
                            <a:avLst/>
                          </a:prstGeom>
                          <a:solidFill>
                            <a:srgbClr val="98687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3" name="493 Elipse"/>
                        <wps:cNvSpPr/>
                        <wps:spPr>
                          <a:xfrm>
                            <a:off x="26126" y="509452"/>
                            <a:ext cx="396000" cy="396000"/>
                          </a:xfrm>
                          <a:prstGeom prst="ellipse">
                            <a:avLst/>
                          </a:prstGeom>
                          <a:solidFill>
                            <a:srgbClr val="93637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4" name="494 Elipse"/>
                        <wps:cNvSpPr/>
                        <wps:spPr>
                          <a:xfrm>
                            <a:off x="26126" y="235132"/>
                            <a:ext cx="215900" cy="215900"/>
                          </a:xfrm>
                          <a:prstGeom prst="ellipse">
                            <a:avLst/>
                          </a:prstGeom>
                          <a:solidFill>
                            <a:srgbClr val="855966">
                              <a:alpha val="5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5" name="495 Elipse"/>
                        <wps:cNvSpPr/>
                        <wps:spPr>
                          <a:xfrm>
                            <a:off x="300446" y="0"/>
                            <a:ext cx="647700" cy="647700"/>
                          </a:xfrm>
                          <a:prstGeom prst="ellipse">
                            <a:avLst/>
                          </a:prstGeom>
                          <a:solidFill>
                            <a:srgbClr val="855966">
                              <a:alpha val="5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7" name="497 Elipse"/>
                        <wps:cNvSpPr/>
                        <wps:spPr>
                          <a:xfrm>
                            <a:off x="300446" y="5368834"/>
                            <a:ext cx="648000" cy="648000"/>
                          </a:xfrm>
                          <a:prstGeom prst="ellipse">
                            <a:avLst/>
                          </a:prstGeom>
                          <a:solidFill>
                            <a:srgbClr val="ECE4E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8" name="498 Elipse"/>
                        <wps:cNvSpPr/>
                        <wps:spPr>
                          <a:xfrm>
                            <a:off x="0" y="5865223"/>
                            <a:ext cx="432000" cy="432000"/>
                          </a:xfrm>
                          <a:prstGeom prst="ellipse">
                            <a:avLst/>
                          </a:prstGeom>
                          <a:solidFill>
                            <a:srgbClr val="F4F0F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9" name="499 Elipse"/>
                        <wps:cNvSpPr/>
                        <wps:spPr>
                          <a:xfrm>
                            <a:off x="26126" y="5577840"/>
                            <a:ext cx="216000" cy="216000"/>
                          </a:xfrm>
                          <a:prstGeom prst="ellipse">
                            <a:avLst/>
                          </a:prstGeom>
                          <a:solidFill>
                            <a:srgbClr val="ECE4E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500 Grupo" o:spid="_x0000_s1026" style="position:absolute;margin-left:-112.35pt;margin-top:100.95pt;width:76.45pt;height:495.85pt;z-index:251737088" coordsize="9708,629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">
                <v:oval id="28 Elipse" o:spid="_x0000_s1027" style="position:absolute;left:4833;top:46634;width:4318;height:43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Z3QsIA&#10;AADbAAAADwAAAGRycy9kb3ducmV2LnhtbERPy4rCMBTdD8w/hDvgbkynC5FqFBUEHRAcH8Xltbk2&#10;ZZqb0mRs/fvJQnB5OO/pvLe1uFPrK8cKvoYJCOLC6YpLBafj+nMMwgdkjbVjUvAgD/PZ+9sUM+06&#10;/qH7IZQihrDPUIEJocmk9IUhi37oGuLI3VxrMUTYllK32MVwW8s0SUbSYsWxwWBDK0PF7+HPKliO&#10;6mO+Mrs+P6fX/PJYduvt916pwUe/mIAI1IeX+OneaAVpHBu/xB8g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pndCwgAAANsAAAAPAAAAAAAAAAAAAAAAAJgCAABkcnMvZG93&#10;bnJldi54bWxQSwUGAAAAAAQABAD1AAAAhwMAAAAA&#10;" fillcolor="#d3bfc5" stroked="f" strokeweight="2pt">
                  <v:fill opacity="52428f"/>
                </v:oval>
                <v:oval id="448 Elipse" o:spid="_x0000_s1028" style="position:absolute;left:130;top:42454;width:5398;height:53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sMIA&#10;AADcAAAADwAAAGRycy9kb3ducmV2LnhtbERPW2vCMBR+F/YfwhH2pqkiItUoKgjbYDBvxcdjc2yK&#10;zUlpMlv//fIw8PHjuy9Wna3EgxpfOlYwGiYgiHOnSy4UnI67wQyED8gaK8ek4EkeVsu33gJT7Vre&#10;0+MQChFD2KeowIRQp1L63JBFP3Q1ceRurrEYImwKqRtsY7it5DhJptJiybHBYE1bQ/n98GsVbKbV&#10;Mdua7y47j6/Z5blpd59fP0q997v1HESgLrzE/+4PrWAyiWvjmXgE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r76wwgAAANwAAAAPAAAAAAAAAAAAAAAAAJgCAABkcnMvZG93&#10;bnJldi54bWxQSwUGAAAAAAQABAD1AAAAhwMAAAAA&#10;" fillcolor="#d3bfc5" stroked="f" strokeweight="2pt">
                  <v:fill opacity="52428f"/>
                </v:oval>
                <v:oval id="463 Elipse" o:spid="_x0000_s1029" style="position:absolute;top:49246;width:5400;height:5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dzXMYA&#10;AADcAAAADwAAAGRycy9kb3ducmV2LnhtbESPQWsCMRSE74X+h/AKvZSatRWRrVFEWxQUxK3o9bF5&#10;3V3dvGyTVNd/3wiCx2FmvmGG49bU4kTOV5YVdDsJCOLc6ooLBdvvr9cBCB+QNdaWScGFPIxHjw9D&#10;TLU984ZOWShEhLBPUUEZQpNK6fOSDPqObYij92OdwRClK6R2eI5wU8u3JOlLgxXHhRIbmpaUH7M/&#10;o+DTHXZm6/V6Nd+8rPF3uc9meq7U81M7+QARqA338K290Ap6/Xe4nolHQI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SdzXMYAAADcAAAADwAAAAAAAAAAAAAAAACYAgAAZHJz&#10;L2Rvd25yZXYueG1sUEsFBgAAAAAEAAQA9QAAAIsDAAAAAA==&#10;" fillcolor="#e1d5d9" stroked="f" strokeweight="2pt">
                  <v:fill opacity="52428f"/>
                </v:oval>
                <v:oval id="468 Elipse" o:spid="_x0000_s1030" style="position:absolute;left:7184;top:51728;width:1797;height:1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PhLcIA&#10;AADcAAAADwAAAGRycy9kb3ducmV2LnhtbERPXWvCMBR9H/gfwhX2MmbqEJFqFNENBQWxE/d6ae7a&#10;anPTJZnWf28eBB8P53sya00tLuR8ZVlBv5eAIM6trrhQcPj+eh+B8AFZY22ZFNzIw2zaeZlgqu2V&#10;93TJQiFiCPsUFZQhNKmUPi/JoO/Zhjhyv9YZDBG6QmqH1xhuavmRJENpsOLYUGJDi5Lyc/ZvFHy6&#10;09EcvN5tV/u3Hf5tfrKlXin12m3nYxCB2vAUP9xrrWAwjGvjmXgE5PQ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g+EtwgAAANwAAAAPAAAAAAAAAAAAAAAAAJgCAABkcnMvZG93&#10;bnJldi54bWxQSwUGAAAAAAQABAD1AAAAhwMAAAAA&#10;" fillcolor="#e1d5d9" stroked="f" strokeweight="2pt">
                  <v:fill opacity="52428f"/>
                </v:oval>
                <v:oval id="469 Elipse" o:spid="_x0000_s1031" style="position:absolute;left:6139;top:42846;width:3239;height:3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ZHS8YA&#10;AADcAAAADwAAAGRycy9kb3ducmV2LnhtbESPQWvCQBSE7wX/w/KE3upGKaGNrlIFoS0IVmvw+My+&#10;ZoPZtyG7NfHfu0Khx2FmvmFmi97W4kKtrxwrGI8SEMSF0xWXCr7366cXED4ga6wdk4IreVjMBw8z&#10;zLTr+Isuu1CKCGGfoQITQpNJ6QtDFv3INcTR+3GtxRBlW0rdYhfhtpaTJEmlxYrjgsGGVoaK8+7X&#10;Klim9T5fmU2fHyan/HhdduuPz61Sj8P+bQoiUB/+w3/td63gOX2F+5l4BOT8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VZHS8YAAADcAAAADwAAAAAAAAAAAAAAAACYAgAAZHJz&#10;L2Rvd25yZXYueG1sUEsFBgAAAAAEAAQA9QAAAIsDAAAAAA==&#10;" fillcolor="#d3bfc5" stroked="f" strokeweight="2pt">
                  <v:fill opacity="52428f"/>
                </v:oval>
                <v:oval id="35 Elipse" o:spid="_x0000_s1032" style="position:absolute;left:2481;top:35269;width:7200;height:7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SxncMA&#10;AADbAAAADwAAAGRycy9kb3ducmV2LnhtbESPQWsCMRSE7wX/Q3hCbzVrpWK3RpFCRYQi2vb+mrxu&#10;Vjcv2yTV9d8bQehxmJlvmOm8c404Uoi1ZwXDQQGCWHtTc6Xg8+PtYQIiJmSDjWdScKYI81nvboql&#10;8Sfe0nGXKpEhHEtUYFNqSymjtuQwDnxLnL0fHxymLEMlTcBThrtGPhbFWDqsOS9YbOnVkj7s/pyC&#10;9ffwXQd5/trzUk9+Fxv7LNNWqft+t3gBkahL/+Fbe2UUjJ7g+iX/AD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pSxncMAAADbAAAADwAAAAAAAAAAAAAAAACYAgAAZHJzL2Rv&#10;d25yZXYueG1sUEsFBgAAAAAEAAQA9QAAAIgDAAAAAA==&#10;" fillcolor="#ba9aa3" stroked="f" strokeweight="2pt">
                  <v:fill opacity="52428f"/>
                </v:oval>
                <v:oval id="40 Elipse" o:spid="_x0000_s1033" style="position:absolute;left:130;top:39841;width:216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e5MIA&#10;AADbAAAADwAAAGRycy9kb3ducmV2LnhtbERPXWvCMBR9H/gfwhV8m6kiMqqxrIKgwmDTWfZ419w1&#10;xeamNNHWf788DPZ4ON/rbLCNuFPna8cKZtMEBHHpdM2Vgs/z7vkFhA/IGhvHpOBBHrLN6GmNqXY9&#10;f9D9FCoRQ9inqMCE0KZS+tKQRT91LXHkflxnMUTYVVJ32Mdw28h5kiylxZpjg8GWtobK6+lmFeTL&#10;5lxszdtQXObfxdcj73eH47tSk/HwugIRaAj/4j/3XitYxPXxS/w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D57kwgAAANsAAAAPAAAAAAAAAAAAAAAAAJgCAABkcnMvZG93&#10;bnJldi54bWxQSwUGAAAAAAQABAD1AAAAhwMAAAAA&#10;" fillcolor="#d3bfc5" stroked="f" strokeweight="2pt">
                  <v:fill opacity="52428f"/>
                </v:oval>
                <v:oval id="42 Elipse" o:spid="_x0000_s1034" style="position:absolute;left:130;top:33571;width:3239;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talMMA&#10;AADbAAAADwAAAGRycy9kb3ducmV2LnhtbESPQWsCMRSE7wX/Q3gFbzWrSNGtUUSoiFCK2t5fk9fN&#10;tpuXbRJ1/feNIHgcZuYbZrboXCNOFGLtWcFwUIAg1t7UXCn4OLw+TUDEhGyw8UwKLhRhMe89zLA0&#10;/sw7Ou1TJTKEY4kKbEptKWXUlhzGgW+Js/ftg8OUZaikCXjOcNfIUVE8S4c15wWLLa0s6d/90SnY&#10;fg3fdJCXzx9e68nf8t1OZdop1X/sli8gEnXpHr61N0bBeATXL/kHy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XtalMMAAADbAAAADwAAAAAAAAAAAAAAAACYAgAAZHJzL2Rv&#10;d25yZXYueG1sUEsFBgAAAAAEAAQA9QAAAIgDAAAAAA==&#10;" fillcolor="#ba9aa3" stroked="f" strokeweight="2pt">
                  <v:fill opacity="52428f"/>
                </v:oval>
                <v:oval id="44 Elipse" o:spid="_x0000_s1035" style="position:absolute;left:4049;top:29652;width:5397;height: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sksAA&#10;AADbAAAADwAAAGRycy9kb3ducmV2LnhtbESPwWrDMBBE74X+g9hAb42cYILrRgmlUMi1aQ89LtbW&#10;NpF2jaQ46t9HgUCPw8y8Ybb77J2aKcRR2MBqWYEi7sSO3Bv4/vp4bkDFhGzRCZOBP4qw3z0+bLG1&#10;cuFPmo+pVwXCsUUDQ0pTq3XsBvIYlzIRF+9XgsdUZOi1DXgpcO/0uqo22uPIZWHAid4H6k7Hszdw&#10;ql+chMlV84/IWudzM29yY8zTIr+9gkqU03/43j5YA3UNty/lB+jdF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qsksAAAADbAAAADwAAAAAAAAAAAAAAAACYAgAAZHJzL2Rvd25y&#10;ZXYueG1sUEsFBgAAAAAEAAQA9QAAAIUDAAAAAA==&#10;" fillcolor="#af8b95" stroked="f" strokeweight="2pt"/>
                <v:oval id="45 Elipse" o:spid="_x0000_s1036" style="position:absolute;left:130;top:27432;width:4318;height:43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YJCcEA&#10;AADbAAAADwAAAGRycy9kb3ducmV2LnhtbESPQWsCMRSE74X+h/AKvdWsYmVdjVIKBa+1PXh8bJ67&#10;i8l7SxLX9N+bQqHHYWa+Ybb77J2aKMRB2MB8VoEibsUO3Bn4/vp4qUHFhGzRCZOBH4qw3z0+bLGx&#10;cuNPmo6pUwXCsUEDfUpjo3Vse/IYZzISF+8swWMqMnTaBrwVuHd6UVUr7XHgstDjSO89tZfj1Ru4&#10;LNdOwuiq6SSy0PlaT6tcG/P8lN82oBLl9B/+ax+sgeUr/H4pP0Dv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2CQnBAAAA2wAAAA8AAAAAAAAAAAAAAAAAmAIAAGRycy9kb3du&#10;cmV2LnhtbFBLBQYAAAAABAAEAPUAAACGAwAAAAA=&#10;" fillcolor="#af8b95" stroked="f" strokeweight="2pt"/>
                <v:oval id="48 Elipse" o:spid="_x0000_s1037" style="position:absolute;left:261;top:19986;width:7194;height:71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Pyo70A&#10;AADbAAAADwAAAGRycy9kb3ducmV2LnhtbERPSwrCMBDdC94hjOBGNFVEpBpFBMGFCH7A7dCMbWkz&#10;CU2s9fZmIbh8vP9625latNT40rKC6SQBQZxZXXKu4H47jJcgfEDWWFsmBR/ysN30e2tMtX3zhdpr&#10;yEUMYZ+igiIEl0rps4IM+ol1xJF72sZgiLDJpW7wHcNNLWdJspAGS44NBTraF5RV15dRcM52lZu1&#10;9SiYZ3U6ueljnixZqeGg261ABOrCX/xzH7WCeRwbv8QfID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gPyo70AAADbAAAADwAAAAAAAAAAAAAAAACYAgAAZHJzL2Rvd25yZXYu&#10;eG1sUEsFBgAAAAAEAAQA9QAAAIIDAAAAAA==&#10;" fillcolor="#a57b87" stroked="f" strokeweight="2pt"/>
                <v:oval id="485 Elipse" o:spid="_x0000_s1038" style="position:absolute;left:6139;top:26125;width:3239;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A04MUA&#10;AADcAAAADwAAAGRycy9kb3ducmV2LnhtbESPwWrDMBBE74X8g9hCLiWRY9xg3CghBAo5mEKTQK6L&#10;tbGNrZWwVNv9+6pQ6HGYmTfM7jCbXow0+Naygs06AUFcWd1yreB2fV/lIHxA1thbJgXf5OGwXzzt&#10;sNB24k8aL6EWEcK+QAVNCK6Q0lcNGfRr64ij97CDwRDlUEs94BThppdpkmylwZbjQoOOTg1V3eXL&#10;KPiojp1Lx/4lmEdXlm5zz5KclVo+z8c3EIHm8B/+a5+1gix/hd8z8Qj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IDTgxQAAANwAAAAPAAAAAAAAAAAAAAAAAJgCAABkcnMv&#10;ZG93bnJldi54bWxQSwUGAAAAAAQABAD1AAAAigMAAAAA&#10;" fillcolor="#a57b87" stroked="f" strokeweight="2pt"/>
                <v:oval id="486 Elipse" o:spid="_x0000_s1039" style="position:absolute;left:7315;top:20508;width:1797;height:1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C4sUA&#10;AADcAAAADwAAAGRycy9kb3ducmV2LnhtbESPzWrDMBCE74W8g9hAb42cH1zjRjYhUGjJIa3b3DfW&#10;1jaxVsJSE/fto0Cgx2FmvmHW5Wh6cabBd5YVzGcJCOLa6o4bBd9fr08ZCB+QNfaWScEfeSiLycMa&#10;c20v/EnnKjQiQtjnqKANweVS+rolg35mHXH0fuxgMEQ5NFIPeIlw08tFkqTSYMdxoUVH25bqU/Vr&#10;IuWw3Lnlfj8eXda/b/XuI3tOG6Uep+PmBUSgMfyH7+03rWCVpXA7E4+ALK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MwLixQAAANwAAAAPAAAAAAAAAAAAAAAAAJgCAABkcnMv&#10;ZG93bnJldi54bWxQSwUGAAAAAAQABAD1AAAAigMAAAAA&#10;" fillcolor="#986876" stroked="f" strokeweight="2pt"/>
                <v:oval id="488 Elipse" o:spid="_x0000_s1040" style="position:absolute;left:4310;top:14891;width:5398;height: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AzC8UA&#10;AADcAAAADwAAAGRycy9kb3ducmV2LnhtbESPTWvCQBCG7wX/wzKCt7qxig2pq4hQUDz40fY+zU6T&#10;0Ozskl01/vvOoeBxeOd9Zp7FqnetulIXG88GJuMMFHHpbcOVgc+P9+ccVEzIFlvPZOBOEVbLwdMC&#10;C+tvfKLrOVVKIBwLNFCnFAqtY1mTwzj2gViyH985TDJ2lbYd3gTuWv2SZXPtsGG5UGOgTU3l7/ni&#10;hPI13Yfp4dB/h7zdbez+mL/OK2NGw379BipRnx7L/+2tNTDL5VuRERH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4DMLxQAAANwAAAAPAAAAAAAAAAAAAAAAAJgCAABkcnMv&#10;ZG93bnJldi54bWxQSwUGAAAAAAQABAD1AAAAigMAAAAA&#10;" fillcolor="#986876" stroked="f" strokeweight="2pt"/>
                <v:oval id="489 Elipse" o:spid="_x0000_s1041" style="position:absolute;top:9535;width:6134;height:65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FrosUA&#10;AADcAAAADwAAAGRycy9kb3ducmV2LnhtbESPQWsCMRSE7wX/Q3gFL6VmqyK6NStFEIqUgquHHh+b&#10;5+6ym5eYRN3++6ZQ6HGYmW+Y9WYwvbiRD61lBS+TDARxZXXLtYLTcfe8BBEissbeMin4pgCbYvSw&#10;xlzbOx/oVsZaJAiHHBU0MbpcylA1ZDBMrCNO3tl6gzFJX0vt8Z7gppfTLFtIgy2nhQYdbRuquvJq&#10;FGRP2F5m1ji3v9Zfft6Fz/74odT4cXh7BRFpiP/hv/a7VjBfruD3TDoCsv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AWuixQAAANwAAAAPAAAAAAAAAAAAAAAAAJgCAABkcnMv&#10;ZG93bnJldi54bWxQSwUGAAAAAAQABAD1AAAAigMAAAAA&#10;" fillcolor="#936371" stroked="f" strokeweight="2pt"/>
                <v:oval id="490 Elipse" o:spid="_x0000_s1042" style="position:absolute;left:391;top:16589;width:3239;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p0MUA&#10;AADcAAAADwAAAGRycy9kb3ducmV2LnhtbESPwW7CMAyG75N4h8hIu0HKQKzrCGhCmgTiwMa2u9d4&#10;bUXjRE2A8vb4gLSj9fv/7G+x6l2rztTFxrOByTgDRVx623Bl4PvrfZSDignZYuuZDFwpwmo5eFhg&#10;Yf2FP+l8SJUSCMcCDdQphULrWNbkMI59IJbsz3cOk4xdpW2HF4G7Vj9l2Vw7bFgu1BhoXVN5PJyc&#10;UH6muzDd7/vfkLfbtd195M/zypjHYf/2CipRn/6X7+2NNTB7kfdFRkRAL2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T6nQxQAAANwAAAAPAAAAAAAAAAAAAAAAAJgCAABkcnMv&#10;ZG93bnJldi54bWxQSwUGAAAAAAQABAD1AAAAigMAAAAA&#10;" fillcolor="#986876" stroked="f" strokeweight="2pt"/>
                <v:oval id="491 Elipse" o:spid="_x0000_s1043" style="position:absolute;left:5225;top:6792;width:4320;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7xecQA&#10;AADcAAAADwAAAGRycy9kb3ducmV2LnhtbESPQWsCMRSE70L/Q3iFXkSztlJ0NUoRBCkiqD14fGye&#10;u4ublzSJuv57Iwgeh5n5hpnOW9OIC/lQW1Yw6GcgiAuray4V/O2XvRGIEJE1NpZJwY0CzGdvnSnm&#10;2l55S5ddLEWCcMhRQRWjy6UMRUUGQ9864uQdrTcYk/Sl1B6vCW4a+Zll39JgzWmhQkeLiorT7mwU&#10;ZF2s/7+sce73XB788BQ2zX6t1Md7+zMBEamNr/CzvdIKhuMBPM6kI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u8XnEAAAA3AAAAA8AAAAAAAAAAAAAAAAAmAIAAGRycy9k&#10;b3ducmV2LnhtbFBLBQYAAAAABAAEAPUAAACJAwAAAAA=&#10;" fillcolor="#936371" stroked="f" strokeweight="2pt"/>
                <v:oval id="492 Elipse" o:spid="_x0000_s1044" style="position:absolute;left:6662;top:12148;width:2514;height:2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GSPMQA&#10;AADcAAAADwAAAGRycy9kb3ducmV2LnhtbESPQWsCMRSE74L/ITzBm2arYtfVKEUoKB5sbXt/bp67&#10;SzcvYRN1/fdGEDwOM/MNs1i1phYXanxlWcHbMAFBnFtdcaHg9+dzkILwAVljbZkU3MjDatntLDDT&#10;9srfdDmEQkQI+wwVlCG4TEqfl2TQD60jjt7JNgZDlE0hdYPXCDe1HCXJVBqsOC6U6GhdUv5/OJtI&#10;+Rvv3Hi/b48urbdrvftK36eFUv1e+zEHEagNr/CzvdEKJrMR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RkjzEAAAA3AAAAA8AAAAAAAAAAAAAAAAAmAIAAGRycy9k&#10;b3ducmV2LnhtbFBLBQYAAAAABAAEAPUAAACJAwAAAAA=&#10;" fillcolor="#986876" stroked="f" strokeweight="2pt"/>
                <v:oval id="493 Elipse" o:spid="_x0000_s1045" style="position:absolute;left:261;top:5094;width:3960;height:39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DKlcQA&#10;AADcAAAADwAAAGRycy9kb3ducmV2LnhtbESPQWsCMRSE74X+h/AKXkSzVim6GkWEgogIag8eH5vn&#10;7uLmJSZR139vCoUeh5n5hpktWtOIO/lQW1Yw6GcgiAuray4V/By/e2MQISJrbCyTgicFWMzf32aY&#10;a/vgPd0PsRQJwiFHBVWMLpcyFBUZDH3riJN3tt5gTNKXUnt8JLhp5GeWfUmDNaeFCh2tKiouh5tR&#10;kHWxvg6tcW5zK09+dAm75rhVqvPRLqcgIrXxP/zXXmsFo8kQfs+kIyD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wypXEAAAA3AAAAA8AAAAAAAAAAAAAAAAAmAIAAGRycy9k&#10;b3ducmV2LnhtbFBLBQYAAAAABAAEAPUAAACJAwAAAAA=&#10;" fillcolor="#936371" stroked="f" strokeweight="2pt"/>
                <v:oval id="494 Elipse" o:spid="_x0000_s1046" style="position:absolute;left:261;top:2351;width:2159;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TYuMUA&#10;AADcAAAADwAAAGRycy9kb3ducmV2LnhtbESPQWuDQBSE74X+h+UVemvWBpFoswmhEOjJUBsMvT3c&#10;F5W4b8Xdqs2v7wYCPQ4z8w2z3s6mEyMNrrWs4HURgSCurG65VnD82r+sQDiPrLGzTAp+ycF28/iw&#10;xkzbiT9pLHwtAoRdhgoa7/tMSlc1ZNAtbE8cvLMdDPogh1rqAacAN51cRlEiDbYcFhrs6b2h6lL8&#10;GAWndKUv7vqd9+WcnpK85PiQsFLPT/PuDYSn2f+H7+0PrSBOY7idCUdAb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ZNi4xQAAANwAAAAPAAAAAAAAAAAAAAAAAJgCAABkcnMv&#10;ZG93bnJldi54bWxQSwUGAAAAAAQABAD1AAAAigMAAAAA&#10;" fillcolor="#855966" stroked="f" strokeweight="2pt">
                  <v:fill opacity="32896f"/>
                </v:oval>
                <v:oval id="495 Elipse" o:spid="_x0000_s1047" style="position:absolute;left:3004;width:6477;height:64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h9I8QA&#10;AADcAAAADwAAAGRycy9kb3ducmV2LnhtbESPQYvCMBSE74L/ITzBm6aKW9pqFBEWPLmsiuLt0Tzb&#10;YvNSmqx299dvBMHjMDPfMItVZ2pxp9ZVlhVMxhEI4tzqigsFx8PnKAHhPLLG2jIp+CUHq2W/t8BM&#10;2wd/033vCxEg7DJUUHrfZFK6vCSDbmwb4uBdbWvQB9kWUrf4CHBTy2kUxdJgxWGhxIY2JeW3/Y9R&#10;cE4TfXN/l11z6tJzvDvx7CtmpYaDbj0H4anz7/CrvdUKZukHPM+EIy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ofSPEAAAA3AAAAA8AAAAAAAAAAAAAAAAAmAIAAGRycy9k&#10;b3ducmV2LnhtbFBLBQYAAAAABAAEAPUAAACJAwAAAAA=&#10;" fillcolor="#855966" stroked="f" strokeweight="2pt">
                  <v:fill opacity="32896f"/>
                </v:oval>
                <v:oval id="497 Elipse" o:spid="_x0000_s1048" style="position:absolute;left:3004;top:53688;width:6480;height:64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aSrMUA&#10;AADcAAAADwAAAGRycy9kb3ducmV2LnhtbESPQWsCMRSE74X+h/AKvWmi1K1ujVIKFvXWtYd6e2ye&#10;2a2bl2WT6vrvjSD0OMzMN8x82btGnKgLtWcNo6ECQVx6U7PV8L1bDaYgQkQ22HgmDRcKsFw8Pswx&#10;N/7MX3QqohUJwiFHDVWMbS5lKCtyGIa+JU7ewXcOY5KdlabDc4K7Ro6VyqTDmtNChS19VFQeiz+n&#10;QVn1U26zvZx8Zpv6cBnvpiv7q/XzU//+BiJSH//D9/baaHiZvcLtTDoCcnE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JpKsxQAAANwAAAAPAAAAAAAAAAAAAAAAAJgCAABkcnMv&#10;ZG93bnJldi54bWxQSwUGAAAAAAQABAD1AAAAigMAAAAA&#10;" fillcolor="#ece4e6" stroked="f" strokeweight="2pt"/>
                <v:oval id="498 Elipse" o:spid="_x0000_s1049" style="position:absolute;top:58652;width:4320;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OY8sMA&#10;AADcAAAADwAAAGRycy9kb3ducmV2LnhtbERPXWvCMBR9H+w/hCvsTVOH6KxGGRsDEUF0Ij5emmtT&#10;bW5Kk7XVX28ehD0ezvd82dlSNFT7wrGC4SABQZw5XXCu4PD70/8A4QOyxtIxKbiRh+Xi9WWOqXYt&#10;76jZh1zEEPYpKjAhVKmUPjNk0Q9cRRy5s6sthgjrXOoa2xhuS/meJGNpseDYYLCiL0PZdf9nFRzv&#10;69F2QmZ62oT78bu53DZtWyj11us+ZyACdeFf/HSvtILRNK6N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QOY8sMAAADcAAAADwAAAAAAAAAAAAAAAACYAgAAZHJzL2Rv&#10;d25yZXYueG1sUEsFBgAAAAAEAAQA9QAAAIgDAAAAAA==&#10;" fillcolor="#f4f0f1" stroked="f" strokeweight="2pt"/>
                <v:oval id="499 Elipse" o:spid="_x0000_s1050" style="position:absolute;left:261;top:55778;width:216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WjRcQA&#10;AADcAAAADwAAAGRycy9kb3ducmV2LnhtbESPQWsCMRSE7wX/Q3iCt5oodtHVKCJYWm/VHvT22Dyz&#10;q5uXZZPq+u8bodDjMDPfMItV52pxozZUnjWMhgoEceFNxVbD92H7OgURIrLB2jNpeFCA1bL3ssDc&#10;+Dt/0W0frUgQDjlqKGNscilDUZLDMPQNcfLOvnUYk2ytNC3eE9zVcqxUJh1WnBZKbGhTUnHd/zgN&#10;yqpjsctO8u09+6zOj/FhurUXrQf9bj0HEamL/+G/9ofRMJnN4HkmHQ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1o0XEAAAA3AAAAA8AAAAAAAAAAAAAAAAAmAIAAGRycy9k&#10;b3ducmV2LnhtbFBLBQYAAAAABAAEAPUAAACJAwAAAAA=&#10;" fillcolor="#ece4e6" stroked="f" strokeweight="2pt"/>
              </v:group>
            </w:pict>
          </mc:Fallback>
        </mc:AlternateContent>
      </w:r>
      <w:r w:rsidR="008563E5" w:rsidRPr="00681FF4">
        <w:rPr>
          <w:rFonts w:ascii="Montserrat" w:eastAsiaTheme="majorEastAsia" w:hAnsi="Montserrat" w:cstheme="majorBidi"/>
          <w:b/>
          <w:bCs/>
          <w:smallCaps/>
          <w:noProof/>
          <w:color w:val="651D32"/>
          <w:sz w:val="32"/>
          <w:szCs w:val="32"/>
          <w:lang w:eastAsia="es-MX"/>
        </w:rPr>
        <mc:AlternateContent>
          <mc:Choice Requires="wps">
            <w:drawing>
              <wp:anchor distT="0" distB="0" distL="114300" distR="114300" simplePos="0" relativeHeight="251684864" behindDoc="0" locked="0" layoutInCell="1" allowOverlap="1" wp14:anchorId="30D31B02" wp14:editId="2DBFF1F8">
                <wp:simplePos x="0" y="0"/>
                <wp:positionH relativeFrom="column">
                  <wp:posOffset>-818837</wp:posOffset>
                </wp:positionH>
                <wp:positionV relativeFrom="paragraph">
                  <wp:posOffset>8541385</wp:posOffset>
                </wp:positionV>
                <wp:extent cx="7199630" cy="71755"/>
                <wp:effectExtent l="0" t="0" r="1270" b="4445"/>
                <wp:wrapNone/>
                <wp:docPr id="39" name="39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39 Rectángulo" o:spid="_x0000_s1026" style="position:absolute;margin-left:-64.5pt;margin-top:672.55pt;width:566.9pt;height:5.65pt;rotation:180;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" fillcolor="#651d32" stroked="f" strokeweight="2pt">
                <v:fill color2="white [3212]" rotate="t" focusposition="1,1" focussize="" colors="0 #651d32;24248f #ba9aa3;53084f white" focus="100%" type="gradientRadial"/>
              </v:rect>
            </w:pict>
          </mc:Fallback>
        </mc:AlternateContent>
      </w:r>
      <w:r w:rsidR="00C41081" w:rsidRPr="00681FF4">
        <w:rPr>
          <w:rFonts w:ascii="Montserrat" w:eastAsiaTheme="majorEastAsia" w:hAnsi="Montserrat" w:cstheme="majorBidi"/>
          <w:b/>
          <w:bCs/>
          <w:smallCaps/>
          <w:color w:val="651D32"/>
          <w:sz w:val="32"/>
          <w:szCs w:val="32"/>
          <w:lang w:eastAsia="es-MX"/>
        </w:rPr>
        <w:br w:type="page"/>
      </w:r>
    </w:p>
    <w:p w:rsidR="00B951A7" w:rsidRDefault="00B951A7" w:rsidP="002B2243">
      <w:pPr>
        <w:pStyle w:val="TtulodeTDC"/>
        <w:jc w:val="center"/>
        <w:rPr>
          <w:rFonts w:ascii="Montserrat" w:hAnsi="Montserrat"/>
          <w:sz w:val="32"/>
          <w:szCs w:val="32"/>
        </w:rPr>
        <w:sectPr w:rsidR="00B951A7" w:rsidSect="00C203F5">
          <w:headerReference w:type="default" r:id="rId11"/>
          <w:footerReference w:type="default" r:id="rId12"/>
          <w:headerReference w:type="first" r:id="rId13"/>
          <w:footerReference w:type="first" r:id="rId14"/>
          <w:pgSz w:w="12240" w:h="15840" w:code="1"/>
          <w:pgMar w:top="1418" w:right="1701" w:bottom="1134" w:left="1701" w:header="709" w:footer="1117" w:gutter="0"/>
          <w:pgNumType w:start="1"/>
          <w:cols w:space="708"/>
          <w:titlePg/>
          <w:docGrid w:linePitch="360"/>
        </w:sectPr>
      </w:pPr>
    </w:p>
    <w:p w:rsidR="00DE60A6" w:rsidRPr="00117CD2" w:rsidRDefault="002B2243" w:rsidP="002B2243">
      <w:pPr>
        <w:pStyle w:val="TtulodeTDC"/>
        <w:jc w:val="center"/>
        <w:rPr>
          <w:rFonts w:ascii="Medium" w:hAnsi="Medium" w:cs="Times New Roman"/>
          <w:sz w:val="32"/>
          <w:szCs w:val="32"/>
        </w:rPr>
      </w:pPr>
      <w:r w:rsidRPr="00117CD2">
        <w:rPr>
          <w:rFonts w:ascii="Medium" w:hAnsi="Medium" w:cs="Times New Roman"/>
          <w:sz w:val="32"/>
          <w:szCs w:val="32"/>
        </w:rPr>
        <w:lastRenderedPageBreak/>
        <w:t>INDICE</w:t>
      </w:r>
    </w:p>
    <w:p w:rsidR="002B2243" w:rsidRDefault="002B2243" w:rsidP="002B2243">
      <w:pPr>
        <w:rPr>
          <w:lang w:eastAsia="es-MX"/>
        </w:rPr>
      </w:pPr>
    </w:p>
    <w:p w:rsidR="006C2212" w:rsidRPr="006C2212" w:rsidRDefault="006C2212">
      <w:pPr>
        <w:pStyle w:val="TDC1"/>
        <w:tabs>
          <w:tab w:val="right" w:leader="dot" w:pos="8828"/>
        </w:tabs>
        <w:rPr>
          <w:rFonts w:ascii="Regular" w:eastAsiaTheme="minorEastAsia" w:hAnsi="Regular" w:cstheme="minorBidi"/>
          <w:b w:val="0"/>
          <w:bCs w:val="0"/>
          <w:caps w:val="0"/>
          <w:noProof/>
          <w:sz w:val="22"/>
          <w:szCs w:val="22"/>
          <w:lang w:eastAsia="es-MX"/>
        </w:rPr>
      </w:pPr>
      <w:r w:rsidRPr="006C2212">
        <w:rPr>
          <w:rFonts w:ascii="Regular" w:hAnsi="Regular" w:cs="Times New Roman"/>
          <w:b w:val="0"/>
          <w:bCs w:val="0"/>
          <w:caps w:val="0"/>
          <w:sz w:val="22"/>
          <w:lang w:eastAsia="es-MX"/>
        </w:rPr>
        <w:fldChar w:fldCharType="begin"/>
      </w:r>
      <w:r w:rsidRPr="006C2212">
        <w:rPr>
          <w:rFonts w:ascii="Regular" w:hAnsi="Regular" w:cs="Times New Roman"/>
          <w:b w:val="0"/>
          <w:bCs w:val="0"/>
          <w:caps w:val="0"/>
          <w:sz w:val="22"/>
          <w:lang w:eastAsia="es-MX"/>
        </w:rPr>
        <w:instrText xml:space="preserve"> TOC \o "1-4" \h \z \u </w:instrText>
      </w:r>
      <w:r w:rsidRPr="006C2212">
        <w:rPr>
          <w:rFonts w:ascii="Regular" w:hAnsi="Regular" w:cs="Times New Roman"/>
          <w:b w:val="0"/>
          <w:bCs w:val="0"/>
          <w:caps w:val="0"/>
          <w:sz w:val="22"/>
          <w:lang w:eastAsia="es-MX"/>
        </w:rPr>
        <w:fldChar w:fldCharType="separate"/>
      </w:r>
      <w:hyperlink r:id="rId15" w:anchor="_Toc90457971" w:history="1">
        <w:r w:rsidRPr="006C2212">
          <w:rPr>
            <w:rStyle w:val="Hipervnculo"/>
            <w:rFonts w:ascii="Regular" w:hAnsi="Regular"/>
            <w:noProof/>
          </w:rPr>
          <w:t>Características de la Evaluación</w:t>
        </w:r>
        <w:r w:rsidRPr="006C2212">
          <w:rPr>
            <w:rFonts w:ascii="Regular" w:hAnsi="Regular"/>
            <w:noProof/>
            <w:webHidden/>
          </w:rPr>
          <w:tab/>
        </w:r>
        <w:r w:rsidRPr="006C2212">
          <w:rPr>
            <w:rFonts w:ascii="Regular" w:hAnsi="Regular"/>
            <w:noProof/>
            <w:webHidden/>
          </w:rPr>
          <w:fldChar w:fldCharType="begin"/>
        </w:r>
        <w:r w:rsidRPr="006C2212">
          <w:rPr>
            <w:rFonts w:ascii="Regular" w:hAnsi="Regular"/>
            <w:noProof/>
            <w:webHidden/>
          </w:rPr>
          <w:instrText xml:space="preserve"> PAGEREF _Toc90457971 \h </w:instrText>
        </w:r>
        <w:r w:rsidRPr="006C2212">
          <w:rPr>
            <w:rFonts w:ascii="Regular" w:hAnsi="Regular"/>
            <w:noProof/>
            <w:webHidden/>
          </w:rPr>
        </w:r>
        <w:r w:rsidRPr="006C2212">
          <w:rPr>
            <w:rFonts w:ascii="Regular" w:hAnsi="Regular"/>
            <w:noProof/>
            <w:webHidden/>
          </w:rPr>
          <w:fldChar w:fldCharType="separate"/>
        </w:r>
        <w:r>
          <w:rPr>
            <w:rFonts w:ascii="Regular" w:hAnsi="Regular"/>
            <w:noProof/>
            <w:webHidden/>
          </w:rPr>
          <w:t>1</w:t>
        </w:r>
        <w:r w:rsidRPr="006C2212">
          <w:rPr>
            <w:rFonts w:ascii="Regular" w:hAnsi="Regular"/>
            <w:noProof/>
            <w:webHidden/>
          </w:rPr>
          <w:fldChar w:fldCharType="end"/>
        </w:r>
      </w:hyperlink>
    </w:p>
    <w:p w:rsidR="006C2212" w:rsidRPr="006C2212" w:rsidRDefault="006C2212">
      <w:pPr>
        <w:pStyle w:val="TDC1"/>
        <w:tabs>
          <w:tab w:val="right" w:leader="dot" w:pos="8828"/>
        </w:tabs>
        <w:rPr>
          <w:rFonts w:ascii="Regular" w:eastAsiaTheme="minorEastAsia" w:hAnsi="Regular" w:cstheme="minorBidi"/>
          <w:b w:val="0"/>
          <w:bCs w:val="0"/>
          <w:caps w:val="0"/>
          <w:noProof/>
          <w:sz w:val="22"/>
          <w:szCs w:val="22"/>
          <w:lang w:eastAsia="es-MX"/>
        </w:rPr>
      </w:pPr>
      <w:hyperlink r:id="rId16" w:anchor="_Toc90457972" w:history="1">
        <w:r w:rsidRPr="006C2212">
          <w:rPr>
            <w:rStyle w:val="Hipervnculo"/>
            <w:rFonts w:ascii="Regular" w:hAnsi="Regular"/>
            <w:noProof/>
          </w:rPr>
          <w:t>Antecedentes</w:t>
        </w:r>
        <w:r w:rsidRPr="006C2212">
          <w:rPr>
            <w:rFonts w:ascii="Regular" w:hAnsi="Regular"/>
            <w:noProof/>
            <w:webHidden/>
          </w:rPr>
          <w:tab/>
        </w:r>
        <w:r w:rsidRPr="006C2212">
          <w:rPr>
            <w:rFonts w:ascii="Regular" w:hAnsi="Regular"/>
            <w:noProof/>
            <w:webHidden/>
          </w:rPr>
          <w:fldChar w:fldCharType="begin"/>
        </w:r>
        <w:r w:rsidRPr="006C2212">
          <w:rPr>
            <w:rFonts w:ascii="Regular" w:hAnsi="Regular"/>
            <w:noProof/>
            <w:webHidden/>
          </w:rPr>
          <w:instrText xml:space="preserve"> PAGEREF _Toc90457972 \h </w:instrText>
        </w:r>
        <w:r w:rsidRPr="006C2212">
          <w:rPr>
            <w:rFonts w:ascii="Regular" w:hAnsi="Regular"/>
            <w:noProof/>
            <w:webHidden/>
          </w:rPr>
        </w:r>
        <w:r w:rsidRPr="006C2212">
          <w:rPr>
            <w:rFonts w:ascii="Regular" w:hAnsi="Regular"/>
            <w:noProof/>
            <w:webHidden/>
          </w:rPr>
          <w:fldChar w:fldCharType="separate"/>
        </w:r>
        <w:r>
          <w:rPr>
            <w:rFonts w:ascii="Regular" w:hAnsi="Regular"/>
            <w:noProof/>
            <w:webHidden/>
          </w:rPr>
          <w:t>1</w:t>
        </w:r>
        <w:r w:rsidRPr="006C2212">
          <w:rPr>
            <w:rFonts w:ascii="Regular" w:hAnsi="Regular"/>
            <w:noProof/>
            <w:webHidden/>
          </w:rPr>
          <w:fldChar w:fldCharType="end"/>
        </w:r>
      </w:hyperlink>
    </w:p>
    <w:p w:rsidR="006C2212" w:rsidRPr="006C2212" w:rsidRDefault="006C2212">
      <w:pPr>
        <w:pStyle w:val="TDC1"/>
        <w:tabs>
          <w:tab w:val="right" w:leader="dot" w:pos="8828"/>
        </w:tabs>
        <w:rPr>
          <w:rFonts w:ascii="Regular" w:eastAsiaTheme="minorEastAsia" w:hAnsi="Regular" w:cstheme="minorBidi"/>
          <w:b w:val="0"/>
          <w:bCs w:val="0"/>
          <w:caps w:val="0"/>
          <w:noProof/>
          <w:sz w:val="22"/>
          <w:szCs w:val="22"/>
          <w:lang w:eastAsia="es-MX"/>
        </w:rPr>
      </w:pPr>
      <w:hyperlink w:anchor="_Toc90457973" w:history="1">
        <w:r w:rsidRPr="006C2212">
          <w:rPr>
            <w:rStyle w:val="Hipervnculo"/>
            <w:rFonts w:ascii="Regular" w:hAnsi="Regular" w:cs="Times New Roman"/>
            <w:noProof/>
          </w:rPr>
          <w:t>Objetivos de la evaluación</w:t>
        </w:r>
        <w:r w:rsidRPr="006C2212">
          <w:rPr>
            <w:rFonts w:ascii="Regular" w:hAnsi="Regular"/>
            <w:noProof/>
            <w:webHidden/>
          </w:rPr>
          <w:tab/>
        </w:r>
        <w:r w:rsidRPr="006C2212">
          <w:rPr>
            <w:rFonts w:ascii="Regular" w:hAnsi="Regular"/>
            <w:noProof/>
            <w:webHidden/>
          </w:rPr>
          <w:fldChar w:fldCharType="begin"/>
        </w:r>
        <w:r w:rsidRPr="006C2212">
          <w:rPr>
            <w:rFonts w:ascii="Regular" w:hAnsi="Regular"/>
            <w:noProof/>
            <w:webHidden/>
          </w:rPr>
          <w:instrText xml:space="preserve"> PAGEREF _Toc90457973 \h </w:instrText>
        </w:r>
        <w:r w:rsidRPr="006C2212">
          <w:rPr>
            <w:rFonts w:ascii="Regular" w:hAnsi="Regular"/>
            <w:noProof/>
            <w:webHidden/>
          </w:rPr>
        </w:r>
        <w:r w:rsidRPr="006C2212">
          <w:rPr>
            <w:rFonts w:ascii="Regular" w:hAnsi="Regular"/>
            <w:noProof/>
            <w:webHidden/>
          </w:rPr>
          <w:fldChar w:fldCharType="separate"/>
        </w:r>
        <w:r>
          <w:rPr>
            <w:rFonts w:ascii="Regular" w:hAnsi="Regular"/>
            <w:noProof/>
            <w:webHidden/>
          </w:rPr>
          <w:t>2</w:t>
        </w:r>
        <w:r w:rsidRPr="006C2212">
          <w:rPr>
            <w:rFonts w:ascii="Regular" w:hAnsi="Regular"/>
            <w:noProof/>
            <w:webHidden/>
          </w:rPr>
          <w:fldChar w:fldCharType="end"/>
        </w:r>
      </w:hyperlink>
    </w:p>
    <w:p w:rsidR="006C2212" w:rsidRPr="006C2212" w:rsidRDefault="006C2212">
      <w:pPr>
        <w:pStyle w:val="TDC2"/>
        <w:tabs>
          <w:tab w:val="right" w:leader="dot" w:pos="8828"/>
        </w:tabs>
        <w:rPr>
          <w:rFonts w:ascii="Regular" w:eastAsiaTheme="minorEastAsia" w:hAnsi="Regular" w:cstheme="minorBidi"/>
          <w:smallCaps w:val="0"/>
          <w:noProof/>
          <w:sz w:val="22"/>
          <w:szCs w:val="22"/>
          <w:lang w:eastAsia="es-MX"/>
        </w:rPr>
      </w:pPr>
      <w:hyperlink r:id="rId17" w:anchor="_Toc90457974" w:history="1">
        <w:r w:rsidRPr="006C2212">
          <w:rPr>
            <w:rStyle w:val="Hipervnculo"/>
            <w:rFonts w:ascii="Regular" w:hAnsi="Regular"/>
            <w:noProof/>
          </w:rPr>
          <w:t>Objetivo general</w:t>
        </w:r>
        <w:r w:rsidRPr="006C2212">
          <w:rPr>
            <w:rFonts w:ascii="Regular" w:hAnsi="Regular"/>
            <w:noProof/>
            <w:webHidden/>
          </w:rPr>
          <w:tab/>
        </w:r>
        <w:r w:rsidRPr="006C2212">
          <w:rPr>
            <w:rFonts w:ascii="Regular" w:hAnsi="Regular"/>
            <w:noProof/>
            <w:webHidden/>
          </w:rPr>
          <w:fldChar w:fldCharType="begin"/>
        </w:r>
        <w:r w:rsidRPr="006C2212">
          <w:rPr>
            <w:rFonts w:ascii="Regular" w:hAnsi="Regular"/>
            <w:noProof/>
            <w:webHidden/>
          </w:rPr>
          <w:instrText xml:space="preserve"> PAGEREF _Toc90457974 \h </w:instrText>
        </w:r>
        <w:r w:rsidRPr="006C2212">
          <w:rPr>
            <w:rFonts w:ascii="Regular" w:hAnsi="Regular"/>
            <w:noProof/>
            <w:webHidden/>
          </w:rPr>
        </w:r>
        <w:r w:rsidRPr="006C2212">
          <w:rPr>
            <w:rFonts w:ascii="Regular" w:hAnsi="Regular"/>
            <w:noProof/>
            <w:webHidden/>
          </w:rPr>
          <w:fldChar w:fldCharType="separate"/>
        </w:r>
        <w:r>
          <w:rPr>
            <w:rFonts w:ascii="Regular" w:hAnsi="Regular"/>
            <w:noProof/>
            <w:webHidden/>
          </w:rPr>
          <w:t>2</w:t>
        </w:r>
        <w:r w:rsidRPr="006C2212">
          <w:rPr>
            <w:rFonts w:ascii="Regular" w:hAnsi="Regular"/>
            <w:noProof/>
            <w:webHidden/>
          </w:rPr>
          <w:fldChar w:fldCharType="end"/>
        </w:r>
      </w:hyperlink>
    </w:p>
    <w:p w:rsidR="006C2212" w:rsidRPr="006C2212" w:rsidRDefault="006C2212">
      <w:pPr>
        <w:pStyle w:val="TDC2"/>
        <w:tabs>
          <w:tab w:val="right" w:leader="dot" w:pos="8828"/>
        </w:tabs>
        <w:rPr>
          <w:rFonts w:ascii="Regular" w:eastAsiaTheme="minorEastAsia" w:hAnsi="Regular" w:cstheme="minorBidi"/>
          <w:smallCaps w:val="0"/>
          <w:noProof/>
          <w:sz w:val="22"/>
          <w:szCs w:val="22"/>
          <w:lang w:eastAsia="es-MX"/>
        </w:rPr>
      </w:pPr>
      <w:hyperlink r:id="rId18" w:anchor="_Toc90457975" w:history="1">
        <w:r w:rsidRPr="006C2212">
          <w:rPr>
            <w:rStyle w:val="Hipervnculo"/>
            <w:rFonts w:ascii="Regular" w:hAnsi="Regular"/>
            <w:noProof/>
          </w:rPr>
          <w:t>Objetivos específicos</w:t>
        </w:r>
        <w:r w:rsidRPr="006C2212">
          <w:rPr>
            <w:rFonts w:ascii="Regular" w:hAnsi="Regular"/>
            <w:noProof/>
            <w:webHidden/>
          </w:rPr>
          <w:tab/>
        </w:r>
        <w:r w:rsidRPr="006C2212">
          <w:rPr>
            <w:rFonts w:ascii="Regular" w:hAnsi="Regular"/>
            <w:noProof/>
            <w:webHidden/>
          </w:rPr>
          <w:fldChar w:fldCharType="begin"/>
        </w:r>
        <w:r w:rsidRPr="006C2212">
          <w:rPr>
            <w:rFonts w:ascii="Regular" w:hAnsi="Regular"/>
            <w:noProof/>
            <w:webHidden/>
          </w:rPr>
          <w:instrText xml:space="preserve"> PAGEREF _Toc90457975 \h </w:instrText>
        </w:r>
        <w:r w:rsidRPr="006C2212">
          <w:rPr>
            <w:rFonts w:ascii="Regular" w:hAnsi="Regular"/>
            <w:noProof/>
            <w:webHidden/>
          </w:rPr>
        </w:r>
        <w:r w:rsidRPr="006C2212">
          <w:rPr>
            <w:rFonts w:ascii="Regular" w:hAnsi="Regular"/>
            <w:noProof/>
            <w:webHidden/>
          </w:rPr>
          <w:fldChar w:fldCharType="separate"/>
        </w:r>
        <w:r>
          <w:rPr>
            <w:rFonts w:ascii="Regular" w:hAnsi="Regular"/>
            <w:noProof/>
            <w:webHidden/>
          </w:rPr>
          <w:t>2</w:t>
        </w:r>
        <w:r w:rsidRPr="006C2212">
          <w:rPr>
            <w:rFonts w:ascii="Regular" w:hAnsi="Regular"/>
            <w:noProof/>
            <w:webHidden/>
          </w:rPr>
          <w:fldChar w:fldCharType="end"/>
        </w:r>
      </w:hyperlink>
    </w:p>
    <w:p w:rsidR="006C2212" w:rsidRPr="006C2212" w:rsidRDefault="006C2212">
      <w:pPr>
        <w:pStyle w:val="TDC1"/>
        <w:tabs>
          <w:tab w:val="right" w:leader="dot" w:pos="8828"/>
        </w:tabs>
        <w:rPr>
          <w:rFonts w:ascii="Regular" w:eastAsiaTheme="minorEastAsia" w:hAnsi="Regular" w:cstheme="minorBidi"/>
          <w:b w:val="0"/>
          <w:bCs w:val="0"/>
          <w:caps w:val="0"/>
          <w:noProof/>
          <w:sz w:val="22"/>
          <w:szCs w:val="22"/>
          <w:lang w:eastAsia="es-MX"/>
        </w:rPr>
      </w:pPr>
      <w:hyperlink w:anchor="_Toc90457976" w:history="1">
        <w:r w:rsidRPr="006C2212">
          <w:rPr>
            <w:rStyle w:val="Hipervnculo"/>
            <w:rFonts w:ascii="Regular" w:hAnsi="Regular"/>
            <w:noProof/>
          </w:rPr>
          <w:t>Esquema de la evaluación de Consistencia y Resultados</w:t>
        </w:r>
        <w:r w:rsidRPr="006C2212">
          <w:rPr>
            <w:rFonts w:ascii="Regular" w:hAnsi="Regular"/>
            <w:noProof/>
            <w:webHidden/>
          </w:rPr>
          <w:tab/>
        </w:r>
        <w:r w:rsidRPr="006C2212">
          <w:rPr>
            <w:rFonts w:ascii="Regular" w:hAnsi="Regular"/>
            <w:noProof/>
            <w:webHidden/>
          </w:rPr>
          <w:fldChar w:fldCharType="begin"/>
        </w:r>
        <w:r w:rsidRPr="006C2212">
          <w:rPr>
            <w:rFonts w:ascii="Regular" w:hAnsi="Regular"/>
            <w:noProof/>
            <w:webHidden/>
          </w:rPr>
          <w:instrText xml:space="preserve"> PAGEREF _Toc90457976 \h </w:instrText>
        </w:r>
        <w:r w:rsidRPr="006C2212">
          <w:rPr>
            <w:rFonts w:ascii="Regular" w:hAnsi="Regular"/>
            <w:noProof/>
            <w:webHidden/>
          </w:rPr>
        </w:r>
        <w:r w:rsidRPr="006C2212">
          <w:rPr>
            <w:rFonts w:ascii="Regular" w:hAnsi="Regular"/>
            <w:noProof/>
            <w:webHidden/>
          </w:rPr>
          <w:fldChar w:fldCharType="separate"/>
        </w:r>
        <w:r>
          <w:rPr>
            <w:rFonts w:ascii="Regular" w:hAnsi="Regular"/>
            <w:noProof/>
            <w:webHidden/>
          </w:rPr>
          <w:t>3</w:t>
        </w:r>
        <w:r w:rsidRPr="006C2212">
          <w:rPr>
            <w:rFonts w:ascii="Regular" w:hAnsi="Regular"/>
            <w:noProof/>
            <w:webHidden/>
          </w:rPr>
          <w:fldChar w:fldCharType="end"/>
        </w:r>
      </w:hyperlink>
    </w:p>
    <w:p w:rsidR="006C2212" w:rsidRPr="006C2212" w:rsidRDefault="006C2212">
      <w:pPr>
        <w:pStyle w:val="TDC2"/>
        <w:tabs>
          <w:tab w:val="right" w:leader="dot" w:pos="8828"/>
        </w:tabs>
        <w:rPr>
          <w:rFonts w:ascii="Regular" w:eastAsiaTheme="minorEastAsia" w:hAnsi="Regular" w:cstheme="minorBidi"/>
          <w:smallCaps w:val="0"/>
          <w:noProof/>
          <w:sz w:val="22"/>
          <w:szCs w:val="22"/>
          <w:lang w:eastAsia="es-MX"/>
        </w:rPr>
      </w:pPr>
      <w:hyperlink r:id="rId19" w:anchor="_Toc90457977" w:history="1">
        <w:r w:rsidRPr="006C2212">
          <w:rPr>
            <w:rStyle w:val="Hipervnculo"/>
            <w:rFonts w:ascii="Regular" w:hAnsi="Regular"/>
            <w:noProof/>
          </w:rPr>
          <w:t>Contenido general</w:t>
        </w:r>
        <w:r w:rsidRPr="006C2212">
          <w:rPr>
            <w:rFonts w:ascii="Regular" w:hAnsi="Regular"/>
            <w:noProof/>
            <w:webHidden/>
          </w:rPr>
          <w:tab/>
        </w:r>
        <w:r w:rsidRPr="006C2212">
          <w:rPr>
            <w:rFonts w:ascii="Regular" w:hAnsi="Regular"/>
            <w:noProof/>
            <w:webHidden/>
          </w:rPr>
          <w:fldChar w:fldCharType="begin"/>
        </w:r>
        <w:r w:rsidRPr="006C2212">
          <w:rPr>
            <w:rFonts w:ascii="Regular" w:hAnsi="Regular"/>
            <w:noProof/>
            <w:webHidden/>
          </w:rPr>
          <w:instrText xml:space="preserve"> PAGEREF _Toc90457977 \h </w:instrText>
        </w:r>
        <w:r w:rsidRPr="006C2212">
          <w:rPr>
            <w:rFonts w:ascii="Regular" w:hAnsi="Regular"/>
            <w:noProof/>
            <w:webHidden/>
          </w:rPr>
        </w:r>
        <w:r w:rsidRPr="006C2212">
          <w:rPr>
            <w:rFonts w:ascii="Regular" w:hAnsi="Regular"/>
            <w:noProof/>
            <w:webHidden/>
          </w:rPr>
          <w:fldChar w:fldCharType="separate"/>
        </w:r>
        <w:r>
          <w:rPr>
            <w:rFonts w:ascii="Regular" w:hAnsi="Regular"/>
            <w:noProof/>
            <w:webHidden/>
          </w:rPr>
          <w:t>3</w:t>
        </w:r>
        <w:r w:rsidRPr="006C2212">
          <w:rPr>
            <w:rFonts w:ascii="Regular" w:hAnsi="Regular"/>
            <w:noProof/>
            <w:webHidden/>
          </w:rPr>
          <w:fldChar w:fldCharType="end"/>
        </w:r>
      </w:hyperlink>
    </w:p>
    <w:p w:rsidR="006C2212" w:rsidRPr="006C2212" w:rsidRDefault="006C2212">
      <w:pPr>
        <w:pStyle w:val="TDC2"/>
        <w:tabs>
          <w:tab w:val="right" w:leader="dot" w:pos="8828"/>
        </w:tabs>
        <w:rPr>
          <w:rFonts w:ascii="Regular" w:eastAsiaTheme="minorEastAsia" w:hAnsi="Regular" w:cstheme="minorBidi"/>
          <w:smallCaps w:val="0"/>
          <w:noProof/>
          <w:sz w:val="22"/>
          <w:szCs w:val="22"/>
          <w:lang w:eastAsia="es-MX"/>
        </w:rPr>
      </w:pPr>
      <w:hyperlink r:id="rId20" w:anchor="_Toc90457978" w:history="1">
        <w:r w:rsidRPr="006C2212">
          <w:rPr>
            <w:rStyle w:val="Hipervnculo"/>
            <w:rFonts w:ascii="Regular" w:hAnsi="Regular" w:cs="Times New Roman"/>
            <w:noProof/>
          </w:rPr>
          <w:t>Contenido específico</w:t>
        </w:r>
        <w:r w:rsidRPr="006C2212">
          <w:rPr>
            <w:rFonts w:ascii="Regular" w:hAnsi="Regular"/>
            <w:noProof/>
            <w:webHidden/>
          </w:rPr>
          <w:tab/>
        </w:r>
        <w:r w:rsidRPr="006C2212">
          <w:rPr>
            <w:rFonts w:ascii="Regular" w:hAnsi="Regular"/>
            <w:noProof/>
            <w:webHidden/>
          </w:rPr>
          <w:fldChar w:fldCharType="begin"/>
        </w:r>
        <w:r w:rsidRPr="006C2212">
          <w:rPr>
            <w:rFonts w:ascii="Regular" w:hAnsi="Regular"/>
            <w:noProof/>
            <w:webHidden/>
          </w:rPr>
          <w:instrText xml:space="preserve"> PAGEREF _Toc90457978 \h </w:instrText>
        </w:r>
        <w:r w:rsidRPr="006C2212">
          <w:rPr>
            <w:rFonts w:ascii="Regular" w:hAnsi="Regular"/>
            <w:noProof/>
            <w:webHidden/>
          </w:rPr>
        </w:r>
        <w:r w:rsidRPr="006C2212">
          <w:rPr>
            <w:rFonts w:ascii="Regular" w:hAnsi="Regular"/>
            <w:noProof/>
            <w:webHidden/>
          </w:rPr>
          <w:fldChar w:fldCharType="separate"/>
        </w:r>
        <w:r>
          <w:rPr>
            <w:rFonts w:ascii="Regular" w:hAnsi="Regular"/>
            <w:noProof/>
            <w:webHidden/>
          </w:rPr>
          <w:t>3</w:t>
        </w:r>
        <w:r w:rsidRPr="006C2212">
          <w:rPr>
            <w:rFonts w:ascii="Regular" w:hAnsi="Regular"/>
            <w:noProof/>
            <w:webHidden/>
          </w:rPr>
          <w:fldChar w:fldCharType="end"/>
        </w:r>
      </w:hyperlink>
    </w:p>
    <w:p w:rsidR="006C2212" w:rsidRPr="006C2212" w:rsidRDefault="006C2212">
      <w:pPr>
        <w:pStyle w:val="TDC1"/>
        <w:tabs>
          <w:tab w:val="right" w:leader="dot" w:pos="8828"/>
        </w:tabs>
        <w:rPr>
          <w:rFonts w:ascii="Regular" w:eastAsiaTheme="minorEastAsia" w:hAnsi="Regular" w:cstheme="minorBidi"/>
          <w:b w:val="0"/>
          <w:bCs w:val="0"/>
          <w:caps w:val="0"/>
          <w:noProof/>
          <w:sz w:val="22"/>
          <w:szCs w:val="22"/>
          <w:lang w:eastAsia="es-MX"/>
        </w:rPr>
      </w:pPr>
      <w:hyperlink r:id="rId21" w:anchor="_Toc90457979" w:history="1">
        <w:r w:rsidRPr="006C2212">
          <w:rPr>
            <w:rStyle w:val="Hipervnculo"/>
            <w:rFonts w:ascii="Regular" w:hAnsi="Regular"/>
            <w:noProof/>
          </w:rPr>
          <w:t>Criterios Técnicos de la Evaluación</w:t>
        </w:r>
        <w:r w:rsidRPr="006C2212">
          <w:rPr>
            <w:rFonts w:ascii="Regular" w:hAnsi="Regular"/>
            <w:noProof/>
            <w:webHidden/>
          </w:rPr>
          <w:tab/>
        </w:r>
        <w:r w:rsidRPr="006C2212">
          <w:rPr>
            <w:rFonts w:ascii="Regular" w:hAnsi="Regular"/>
            <w:noProof/>
            <w:webHidden/>
          </w:rPr>
          <w:fldChar w:fldCharType="begin"/>
        </w:r>
        <w:r w:rsidRPr="006C2212">
          <w:rPr>
            <w:rFonts w:ascii="Regular" w:hAnsi="Regular"/>
            <w:noProof/>
            <w:webHidden/>
          </w:rPr>
          <w:instrText xml:space="preserve"> PAGEREF _Toc90457979 \h </w:instrText>
        </w:r>
        <w:r w:rsidRPr="006C2212">
          <w:rPr>
            <w:rFonts w:ascii="Regular" w:hAnsi="Regular"/>
            <w:noProof/>
            <w:webHidden/>
          </w:rPr>
        </w:r>
        <w:r w:rsidRPr="006C2212">
          <w:rPr>
            <w:rFonts w:ascii="Regular" w:hAnsi="Regular"/>
            <w:noProof/>
            <w:webHidden/>
          </w:rPr>
          <w:fldChar w:fldCharType="separate"/>
        </w:r>
        <w:r>
          <w:rPr>
            <w:rFonts w:ascii="Regular" w:hAnsi="Regular"/>
            <w:noProof/>
            <w:webHidden/>
          </w:rPr>
          <w:t>10</w:t>
        </w:r>
        <w:r w:rsidRPr="006C2212">
          <w:rPr>
            <w:rFonts w:ascii="Regular" w:hAnsi="Regular"/>
            <w:noProof/>
            <w:webHidden/>
          </w:rPr>
          <w:fldChar w:fldCharType="end"/>
        </w:r>
      </w:hyperlink>
    </w:p>
    <w:p w:rsidR="006C2212" w:rsidRPr="006C2212" w:rsidRDefault="006C2212">
      <w:pPr>
        <w:pStyle w:val="TDC1"/>
        <w:tabs>
          <w:tab w:val="right" w:leader="dot" w:pos="8828"/>
        </w:tabs>
        <w:rPr>
          <w:rFonts w:ascii="Regular" w:eastAsiaTheme="minorEastAsia" w:hAnsi="Regular" w:cstheme="minorBidi"/>
          <w:b w:val="0"/>
          <w:bCs w:val="0"/>
          <w:caps w:val="0"/>
          <w:noProof/>
          <w:sz w:val="22"/>
          <w:szCs w:val="22"/>
          <w:lang w:eastAsia="es-MX"/>
        </w:rPr>
      </w:pPr>
      <w:hyperlink r:id="rId22" w:anchor="_Toc90457980" w:history="1">
        <w:r w:rsidRPr="006C2212">
          <w:rPr>
            <w:rStyle w:val="Hipervnculo"/>
            <w:rFonts w:ascii="Regular" w:hAnsi="Regular"/>
            <w:noProof/>
          </w:rPr>
          <w:t>Evaluación</w:t>
        </w:r>
        <w:r w:rsidRPr="006C2212">
          <w:rPr>
            <w:rFonts w:ascii="Regular" w:hAnsi="Regular"/>
            <w:noProof/>
            <w:webHidden/>
          </w:rPr>
          <w:tab/>
        </w:r>
        <w:r w:rsidRPr="006C2212">
          <w:rPr>
            <w:rFonts w:ascii="Regular" w:hAnsi="Regular"/>
            <w:noProof/>
            <w:webHidden/>
          </w:rPr>
          <w:fldChar w:fldCharType="begin"/>
        </w:r>
        <w:r w:rsidRPr="006C2212">
          <w:rPr>
            <w:rFonts w:ascii="Regular" w:hAnsi="Regular"/>
            <w:noProof/>
            <w:webHidden/>
          </w:rPr>
          <w:instrText xml:space="preserve"> PAGEREF _Toc90457980 \h </w:instrText>
        </w:r>
        <w:r w:rsidRPr="006C2212">
          <w:rPr>
            <w:rFonts w:ascii="Regular" w:hAnsi="Regular"/>
            <w:noProof/>
            <w:webHidden/>
          </w:rPr>
        </w:r>
        <w:r w:rsidRPr="006C2212">
          <w:rPr>
            <w:rFonts w:ascii="Regular" w:hAnsi="Regular"/>
            <w:noProof/>
            <w:webHidden/>
          </w:rPr>
          <w:fldChar w:fldCharType="separate"/>
        </w:r>
        <w:r>
          <w:rPr>
            <w:rFonts w:ascii="Regular" w:hAnsi="Regular"/>
            <w:noProof/>
            <w:webHidden/>
          </w:rPr>
          <w:t>14</w:t>
        </w:r>
        <w:r w:rsidRPr="006C2212">
          <w:rPr>
            <w:rFonts w:ascii="Regular" w:hAnsi="Regular"/>
            <w:noProof/>
            <w:webHidden/>
          </w:rPr>
          <w:fldChar w:fldCharType="end"/>
        </w:r>
      </w:hyperlink>
    </w:p>
    <w:p w:rsidR="006C2212" w:rsidRPr="006C2212" w:rsidRDefault="006C2212">
      <w:pPr>
        <w:pStyle w:val="TDC1"/>
        <w:tabs>
          <w:tab w:val="right" w:leader="dot" w:pos="8828"/>
        </w:tabs>
        <w:rPr>
          <w:rFonts w:ascii="Regular" w:eastAsiaTheme="minorEastAsia" w:hAnsi="Regular" w:cstheme="minorBidi"/>
          <w:b w:val="0"/>
          <w:bCs w:val="0"/>
          <w:caps w:val="0"/>
          <w:noProof/>
          <w:sz w:val="22"/>
          <w:szCs w:val="22"/>
          <w:lang w:eastAsia="es-MX"/>
        </w:rPr>
      </w:pPr>
      <w:hyperlink r:id="rId23" w:anchor="_Toc90457981" w:history="1">
        <w:r w:rsidRPr="006C2212">
          <w:rPr>
            <w:rStyle w:val="Hipervnculo"/>
            <w:rFonts w:ascii="Regular" w:hAnsi="Regular" w:cs="Times New Roman"/>
            <w:noProof/>
          </w:rPr>
          <w:t>Anexos</w:t>
        </w:r>
        <w:r w:rsidRPr="006C2212">
          <w:rPr>
            <w:rFonts w:ascii="Regular" w:hAnsi="Regular"/>
            <w:noProof/>
            <w:webHidden/>
          </w:rPr>
          <w:tab/>
        </w:r>
        <w:r w:rsidRPr="006C2212">
          <w:rPr>
            <w:rFonts w:ascii="Regular" w:hAnsi="Regular"/>
            <w:noProof/>
            <w:webHidden/>
          </w:rPr>
          <w:fldChar w:fldCharType="begin"/>
        </w:r>
        <w:r w:rsidRPr="006C2212">
          <w:rPr>
            <w:rFonts w:ascii="Regular" w:hAnsi="Regular"/>
            <w:noProof/>
            <w:webHidden/>
          </w:rPr>
          <w:instrText xml:space="preserve"> PAGEREF _Toc90457981 \h </w:instrText>
        </w:r>
        <w:r w:rsidRPr="006C2212">
          <w:rPr>
            <w:rFonts w:ascii="Regular" w:hAnsi="Regular"/>
            <w:noProof/>
            <w:webHidden/>
          </w:rPr>
        </w:r>
        <w:r w:rsidRPr="006C2212">
          <w:rPr>
            <w:rFonts w:ascii="Regular" w:hAnsi="Regular"/>
            <w:noProof/>
            <w:webHidden/>
          </w:rPr>
          <w:fldChar w:fldCharType="separate"/>
        </w:r>
        <w:r>
          <w:rPr>
            <w:rFonts w:ascii="Regular" w:hAnsi="Regular"/>
            <w:noProof/>
            <w:webHidden/>
          </w:rPr>
          <w:t>70</w:t>
        </w:r>
        <w:r w:rsidRPr="006C2212">
          <w:rPr>
            <w:rFonts w:ascii="Regular" w:hAnsi="Regular"/>
            <w:noProof/>
            <w:webHidden/>
          </w:rPr>
          <w:fldChar w:fldCharType="end"/>
        </w:r>
      </w:hyperlink>
    </w:p>
    <w:p w:rsidR="002B2243" w:rsidRPr="002B2243" w:rsidRDefault="006C2212" w:rsidP="002B2243">
      <w:pPr>
        <w:rPr>
          <w:lang w:eastAsia="es-MX"/>
        </w:rPr>
      </w:pPr>
      <w:r w:rsidRPr="006C2212">
        <w:rPr>
          <w:rFonts w:cs="Times New Roman"/>
          <w:b/>
          <w:bCs/>
          <w:caps/>
          <w:sz w:val="22"/>
          <w:lang w:eastAsia="es-MX"/>
        </w:rPr>
        <w:fldChar w:fldCharType="end"/>
      </w:r>
    </w:p>
    <w:p w:rsidR="00345B66" w:rsidRDefault="00345B66" w:rsidP="003000AF">
      <w:pPr>
        <w:pStyle w:val="TtulodeTDC"/>
      </w:pPr>
    </w:p>
    <w:p w:rsidR="002A1A0C" w:rsidRDefault="002A1A0C">
      <w:pPr>
        <w:rPr>
          <w:b/>
          <w:bCs/>
        </w:rPr>
        <w:sectPr w:rsidR="002A1A0C" w:rsidSect="00C203F5">
          <w:headerReference w:type="default" r:id="rId24"/>
          <w:footerReference w:type="default" r:id="rId25"/>
          <w:headerReference w:type="first" r:id="rId26"/>
          <w:footerReference w:type="first" r:id="rId27"/>
          <w:pgSz w:w="12240" w:h="15840" w:code="1"/>
          <w:pgMar w:top="1418" w:right="1701" w:bottom="1134" w:left="1701" w:header="709" w:footer="1117" w:gutter="0"/>
          <w:pgNumType w:start="1"/>
          <w:cols w:space="708"/>
          <w:titlePg/>
          <w:docGrid w:linePitch="360"/>
        </w:sectPr>
      </w:pPr>
      <w:bookmarkStart w:id="0" w:name="_GoBack"/>
      <w:bookmarkEnd w:id="0"/>
    </w:p>
    <w:p w:rsidR="002F6D8D" w:rsidRDefault="002F6D8D" w:rsidP="002F6D8D">
      <w:bookmarkStart w:id="1" w:name="_Toc85744596"/>
      <w:bookmarkStart w:id="2" w:name="_Toc85744643"/>
      <w:bookmarkStart w:id="3" w:name="_Toc85744959"/>
      <w:bookmarkStart w:id="4" w:name="_Toc85718802"/>
      <w:bookmarkStart w:id="5" w:name="_Toc85718835"/>
      <w:bookmarkStart w:id="6" w:name="_Toc85719130"/>
      <w:bookmarkStart w:id="7" w:name="_Toc85798212"/>
      <w:bookmarkStart w:id="8" w:name="_Toc85798261"/>
      <w:bookmarkStart w:id="9" w:name="_Toc85799175"/>
      <w:bookmarkStart w:id="10" w:name="_Toc85801012"/>
      <w:bookmarkStart w:id="11" w:name="_Toc86164278"/>
      <w:bookmarkStart w:id="12" w:name="_Toc86164899"/>
      <w:bookmarkStart w:id="13" w:name="_Toc86169285"/>
      <w:bookmarkStart w:id="14" w:name="_Toc86311648"/>
      <w:bookmarkStart w:id="15" w:name="_Toc85545392"/>
      <w:bookmarkStart w:id="16" w:name="_Toc85545439"/>
      <w:bookmarkStart w:id="17" w:name="_Toc85630261"/>
      <w:bookmarkStart w:id="18" w:name="_Toc85630291"/>
      <w:bookmarkStart w:id="19" w:name="_Toc85707979"/>
      <w:bookmarkStart w:id="20" w:name="_Toc85708355"/>
      <w:bookmarkStart w:id="21" w:name="_Toc85711229"/>
      <w:r w:rsidRPr="000943FA">
        <w:rPr>
          <w:noProof/>
          <w:lang w:eastAsia="es-MX"/>
        </w:rPr>
        <w:lastRenderedPageBreak/>
        <mc:AlternateContent>
          <mc:Choice Requires="wps">
            <w:drawing>
              <wp:inline distT="0" distB="0" distL="0" distR="0" wp14:anchorId="73973D54" wp14:editId="0C18C51E">
                <wp:extent cx="5610225" cy="288000"/>
                <wp:effectExtent l="0" t="0" r="9525" b="0"/>
                <wp:docPr id="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88000"/>
                        </a:xfrm>
                        <a:prstGeom prst="rect">
                          <a:avLst/>
                        </a:prstGeom>
                        <a:gradFill flip="none" rotWithShape="1">
                          <a:gsLst>
                            <a:gs pos="19000">
                              <a:schemeClr val="bg1"/>
                            </a:gs>
                            <a:gs pos="55000">
                              <a:srgbClr val="BA9AA3"/>
                            </a:gs>
                            <a:gs pos="79000">
                              <a:srgbClr val="892743"/>
                            </a:gs>
                            <a:gs pos="94000">
                              <a:srgbClr val="651D32">
                                <a:alpha val="95000"/>
                              </a:srgbClr>
                            </a:gs>
                          </a:gsLst>
                          <a:lin ang="0" scaled="1"/>
                          <a:tileRect/>
                        </a:gradFill>
                        <a:ln w="9525">
                          <a:noFill/>
                          <a:miter lim="800000"/>
                          <a:headEnd/>
                          <a:tailEnd/>
                        </a:ln>
                      </wps:spPr>
                      <wps:txbx>
                        <w:txbxContent>
                          <w:p w:rsidR="003811A4" w:rsidRDefault="003811A4" w:rsidP="002F6D8D">
                            <w:pPr>
                              <w:pStyle w:val="Ttulo1"/>
                            </w:pPr>
                            <w:bookmarkStart w:id="22" w:name="_Toc85718800"/>
                            <w:bookmarkStart w:id="23" w:name="_Toc85718833"/>
                            <w:bookmarkStart w:id="24" w:name="_Toc85719056"/>
                            <w:bookmarkStart w:id="25" w:name="_Toc85719102"/>
                            <w:bookmarkStart w:id="26" w:name="_Toc85719128"/>
                            <w:bookmarkStart w:id="27" w:name="_Toc85798210"/>
                            <w:bookmarkStart w:id="28" w:name="_Toc85798259"/>
                            <w:bookmarkStart w:id="29" w:name="_Toc85799173"/>
                            <w:bookmarkStart w:id="30" w:name="_Toc85801010"/>
                            <w:bookmarkStart w:id="31" w:name="_Toc86164276"/>
                            <w:bookmarkStart w:id="32" w:name="_Toc86164897"/>
                            <w:bookmarkStart w:id="33" w:name="_Toc86169283"/>
                            <w:bookmarkStart w:id="34" w:name="_Toc86311646"/>
                            <w:bookmarkStart w:id="35" w:name="_Toc90457971"/>
                            <w:r>
                              <w:t>Características de la Evaluación</w:t>
                            </w:r>
                            <w:bookmarkEnd w:id="22"/>
                            <w:bookmarkEnd w:id="23"/>
                            <w:bookmarkEnd w:id="24"/>
                            <w:bookmarkEnd w:id="25"/>
                            <w:bookmarkEnd w:id="26"/>
                            <w:bookmarkEnd w:id="27"/>
                            <w:bookmarkEnd w:id="28"/>
                            <w:bookmarkEnd w:id="29"/>
                            <w:bookmarkEnd w:id="30"/>
                            <w:bookmarkEnd w:id="31"/>
                            <w:bookmarkEnd w:id="32"/>
                            <w:bookmarkEnd w:id="33"/>
                            <w:bookmarkEnd w:id="34"/>
                            <w:bookmarkEnd w:id="35"/>
                          </w:p>
                        </w:txbxContent>
                      </wps:txbx>
                      <wps:bodyPr rot="0" vert="horz" wrap="square" lIns="91440" tIns="45720" rIns="91440" bIns="45720" anchor="ctr" anchorCtr="0">
                        <a:noAutofit/>
                      </wps:bodyPr>
                    </wps:wsp>
                  </a:graphicData>
                </a:graphic>
              </wp:inline>
            </w:drawing>
          </mc:Choice>
          <mc:Fallback>
            <w:pict>
              <v:shape id="Cuadro de texto 2" o:spid="_x0000_s1031" type="#_x0000_t202" style="width:441.7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" fillcolor="white [3212]" stroked="f">
                <v:fill opacity="62259f" color2="#651d32" rotate="t" angle="90" colors="0 white;12452f white;36045f #ba9aa3;51773f #892743" focus="100%" type="gradient"/>
                <v:textbox>
                  <w:txbxContent>
                    <w:p w:rsidR="003811A4" w:rsidRDefault="003811A4" w:rsidP="002F6D8D">
                      <w:pPr>
                        <w:pStyle w:val="Ttulo1"/>
                      </w:pPr>
                      <w:bookmarkStart w:id="36" w:name="_Toc85718800"/>
                      <w:bookmarkStart w:id="37" w:name="_Toc85718833"/>
                      <w:bookmarkStart w:id="38" w:name="_Toc85719056"/>
                      <w:bookmarkStart w:id="39" w:name="_Toc85719102"/>
                      <w:bookmarkStart w:id="40" w:name="_Toc85719128"/>
                      <w:bookmarkStart w:id="41" w:name="_Toc85798210"/>
                      <w:bookmarkStart w:id="42" w:name="_Toc85798259"/>
                      <w:bookmarkStart w:id="43" w:name="_Toc85799173"/>
                      <w:bookmarkStart w:id="44" w:name="_Toc85801010"/>
                      <w:bookmarkStart w:id="45" w:name="_Toc86164276"/>
                      <w:bookmarkStart w:id="46" w:name="_Toc86164897"/>
                      <w:bookmarkStart w:id="47" w:name="_Toc86169283"/>
                      <w:bookmarkStart w:id="48" w:name="_Toc86311646"/>
                      <w:bookmarkStart w:id="49" w:name="_Toc90457971"/>
                      <w:r>
                        <w:t>Características de la Evaluación</w:t>
                      </w:r>
                      <w:bookmarkEnd w:id="36"/>
                      <w:bookmarkEnd w:id="37"/>
                      <w:bookmarkEnd w:id="38"/>
                      <w:bookmarkEnd w:id="39"/>
                      <w:bookmarkEnd w:id="40"/>
                      <w:bookmarkEnd w:id="41"/>
                      <w:bookmarkEnd w:id="42"/>
                      <w:bookmarkEnd w:id="43"/>
                      <w:bookmarkEnd w:id="44"/>
                      <w:bookmarkEnd w:id="45"/>
                      <w:bookmarkEnd w:id="46"/>
                      <w:bookmarkEnd w:id="47"/>
                      <w:bookmarkEnd w:id="48"/>
                      <w:bookmarkEnd w:id="49"/>
                    </w:p>
                  </w:txbxContent>
                </v:textbox>
                <w10:anchorlock/>
              </v:shape>
            </w:pict>
          </mc:Fallback>
        </mc:AlternateContent>
      </w:r>
    </w:p>
    <w:p w:rsidR="002F6D8D" w:rsidRPr="004E0AD4" w:rsidRDefault="002F6D8D" w:rsidP="002F6D8D">
      <w:pPr>
        <w:rPr>
          <w:i/>
        </w:rPr>
      </w:pPr>
      <w:r w:rsidRPr="004E0AD4">
        <w:rPr>
          <w:i/>
        </w:rPr>
        <w:t>(Redactar las características del programa a evaluar, así como la descripción de los productos y/o servicios que realiza)</w:t>
      </w:r>
    </w:p>
    <w:p w:rsidR="002F6D8D" w:rsidRDefault="002F6D8D" w:rsidP="002F6D8D"/>
    <w:p w:rsidR="002F6D8D" w:rsidRDefault="002F6D8D" w:rsidP="002F6D8D">
      <w:r w:rsidRPr="000943FA">
        <w:rPr>
          <w:noProof/>
          <w:lang w:eastAsia="es-MX"/>
        </w:rPr>
        <mc:AlternateContent>
          <mc:Choice Requires="wps">
            <w:drawing>
              <wp:inline distT="0" distB="0" distL="0" distR="0" wp14:anchorId="2D4EBE48" wp14:editId="40E69457">
                <wp:extent cx="5610225" cy="288000"/>
                <wp:effectExtent l="0" t="0" r="9525" b="0"/>
                <wp:docPr id="5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88000"/>
                        </a:xfrm>
                        <a:prstGeom prst="rect">
                          <a:avLst/>
                        </a:prstGeom>
                        <a:gradFill flip="none" rotWithShape="1">
                          <a:gsLst>
                            <a:gs pos="19000">
                              <a:schemeClr val="bg1"/>
                            </a:gs>
                            <a:gs pos="55000">
                              <a:srgbClr val="BA9AA3"/>
                            </a:gs>
                            <a:gs pos="79000">
                              <a:srgbClr val="892743"/>
                            </a:gs>
                            <a:gs pos="94000">
                              <a:srgbClr val="651D32">
                                <a:alpha val="95000"/>
                              </a:srgbClr>
                            </a:gs>
                          </a:gsLst>
                          <a:lin ang="0" scaled="1"/>
                          <a:tileRect/>
                        </a:gradFill>
                        <a:ln w="9525">
                          <a:noFill/>
                          <a:miter lim="800000"/>
                          <a:headEnd/>
                          <a:tailEnd/>
                        </a:ln>
                      </wps:spPr>
                      <wps:txbx>
                        <w:txbxContent>
                          <w:p w:rsidR="003811A4" w:rsidRDefault="003811A4" w:rsidP="002F6D8D">
                            <w:pPr>
                              <w:pStyle w:val="Ttulo1"/>
                            </w:pPr>
                            <w:bookmarkStart w:id="50" w:name="_Toc85718801"/>
                            <w:bookmarkStart w:id="51" w:name="_Toc85718834"/>
                            <w:bookmarkStart w:id="52" w:name="_Toc85719057"/>
                            <w:bookmarkStart w:id="53" w:name="_Toc85719103"/>
                            <w:bookmarkStart w:id="54" w:name="_Toc85719129"/>
                            <w:bookmarkStart w:id="55" w:name="_Toc85798211"/>
                            <w:bookmarkStart w:id="56" w:name="_Toc85798260"/>
                            <w:bookmarkStart w:id="57" w:name="_Toc85799174"/>
                            <w:bookmarkStart w:id="58" w:name="_Toc85801011"/>
                            <w:bookmarkStart w:id="59" w:name="_Toc86164277"/>
                            <w:bookmarkStart w:id="60" w:name="_Toc86164898"/>
                            <w:bookmarkStart w:id="61" w:name="_Toc86169284"/>
                            <w:bookmarkStart w:id="62" w:name="_Toc86311647"/>
                            <w:bookmarkStart w:id="63" w:name="_Toc90457972"/>
                            <w:r>
                              <w:t>Antecedentes</w:t>
                            </w:r>
                            <w:bookmarkEnd w:id="50"/>
                            <w:bookmarkEnd w:id="51"/>
                            <w:bookmarkEnd w:id="52"/>
                            <w:bookmarkEnd w:id="53"/>
                            <w:bookmarkEnd w:id="54"/>
                            <w:bookmarkEnd w:id="55"/>
                            <w:bookmarkEnd w:id="56"/>
                            <w:bookmarkEnd w:id="57"/>
                            <w:bookmarkEnd w:id="58"/>
                            <w:bookmarkEnd w:id="59"/>
                            <w:bookmarkEnd w:id="60"/>
                            <w:bookmarkEnd w:id="61"/>
                            <w:bookmarkEnd w:id="62"/>
                            <w:bookmarkEnd w:id="63"/>
                          </w:p>
                        </w:txbxContent>
                      </wps:txbx>
                      <wps:bodyPr rot="0" vert="horz" wrap="square" lIns="91440" tIns="45720" rIns="91440" bIns="45720" anchor="ctr" anchorCtr="0">
                        <a:noAutofit/>
                      </wps:bodyPr>
                    </wps:wsp>
                  </a:graphicData>
                </a:graphic>
              </wp:inline>
            </w:drawing>
          </mc:Choice>
          <mc:Fallback>
            <w:pict>
              <v:shape id="_x0000_s1032" type="#_x0000_t202" style="width:441.7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" fillcolor="white [3212]" stroked="f">
                <v:fill opacity="62259f" color2="#651d32" rotate="t" angle="90" colors="0 white;12452f white;36045f #ba9aa3;51773f #892743" focus="100%" type="gradient"/>
                <v:textbox>
                  <w:txbxContent>
                    <w:p w:rsidR="003811A4" w:rsidRDefault="003811A4" w:rsidP="002F6D8D">
                      <w:pPr>
                        <w:pStyle w:val="Ttulo1"/>
                      </w:pPr>
                      <w:bookmarkStart w:id="64" w:name="_Toc85718801"/>
                      <w:bookmarkStart w:id="65" w:name="_Toc85718834"/>
                      <w:bookmarkStart w:id="66" w:name="_Toc85719057"/>
                      <w:bookmarkStart w:id="67" w:name="_Toc85719103"/>
                      <w:bookmarkStart w:id="68" w:name="_Toc85719129"/>
                      <w:bookmarkStart w:id="69" w:name="_Toc85798211"/>
                      <w:bookmarkStart w:id="70" w:name="_Toc85798260"/>
                      <w:bookmarkStart w:id="71" w:name="_Toc85799174"/>
                      <w:bookmarkStart w:id="72" w:name="_Toc85801011"/>
                      <w:bookmarkStart w:id="73" w:name="_Toc86164277"/>
                      <w:bookmarkStart w:id="74" w:name="_Toc86164898"/>
                      <w:bookmarkStart w:id="75" w:name="_Toc86169284"/>
                      <w:bookmarkStart w:id="76" w:name="_Toc86311647"/>
                      <w:bookmarkStart w:id="77" w:name="_Toc90457972"/>
                      <w:r>
                        <w:t>Antecedentes</w:t>
                      </w:r>
                      <w:bookmarkEnd w:id="64"/>
                      <w:bookmarkEnd w:id="65"/>
                      <w:bookmarkEnd w:id="66"/>
                      <w:bookmarkEnd w:id="67"/>
                      <w:bookmarkEnd w:id="68"/>
                      <w:bookmarkEnd w:id="69"/>
                      <w:bookmarkEnd w:id="70"/>
                      <w:bookmarkEnd w:id="71"/>
                      <w:bookmarkEnd w:id="72"/>
                      <w:bookmarkEnd w:id="73"/>
                      <w:bookmarkEnd w:id="74"/>
                      <w:bookmarkEnd w:id="75"/>
                      <w:bookmarkEnd w:id="76"/>
                      <w:bookmarkEnd w:id="77"/>
                    </w:p>
                  </w:txbxContent>
                </v:textbox>
                <w10:anchorlock/>
              </v:shape>
            </w:pict>
          </mc:Fallback>
        </mc:AlternateContent>
      </w:r>
    </w:p>
    <w:p w:rsidR="002F6D8D" w:rsidRPr="004E0AD4" w:rsidRDefault="002F6D8D" w:rsidP="002F6D8D">
      <w:pPr>
        <w:rPr>
          <w:i/>
        </w:rPr>
      </w:pPr>
      <w:r w:rsidRPr="004E0AD4">
        <w:rPr>
          <w:i/>
        </w:rPr>
        <w:t>(Redactar los antecedentes que existen del programa (retomando las características del programa), así como la misión, la visión, valores, etc., del programa, beneficios que se han obtenido anteriormente a esta evaluación)</w:t>
      </w:r>
    </w:p>
    <w:p w:rsidR="002F6D8D" w:rsidRDefault="002F6D8D" w:rsidP="002F6D8D">
      <w:pPr>
        <w:rPr>
          <w:lang w:val="es-ES"/>
        </w:rPr>
      </w:pPr>
      <w:r>
        <w:rPr>
          <w:lang w:val="es-ES"/>
        </w:rPr>
        <w:t>El objetivo de la evaluación es revisar periódicamente el cumplimiento del objetivo de los programas, metas y acciones de la misma, para corregirlos, modificarlos, adicionarlos, reorientarlos o suspenderlos total o parcialmente. La evaluación de consistencia y resultados, analiza sistemáticamente el diseño y desempeño global de los programas, para mejorar su gestión y medir el logro de sus resultados con base en la matriz de indicadores.</w:t>
      </w:r>
    </w:p>
    <w:p w:rsidR="002F6D8D" w:rsidRDefault="002F6D8D" w:rsidP="002F6D8D">
      <w:pPr>
        <w:rPr>
          <w:u w:val="single"/>
          <w:lang w:val="es-ES"/>
        </w:rPr>
      </w:pPr>
      <w:r>
        <w:rPr>
          <w:lang w:val="es-ES"/>
        </w:rPr>
        <w:t>Aunque la evaluación aporta información relevante para el proceso presupuestario, los usuarios de la evaluación, en primera instancia, son las dependencias y entidades a cargo de la operación de dichos programas.</w:t>
      </w:r>
    </w:p>
    <w:p w:rsidR="002F6D8D" w:rsidRDefault="002F6D8D" w:rsidP="002F6D8D">
      <w:pPr>
        <w:spacing w:line="276" w:lineRule="auto"/>
        <w:jc w:val="left"/>
        <w:rPr>
          <w:b/>
          <w:smallCaps/>
          <w:color w:val="651D32"/>
          <w:sz w:val="26"/>
          <w:szCs w:val="26"/>
        </w:rPr>
      </w:pPr>
    </w:p>
    <w:p w:rsidR="002F6D8D" w:rsidRDefault="002F6D8D">
      <w:pPr>
        <w:spacing w:line="276" w:lineRule="auto"/>
        <w:jc w:val="left"/>
        <w:rPr>
          <w:b/>
          <w:smallCaps/>
          <w:color w:val="651D32"/>
          <w:sz w:val="26"/>
          <w:szCs w:val="26"/>
        </w:rPr>
      </w:pPr>
      <w:r>
        <w:rPr>
          <w:b/>
          <w:smallCaps/>
          <w:color w:val="651D32"/>
          <w:sz w:val="26"/>
          <w:szCs w:val="26"/>
        </w:rPr>
        <w:br w:type="page"/>
      </w:r>
    </w:p>
    <w:p w:rsidR="002F6D8D" w:rsidRPr="00117CD2" w:rsidRDefault="002F6D8D" w:rsidP="002F6D8D">
      <w:pPr>
        <w:rPr>
          <w:b/>
          <w:smallCaps/>
          <w:color w:val="651D32"/>
          <w:sz w:val="24"/>
          <w:szCs w:val="26"/>
        </w:rPr>
      </w:pPr>
      <w:r w:rsidRPr="00117CD2">
        <w:rPr>
          <w:b/>
          <w:smallCaps/>
          <w:color w:val="651D32"/>
          <w:sz w:val="24"/>
          <w:szCs w:val="26"/>
        </w:rPr>
        <w:lastRenderedPageBreak/>
        <w:t>MODELO DE TÉRMINOS DE REFERENCIA PARA LA EVALUACIÓN DE CONSISTENCIA Y RESULTADOS</w:t>
      </w:r>
      <w:r w:rsidRPr="00117CD2">
        <w:rPr>
          <w:rStyle w:val="Refdenotaalpie"/>
          <w:b/>
          <w:smallCaps/>
          <w:color w:val="651D32"/>
          <w:sz w:val="24"/>
          <w:szCs w:val="26"/>
        </w:rPr>
        <w:footnoteReference w:id="1"/>
      </w:r>
    </w:p>
    <w:p w:rsidR="002F6D8D" w:rsidRPr="001B6F27" w:rsidRDefault="002F6D8D" w:rsidP="002F6D8D">
      <w:pPr>
        <w:pStyle w:val="Ttulo1"/>
        <w:rPr>
          <w:rFonts w:cs="Times New Roman"/>
          <w:szCs w:val="22"/>
        </w:rPr>
      </w:pPr>
      <w:bookmarkStart w:id="78" w:name="_Toc90457973"/>
      <w:r w:rsidRPr="001B6F27">
        <w:rPr>
          <w:rFonts w:cs="Times New Roman"/>
          <w:szCs w:val="22"/>
        </w:rPr>
        <w:t>Objetivos de la evaluación</w:t>
      </w:r>
      <w:bookmarkEnd w:id="78"/>
    </w:p>
    <w:p w:rsidR="002F6D8D" w:rsidRDefault="002F6D8D" w:rsidP="002F6D8D">
      <w:bookmarkStart w:id="79" w:name="_Toc85630262"/>
      <w:bookmarkStart w:id="80" w:name="_Toc85630292"/>
      <w:bookmarkStart w:id="81" w:name="_Toc85707980"/>
      <w:bookmarkStart w:id="82" w:name="_Toc85708356"/>
      <w:bookmarkStart w:id="83" w:name="_Toc85711230"/>
      <w:r w:rsidRPr="000943FA">
        <w:rPr>
          <w:noProof/>
          <w:lang w:eastAsia="es-MX"/>
        </w:rPr>
        <mc:AlternateContent>
          <mc:Choice Requires="wps">
            <w:drawing>
              <wp:inline distT="0" distB="0" distL="0" distR="0" wp14:anchorId="68D5B2AE" wp14:editId="6934BEAF">
                <wp:extent cx="5610225" cy="288000"/>
                <wp:effectExtent l="0" t="0" r="9525" b="0"/>
                <wp:docPr id="5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88000"/>
                        </a:xfrm>
                        <a:prstGeom prst="rect">
                          <a:avLst/>
                        </a:prstGeom>
                        <a:gradFill flip="none" rotWithShape="1">
                          <a:gsLst>
                            <a:gs pos="19000">
                              <a:schemeClr val="bg1"/>
                            </a:gs>
                            <a:gs pos="55000">
                              <a:srgbClr val="BA9AA3"/>
                            </a:gs>
                            <a:gs pos="79000">
                              <a:srgbClr val="892743"/>
                            </a:gs>
                            <a:gs pos="94000">
                              <a:srgbClr val="651D32">
                                <a:alpha val="95000"/>
                              </a:srgbClr>
                            </a:gs>
                          </a:gsLst>
                          <a:lin ang="0" scaled="1"/>
                          <a:tileRect/>
                        </a:gradFill>
                        <a:ln w="9525">
                          <a:noFill/>
                          <a:miter lim="800000"/>
                          <a:headEnd/>
                          <a:tailEnd/>
                        </a:ln>
                      </wps:spPr>
                      <wps:txbx>
                        <w:txbxContent>
                          <w:p w:rsidR="003811A4" w:rsidRDefault="003811A4" w:rsidP="002F6D8D">
                            <w:pPr>
                              <w:pStyle w:val="Ttulo2"/>
                            </w:pPr>
                            <w:bookmarkStart w:id="84" w:name="_Toc85718803"/>
                            <w:bookmarkStart w:id="85" w:name="_Toc85718836"/>
                            <w:bookmarkStart w:id="86" w:name="_Toc85719131"/>
                            <w:bookmarkStart w:id="87" w:name="_Toc85798213"/>
                            <w:bookmarkStart w:id="88" w:name="_Toc85798262"/>
                            <w:bookmarkStart w:id="89" w:name="_Toc85799176"/>
                            <w:bookmarkStart w:id="90" w:name="_Toc85801013"/>
                            <w:bookmarkStart w:id="91" w:name="_Toc86164279"/>
                            <w:bookmarkStart w:id="92" w:name="_Toc86164900"/>
                            <w:bookmarkStart w:id="93" w:name="_Toc86169286"/>
                            <w:bookmarkStart w:id="94" w:name="_Toc86311649"/>
                            <w:bookmarkStart w:id="95" w:name="_Toc90457974"/>
                            <w:r>
                              <w:t>Objetivo general</w:t>
                            </w:r>
                            <w:bookmarkEnd w:id="84"/>
                            <w:bookmarkEnd w:id="85"/>
                            <w:bookmarkEnd w:id="86"/>
                            <w:bookmarkEnd w:id="87"/>
                            <w:bookmarkEnd w:id="88"/>
                            <w:bookmarkEnd w:id="89"/>
                            <w:bookmarkEnd w:id="90"/>
                            <w:bookmarkEnd w:id="91"/>
                            <w:bookmarkEnd w:id="92"/>
                            <w:bookmarkEnd w:id="93"/>
                            <w:bookmarkEnd w:id="94"/>
                            <w:bookmarkEnd w:id="95"/>
                          </w:p>
                        </w:txbxContent>
                      </wps:txbx>
                      <wps:bodyPr rot="0" vert="horz" wrap="square" lIns="91440" tIns="45720" rIns="91440" bIns="45720" anchor="ctr" anchorCtr="0">
                        <a:noAutofit/>
                      </wps:bodyPr>
                    </wps:wsp>
                  </a:graphicData>
                </a:graphic>
              </wp:inline>
            </w:drawing>
          </mc:Choice>
          <mc:Fallback>
            <w:pict>
              <v:shape id="_x0000_s1033" type="#_x0000_t202" style="width:441.7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" fillcolor="white [3212]" stroked="f">
                <v:fill opacity="62259f" color2="#651d32" rotate="t" angle="90" colors="0 white;12452f white;36045f #ba9aa3;51773f #892743" focus="100%" type="gradient"/>
                <v:textbox>
                  <w:txbxContent>
                    <w:p w:rsidR="003811A4" w:rsidRDefault="003811A4" w:rsidP="002F6D8D">
                      <w:pPr>
                        <w:pStyle w:val="Ttulo2"/>
                      </w:pPr>
                      <w:bookmarkStart w:id="96" w:name="_Toc85718803"/>
                      <w:bookmarkStart w:id="97" w:name="_Toc85718836"/>
                      <w:bookmarkStart w:id="98" w:name="_Toc85719131"/>
                      <w:bookmarkStart w:id="99" w:name="_Toc85798213"/>
                      <w:bookmarkStart w:id="100" w:name="_Toc85798262"/>
                      <w:bookmarkStart w:id="101" w:name="_Toc85799176"/>
                      <w:bookmarkStart w:id="102" w:name="_Toc85801013"/>
                      <w:bookmarkStart w:id="103" w:name="_Toc86164279"/>
                      <w:bookmarkStart w:id="104" w:name="_Toc86164900"/>
                      <w:bookmarkStart w:id="105" w:name="_Toc86169286"/>
                      <w:bookmarkStart w:id="106" w:name="_Toc86311649"/>
                      <w:bookmarkStart w:id="107" w:name="_Toc90457974"/>
                      <w:r>
                        <w:t>Objetivo general</w:t>
                      </w:r>
                      <w:bookmarkEnd w:id="96"/>
                      <w:bookmarkEnd w:id="97"/>
                      <w:bookmarkEnd w:id="98"/>
                      <w:bookmarkEnd w:id="99"/>
                      <w:bookmarkEnd w:id="100"/>
                      <w:bookmarkEnd w:id="101"/>
                      <w:bookmarkEnd w:id="102"/>
                      <w:bookmarkEnd w:id="103"/>
                      <w:bookmarkEnd w:id="104"/>
                      <w:bookmarkEnd w:id="105"/>
                      <w:bookmarkEnd w:id="106"/>
                      <w:bookmarkEnd w:id="107"/>
                    </w:p>
                  </w:txbxContent>
                </v:textbox>
                <w10:anchorlock/>
              </v:shape>
            </w:pict>
          </mc:Fallback>
        </mc:AlternateContent>
      </w:r>
    </w:p>
    <w:p w:rsidR="002F6D8D" w:rsidRPr="00275114" w:rsidRDefault="002F6D8D" w:rsidP="002F6D8D">
      <w:pPr>
        <w:rPr>
          <w:lang w:val="es-ES"/>
        </w:rPr>
      </w:pPr>
      <w:r>
        <w:rPr>
          <w:lang w:val="es-ES"/>
        </w:rPr>
        <w:t>Evaluar la consistencia y orientación a resultados (</w:t>
      </w:r>
      <w:r w:rsidRPr="003F55EC">
        <w:rPr>
          <w:b/>
          <w:i/>
          <w:lang w:val="es-ES"/>
        </w:rPr>
        <w:t>escribir el programa a evaluar</w:t>
      </w:r>
      <w:r>
        <w:rPr>
          <w:lang w:val="es-ES"/>
        </w:rPr>
        <w:t>)</w:t>
      </w:r>
      <w:r w:rsidRPr="00275114">
        <w:rPr>
          <w:lang w:val="es-ES"/>
        </w:rPr>
        <w:t xml:space="preserve"> en su ejercicio fiscal</w:t>
      </w:r>
      <w:r>
        <w:rPr>
          <w:lang w:val="es-ES"/>
        </w:rPr>
        <w:t xml:space="preserve"> (</w:t>
      </w:r>
      <w:r w:rsidRPr="003F55EC">
        <w:rPr>
          <w:b/>
          <w:i/>
          <w:lang w:val="es-ES"/>
        </w:rPr>
        <w:t>escribir el ejercicio fiscal a evaluar</w:t>
      </w:r>
      <w:r>
        <w:rPr>
          <w:lang w:val="es-ES"/>
        </w:rPr>
        <w:t>), con la finalidad de proveer información que retroalimente su diseño, gestión y resultados.</w:t>
      </w:r>
    </w:p>
    <w:p w:rsidR="002F6D8D" w:rsidRDefault="002F6D8D" w:rsidP="002F6D8D">
      <w:bookmarkStart w:id="108" w:name="_Toc85630263"/>
      <w:bookmarkStart w:id="109" w:name="_Toc85630293"/>
      <w:bookmarkStart w:id="110" w:name="_Toc85707981"/>
      <w:bookmarkStart w:id="111" w:name="_Toc85708357"/>
      <w:bookmarkStart w:id="112" w:name="_Toc85711231"/>
      <w:bookmarkEnd w:id="79"/>
      <w:bookmarkEnd w:id="80"/>
      <w:bookmarkEnd w:id="81"/>
      <w:bookmarkEnd w:id="82"/>
      <w:bookmarkEnd w:id="83"/>
      <w:r w:rsidRPr="000943FA">
        <w:rPr>
          <w:noProof/>
          <w:lang w:eastAsia="es-MX"/>
        </w:rPr>
        <mc:AlternateContent>
          <mc:Choice Requires="wps">
            <w:drawing>
              <wp:inline distT="0" distB="0" distL="0" distR="0" wp14:anchorId="27843AFC" wp14:editId="16D78F3F">
                <wp:extent cx="5610225" cy="288000"/>
                <wp:effectExtent l="0" t="0" r="9525" b="0"/>
                <wp:docPr id="3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88000"/>
                        </a:xfrm>
                        <a:prstGeom prst="rect">
                          <a:avLst/>
                        </a:prstGeom>
                        <a:gradFill flip="none" rotWithShape="1">
                          <a:gsLst>
                            <a:gs pos="19000">
                              <a:schemeClr val="bg1"/>
                            </a:gs>
                            <a:gs pos="55000">
                              <a:srgbClr val="BA9AA3"/>
                            </a:gs>
                            <a:gs pos="79000">
                              <a:srgbClr val="892743"/>
                            </a:gs>
                            <a:gs pos="94000">
                              <a:srgbClr val="651D32">
                                <a:alpha val="95000"/>
                              </a:srgbClr>
                            </a:gs>
                          </a:gsLst>
                          <a:lin ang="0" scaled="1"/>
                          <a:tileRect/>
                        </a:gradFill>
                        <a:ln w="9525">
                          <a:noFill/>
                          <a:miter lim="800000"/>
                          <a:headEnd/>
                          <a:tailEnd/>
                        </a:ln>
                      </wps:spPr>
                      <wps:txbx>
                        <w:txbxContent>
                          <w:p w:rsidR="003811A4" w:rsidRPr="00DE60A6" w:rsidRDefault="003811A4" w:rsidP="002F6D8D">
                            <w:pPr>
                              <w:pStyle w:val="Ttulo2"/>
                            </w:pPr>
                            <w:bookmarkStart w:id="113" w:name="_Toc85718804"/>
                            <w:bookmarkStart w:id="114" w:name="_Toc85718837"/>
                            <w:bookmarkStart w:id="115" w:name="_Toc85719060"/>
                            <w:bookmarkStart w:id="116" w:name="_Toc85719106"/>
                            <w:bookmarkStart w:id="117" w:name="_Toc85719132"/>
                            <w:bookmarkStart w:id="118" w:name="_Toc85798214"/>
                            <w:bookmarkStart w:id="119" w:name="_Toc85798263"/>
                            <w:bookmarkStart w:id="120" w:name="_Toc85799177"/>
                            <w:bookmarkStart w:id="121" w:name="_Toc85801014"/>
                            <w:bookmarkStart w:id="122" w:name="_Toc86164280"/>
                            <w:bookmarkStart w:id="123" w:name="_Toc86164901"/>
                            <w:bookmarkStart w:id="124" w:name="_Toc86169287"/>
                            <w:bookmarkStart w:id="125" w:name="_Toc86311650"/>
                            <w:bookmarkStart w:id="126" w:name="_Toc90457975"/>
                            <w:r w:rsidRPr="00DE60A6">
                              <w:t>Objetivos específicos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rsidR="003811A4" w:rsidRDefault="003811A4" w:rsidP="002F6D8D">
                            <w:pPr>
                              <w:pStyle w:val="Ttulo1"/>
                            </w:pPr>
                          </w:p>
                        </w:txbxContent>
                      </wps:txbx>
                      <wps:bodyPr rot="0" vert="horz" wrap="square" lIns="91440" tIns="45720" rIns="91440" bIns="45720" anchor="ctr" anchorCtr="0">
                        <a:noAutofit/>
                      </wps:bodyPr>
                    </wps:wsp>
                  </a:graphicData>
                </a:graphic>
              </wp:inline>
            </w:drawing>
          </mc:Choice>
          <mc:Fallback>
            <w:pict>
              <v:shape id="_x0000_s1034" type="#_x0000_t202" style="width:441.7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" fillcolor="white [3212]" stroked="f">
                <v:fill opacity="62259f" color2="#651d32" rotate="t" angle="90" colors="0 white;12452f white;36045f #ba9aa3;51773f #892743" focus="100%" type="gradient"/>
                <v:textbox>
                  <w:txbxContent>
                    <w:p w:rsidR="003811A4" w:rsidRPr="00DE60A6" w:rsidRDefault="003811A4" w:rsidP="002F6D8D">
                      <w:pPr>
                        <w:pStyle w:val="Ttulo2"/>
                      </w:pPr>
                      <w:bookmarkStart w:id="127" w:name="_Toc85718804"/>
                      <w:bookmarkStart w:id="128" w:name="_Toc85718837"/>
                      <w:bookmarkStart w:id="129" w:name="_Toc85719060"/>
                      <w:bookmarkStart w:id="130" w:name="_Toc85719106"/>
                      <w:bookmarkStart w:id="131" w:name="_Toc85719132"/>
                      <w:bookmarkStart w:id="132" w:name="_Toc85798214"/>
                      <w:bookmarkStart w:id="133" w:name="_Toc85798263"/>
                      <w:bookmarkStart w:id="134" w:name="_Toc85799177"/>
                      <w:bookmarkStart w:id="135" w:name="_Toc85801014"/>
                      <w:bookmarkStart w:id="136" w:name="_Toc86164280"/>
                      <w:bookmarkStart w:id="137" w:name="_Toc86164901"/>
                      <w:bookmarkStart w:id="138" w:name="_Toc86169287"/>
                      <w:bookmarkStart w:id="139" w:name="_Toc86311650"/>
                      <w:bookmarkStart w:id="140" w:name="_Toc90457975"/>
                      <w:r w:rsidRPr="00DE60A6">
                        <w:t>Objetivos específicos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rsidR="003811A4" w:rsidRDefault="003811A4" w:rsidP="002F6D8D">
                      <w:pPr>
                        <w:pStyle w:val="Ttulo1"/>
                      </w:pPr>
                    </w:p>
                  </w:txbxContent>
                </v:textbox>
                <w10:anchorlock/>
              </v:shape>
            </w:pict>
          </mc:Fallback>
        </mc:AlternateContent>
      </w:r>
    </w:p>
    <w:bookmarkEnd w:id="108"/>
    <w:bookmarkEnd w:id="109"/>
    <w:bookmarkEnd w:id="110"/>
    <w:bookmarkEnd w:id="111"/>
    <w:bookmarkEnd w:id="112"/>
    <w:p w:rsidR="002F6D8D" w:rsidRPr="0062129F" w:rsidRDefault="002F6D8D" w:rsidP="002F6D8D">
      <w:pPr>
        <w:pStyle w:val="Prrafodelista"/>
        <w:numPr>
          <w:ilvl w:val="0"/>
          <w:numId w:val="2"/>
        </w:numPr>
        <w:rPr>
          <w:lang w:val="es-ES"/>
        </w:rPr>
      </w:pPr>
      <w:r w:rsidRPr="0062129F">
        <w:rPr>
          <w:lang w:val="es-ES"/>
        </w:rPr>
        <w:t>Analizar la lógica y congruencia en el diseño del programa, su vinculación con la planeación sectorial, estatal y/o nacional, la consistencia entre el diseño y la normatividad aplicable, así como las posibles complementariedades y/o coincidencias con otros programas federales.</w:t>
      </w:r>
    </w:p>
    <w:p w:rsidR="002F6D8D" w:rsidRDefault="002F6D8D" w:rsidP="002F6D8D">
      <w:pPr>
        <w:pStyle w:val="Prrafodelista"/>
        <w:ind w:left="360"/>
        <w:rPr>
          <w:lang w:val="es-ES"/>
        </w:rPr>
      </w:pPr>
    </w:p>
    <w:p w:rsidR="002F6D8D" w:rsidRPr="0062129F" w:rsidRDefault="002F6D8D" w:rsidP="002F6D8D">
      <w:pPr>
        <w:pStyle w:val="Prrafodelista"/>
        <w:numPr>
          <w:ilvl w:val="0"/>
          <w:numId w:val="2"/>
        </w:numPr>
        <w:rPr>
          <w:lang w:val="es-ES"/>
        </w:rPr>
      </w:pPr>
      <w:r w:rsidRPr="0062129F">
        <w:rPr>
          <w:lang w:val="es-ES"/>
        </w:rPr>
        <w:t>Identificar si el programa cuenta con instrumentos de planeación y orientación hacia resultados.</w:t>
      </w:r>
    </w:p>
    <w:p w:rsidR="002F6D8D" w:rsidRDefault="002F6D8D" w:rsidP="002F6D8D">
      <w:pPr>
        <w:pStyle w:val="Prrafodelista"/>
        <w:ind w:left="360"/>
        <w:rPr>
          <w:lang w:val="es-ES"/>
        </w:rPr>
      </w:pPr>
    </w:p>
    <w:p w:rsidR="002F6D8D" w:rsidRDefault="002F6D8D" w:rsidP="002F6D8D">
      <w:pPr>
        <w:pStyle w:val="Prrafodelista"/>
        <w:numPr>
          <w:ilvl w:val="0"/>
          <w:numId w:val="2"/>
        </w:numPr>
        <w:rPr>
          <w:lang w:val="es-ES"/>
        </w:rPr>
      </w:pPr>
      <w:r w:rsidRPr="0062129F">
        <w:rPr>
          <w:lang w:val="es-ES"/>
        </w:rPr>
        <w:t xml:space="preserve">Examinar si el programa ha definido una estrategia de cobertura de mediano y de largo plazo y </w:t>
      </w:r>
    </w:p>
    <w:p w:rsidR="002F6D8D" w:rsidRPr="0062129F" w:rsidRDefault="002F6D8D" w:rsidP="002F6D8D">
      <w:pPr>
        <w:pStyle w:val="Prrafodelista"/>
        <w:ind w:left="360"/>
        <w:rPr>
          <w:lang w:val="es-ES"/>
        </w:rPr>
      </w:pPr>
      <w:proofErr w:type="gramStart"/>
      <w:r w:rsidRPr="0062129F">
        <w:rPr>
          <w:lang w:val="es-ES"/>
        </w:rPr>
        <w:t>los</w:t>
      </w:r>
      <w:proofErr w:type="gramEnd"/>
      <w:r w:rsidRPr="0062129F">
        <w:rPr>
          <w:lang w:val="es-ES"/>
        </w:rPr>
        <w:t xml:space="preserve"> avances presentados en el ejercicio fiscal evaluado.</w:t>
      </w:r>
    </w:p>
    <w:p w:rsidR="002F6D8D" w:rsidRDefault="002F6D8D" w:rsidP="002F6D8D">
      <w:pPr>
        <w:pStyle w:val="Prrafodelista"/>
        <w:ind w:left="360"/>
        <w:rPr>
          <w:lang w:val="es-ES"/>
        </w:rPr>
      </w:pPr>
    </w:p>
    <w:p w:rsidR="002F6D8D" w:rsidRPr="0062129F" w:rsidRDefault="002F6D8D" w:rsidP="002F6D8D">
      <w:pPr>
        <w:pStyle w:val="Prrafodelista"/>
        <w:numPr>
          <w:ilvl w:val="0"/>
          <w:numId w:val="2"/>
        </w:numPr>
        <w:rPr>
          <w:lang w:val="es-ES"/>
        </w:rPr>
      </w:pPr>
      <w:r w:rsidRPr="0062129F">
        <w:rPr>
          <w:lang w:val="es-ES"/>
        </w:rPr>
        <w:t>Analizar los principales procesos establecidos en las Reglas de Operación del Programa (ROP) o en la normatividad aplicable; así como los sistemas de información con los que cuenta el programa y sus mecanismos de rendición de cuentas.</w:t>
      </w:r>
    </w:p>
    <w:p w:rsidR="002F6D8D" w:rsidRDefault="002F6D8D" w:rsidP="002F6D8D">
      <w:pPr>
        <w:pStyle w:val="Prrafodelista"/>
        <w:ind w:left="360"/>
        <w:rPr>
          <w:lang w:val="es-ES"/>
        </w:rPr>
      </w:pPr>
    </w:p>
    <w:p w:rsidR="002F6D8D" w:rsidRPr="0062129F" w:rsidRDefault="002F6D8D" w:rsidP="002F6D8D">
      <w:pPr>
        <w:pStyle w:val="Prrafodelista"/>
        <w:numPr>
          <w:ilvl w:val="0"/>
          <w:numId w:val="2"/>
        </w:numPr>
        <w:rPr>
          <w:lang w:val="es-ES"/>
        </w:rPr>
      </w:pPr>
      <w:r w:rsidRPr="0062129F">
        <w:rPr>
          <w:lang w:val="es-ES"/>
        </w:rPr>
        <w:t>Identificar si el programa cuenta con instrumentos que le permitan recabar información para medir el grado de satisfacción de los beneficiarios del programa y sus resultados.</w:t>
      </w:r>
    </w:p>
    <w:p w:rsidR="002F6D8D" w:rsidRDefault="002F6D8D" w:rsidP="002F6D8D">
      <w:pPr>
        <w:pStyle w:val="Prrafodelista"/>
        <w:ind w:left="360"/>
        <w:rPr>
          <w:lang w:val="es-ES"/>
        </w:rPr>
      </w:pPr>
    </w:p>
    <w:p w:rsidR="002F6D8D" w:rsidRPr="0062129F" w:rsidRDefault="002F6D8D" w:rsidP="002F6D8D">
      <w:pPr>
        <w:pStyle w:val="Prrafodelista"/>
        <w:numPr>
          <w:ilvl w:val="0"/>
          <w:numId w:val="2"/>
        </w:numPr>
        <w:rPr>
          <w:lang w:val="es-ES"/>
        </w:rPr>
      </w:pPr>
      <w:r w:rsidRPr="0062129F">
        <w:rPr>
          <w:lang w:val="es-ES"/>
        </w:rPr>
        <w:t>Examinar los resultados del programa respecto a la atención del problema para el que fue creado.</w:t>
      </w:r>
    </w:p>
    <w:p w:rsidR="002F6D8D" w:rsidRDefault="002F6D8D" w:rsidP="002F6D8D">
      <w:pPr>
        <w:spacing w:line="276" w:lineRule="auto"/>
        <w:jc w:val="left"/>
        <w:rPr>
          <w:lang w:val="es-ES"/>
        </w:rPr>
      </w:pPr>
      <w:r>
        <w:rPr>
          <w:lang w:val="es-ES"/>
        </w:rPr>
        <w:br w:type="page"/>
      </w:r>
    </w:p>
    <w:p w:rsidR="002F6D8D" w:rsidRPr="00DE60A6" w:rsidRDefault="002F6D8D" w:rsidP="002F6D8D">
      <w:pPr>
        <w:pStyle w:val="Ttulo1"/>
      </w:pPr>
      <w:bookmarkStart w:id="141" w:name="_Toc85630264"/>
      <w:bookmarkStart w:id="142" w:name="_Toc85630294"/>
      <w:bookmarkStart w:id="143" w:name="_Toc85707983"/>
      <w:bookmarkStart w:id="144" w:name="_Toc85708359"/>
      <w:bookmarkStart w:id="145" w:name="_Toc85711233"/>
      <w:bookmarkStart w:id="146" w:name="_Toc85718806"/>
      <w:bookmarkStart w:id="147" w:name="_Toc85718839"/>
      <w:bookmarkStart w:id="148" w:name="_Toc85719134"/>
      <w:bookmarkStart w:id="149" w:name="_Toc85798216"/>
      <w:bookmarkStart w:id="150" w:name="_Toc85798265"/>
      <w:bookmarkStart w:id="151" w:name="_Toc85799179"/>
      <w:bookmarkStart w:id="152" w:name="_Toc85801016"/>
      <w:bookmarkStart w:id="153" w:name="_Toc86164282"/>
      <w:bookmarkStart w:id="154" w:name="_Toc86164903"/>
      <w:bookmarkStart w:id="155" w:name="_Toc86169289"/>
      <w:bookmarkStart w:id="156" w:name="_Toc86311652"/>
      <w:bookmarkStart w:id="157" w:name="_Toc90457976"/>
      <w:r w:rsidRPr="00DE60A6">
        <w:lastRenderedPageBreak/>
        <w:t xml:space="preserve">Esquema de la evaluación </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t>de Consistencia y Resultados</w:t>
      </w:r>
      <w:bookmarkEnd w:id="157"/>
    </w:p>
    <w:p w:rsidR="002F6D8D" w:rsidRDefault="002F6D8D" w:rsidP="002F6D8D">
      <w:bookmarkStart w:id="158" w:name="_Toc85630265"/>
      <w:bookmarkStart w:id="159" w:name="_Toc85630295"/>
      <w:bookmarkStart w:id="160" w:name="_Toc85707984"/>
      <w:bookmarkStart w:id="161" w:name="_Toc85708360"/>
      <w:bookmarkStart w:id="162" w:name="_Toc85711234"/>
      <w:r w:rsidRPr="000943FA">
        <w:rPr>
          <w:noProof/>
          <w:lang w:eastAsia="es-MX"/>
        </w:rPr>
        <mc:AlternateContent>
          <mc:Choice Requires="wps">
            <w:drawing>
              <wp:inline distT="0" distB="0" distL="0" distR="0" wp14:anchorId="669F121E" wp14:editId="7F86E582">
                <wp:extent cx="5610225" cy="288000"/>
                <wp:effectExtent l="0" t="0" r="9525" b="0"/>
                <wp:docPr id="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88000"/>
                        </a:xfrm>
                        <a:prstGeom prst="rect">
                          <a:avLst/>
                        </a:prstGeom>
                        <a:gradFill flip="none" rotWithShape="1">
                          <a:gsLst>
                            <a:gs pos="19000">
                              <a:schemeClr val="bg1"/>
                            </a:gs>
                            <a:gs pos="55000">
                              <a:srgbClr val="BA9AA3"/>
                            </a:gs>
                            <a:gs pos="79000">
                              <a:srgbClr val="892743"/>
                            </a:gs>
                            <a:gs pos="94000">
                              <a:srgbClr val="651D32">
                                <a:alpha val="95000"/>
                              </a:srgbClr>
                            </a:gs>
                          </a:gsLst>
                          <a:lin ang="0" scaled="1"/>
                          <a:tileRect/>
                        </a:gradFill>
                        <a:ln w="9525">
                          <a:noFill/>
                          <a:miter lim="800000"/>
                          <a:headEnd/>
                          <a:tailEnd/>
                        </a:ln>
                      </wps:spPr>
                      <wps:txbx>
                        <w:txbxContent>
                          <w:p w:rsidR="003811A4" w:rsidRDefault="003811A4" w:rsidP="002F6D8D">
                            <w:pPr>
                              <w:pStyle w:val="Ttulo2"/>
                            </w:pPr>
                            <w:bookmarkStart w:id="163" w:name="_Toc85718807"/>
                            <w:bookmarkStart w:id="164" w:name="_Toc85718840"/>
                            <w:bookmarkStart w:id="165" w:name="_Toc85719063"/>
                            <w:bookmarkStart w:id="166" w:name="_Toc85719109"/>
                            <w:bookmarkStart w:id="167" w:name="_Toc85719135"/>
                            <w:bookmarkStart w:id="168" w:name="_Toc85798217"/>
                            <w:bookmarkStart w:id="169" w:name="_Toc85798266"/>
                            <w:bookmarkStart w:id="170" w:name="_Toc85799180"/>
                            <w:bookmarkStart w:id="171" w:name="_Toc85801017"/>
                            <w:bookmarkStart w:id="172" w:name="_Toc86164283"/>
                            <w:bookmarkStart w:id="173" w:name="_Toc86164904"/>
                            <w:bookmarkStart w:id="174" w:name="_Toc86169290"/>
                            <w:bookmarkStart w:id="175" w:name="_Toc86311653"/>
                            <w:bookmarkStart w:id="176" w:name="_Toc90457977"/>
                            <w:r>
                              <w:t>Contenido general</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txbxContent>
                      </wps:txbx>
                      <wps:bodyPr rot="0" vert="horz" wrap="square" lIns="91440" tIns="45720" rIns="91440" bIns="45720" anchor="ctr" anchorCtr="0">
                        <a:noAutofit/>
                      </wps:bodyPr>
                    </wps:wsp>
                  </a:graphicData>
                </a:graphic>
              </wp:inline>
            </w:drawing>
          </mc:Choice>
          <mc:Fallback>
            <w:pict>
              <v:shape id="_x0000_s1035" type="#_x0000_t202" style="width:441.7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" fillcolor="white [3212]" stroked="f">
                <v:fill opacity="62259f" color2="#651d32" rotate="t" angle="90" colors="0 white;12452f white;36045f #ba9aa3;51773f #892743" focus="100%" type="gradient"/>
                <v:textbox>
                  <w:txbxContent>
                    <w:p w:rsidR="003811A4" w:rsidRDefault="003811A4" w:rsidP="002F6D8D">
                      <w:pPr>
                        <w:pStyle w:val="Ttulo2"/>
                      </w:pPr>
                      <w:bookmarkStart w:id="177" w:name="_Toc85718807"/>
                      <w:bookmarkStart w:id="178" w:name="_Toc85718840"/>
                      <w:bookmarkStart w:id="179" w:name="_Toc85719063"/>
                      <w:bookmarkStart w:id="180" w:name="_Toc85719109"/>
                      <w:bookmarkStart w:id="181" w:name="_Toc85719135"/>
                      <w:bookmarkStart w:id="182" w:name="_Toc85798217"/>
                      <w:bookmarkStart w:id="183" w:name="_Toc85798266"/>
                      <w:bookmarkStart w:id="184" w:name="_Toc85799180"/>
                      <w:bookmarkStart w:id="185" w:name="_Toc85801017"/>
                      <w:bookmarkStart w:id="186" w:name="_Toc86164283"/>
                      <w:bookmarkStart w:id="187" w:name="_Toc86164904"/>
                      <w:bookmarkStart w:id="188" w:name="_Toc86169290"/>
                      <w:bookmarkStart w:id="189" w:name="_Toc86311653"/>
                      <w:bookmarkStart w:id="190" w:name="_Toc90457977"/>
                      <w:r>
                        <w:t>Contenido general</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txbxContent>
                </v:textbox>
                <w10:anchorlock/>
              </v:shape>
            </w:pict>
          </mc:Fallback>
        </mc:AlternateContent>
      </w:r>
    </w:p>
    <w:bookmarkEnd w:id="158"/>
    <w:bookmarkEnd w:id="159"/>
    <w:bookmarkEnd w:id="160"/>
    <w:bookmarkEnd w:id="161"/>
    <w:bookmarkEnd w:id="162"/>
    <w:p w:rsidR="002F6D8D" w:rsidRDefault="002F6D8D" w:rsidP="002F6D8D">
      <w:pPr>
        <w:rPr>
          <w:i/>
          <w:lang w:val="es-ES"/>
        </w:rPr>
      </w:pPr>
      <w:r>
        <w:rPr>
          <w:lang w:val="es-ES"/>
        </w:rPr>
        <w:t>Contar con un diagnóstico sobre la capacidad institucional, organizacional y de gestión de los programas orientada hacia resultados. Además de proveer información que retroalimente el diseño, la gestión y los resultados de los programas.</w:t>
      </w:r>
      <w:r w:rsidRPr="003A1BA6">
        <w:rPr>
          <w:lang w:val="es-ES"/>
        </w:rPr>
        <w:t xml:space="preserve"> </w:t>
      </w:r>
    </w:p>
    <w:p w:rsidR="002F6D8D" w:rsidRDefault="002F6D8D" w:rsidP="002F6D8D">
      <w:bookmarkStart w:id="191" w:name="_Toc85630271"/>
      <w:bookmarkStart w:id="192" w:name="_Toc85630301"/>
      <w:bookmarkStart w:id="193" w:name="_Toc85707990"/>
      <w:bookmarkStart w:id="194" w:name="_Toc85708366"/>
      <w:bookmarkStart w:id="195" w:name="_Toc85711240"/>
      <w:r w:rsidRPr="000943FA">
        <w:rPr>
          <w:noProof/>
          <w:lang w:eastAsia="es-MX"/>
        </w:rPr>
        <mc:AlternateContent>
          <mc:Choice Requires="wps">
            <w:drawing>
              <wp:inline distT="0" distB="0" distL="0" distR="0" wp14:anchorId="751F998B" wp14:editId="58526A4C">
                <wp:extent cx="5610225" cy="288000"/>
                <wp:effectExtent l="0" t="0" r="9525" b="0"/>
                <wp:docPr id="2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88000"/>
                        </a:xfrm>
                        <a:prstGeom prst="rect">
                          <a:avLst/>
                        </a:prstGeom>
                        <a:gradFill flip="none" rotWithShape="1">
                          <a:gsLst>
                            <a:gs pos="19000">
                              <a:schemeClr val="bg1"/>
                            </a:gs>
                            <a:gs pos="55000">
                              <a:srgbClr val="BA9AA3"/>
                            </a:gs>
                            <a:gs pos="79000">
                              <a:srgbClr val="892743"/>
                            </a:gs>
                            <a:gs pos="94000">
                              <a:srgbClr val="651D32">
                                <a:alpha val="95000"/>
                              </a:srgbClr>
                            </a:gs>
                          </a:gsLst>
                          <a:lin ang="0" scaled="1"/>
                          <a:tileRect/>
                        </a:gradFill>
                        <a:ln w="9525">
                          <a:noFill/>
                          <a:miter lim="800000"/>
                          <a:headEnd/>
                          <a:tailEnd/>
                        </a:ln>
                      </wps:spPr>
                      <wps:txbx>
                        <w:txbxContent>
                          <w:p w:rsidR="003811A4" w:rsidRPr="00505FC4" w:rsidRDefault="003811A4" w:rsidP="002F6D8D">
                            <w:pPr>
                              <w:pStyle w:val="Ttulo2"/>
                              <w:rPr>
                                <w:rFonts w:cs="Times New Roman"/>
                                <w:szCs w:val="22"/>
                              </w:rPr>
                            </w:pPr>
                            <w:bookmarkStart w:id="196" w:name="_Toc85718813"/>
                            <w:bookmarkStart w:id="197" w:name="_Toc85718846"/>
                            <w:bookmarkStart w:id="198" w:name="_Toc85719069"/>
                            <w:bookmarkStart w:id="199" w:name="_Toc85719115"/>
                            <w:bookmarkStart w:id="200" w:name="_Toc85719141"/>
                            <w:bookmarkStart w:id="201" w:name="_Toc85798223"/>
                            <w:bookmarkStart w:id="202" w:name="_Toc85798272"/>
                            <w:bookmarkStart w:id="203" w:name="_Toc85799186"/>
                            <w:bookmarkStart w:id="204" w:name="_Toc85801023"/>
                            <w:bookmarkStart w:id="205" w:name="_Toc86164289"/>
                            <w:bookmarkStart w:id="206" w:name="_Toc86164910"/>
                            <w:bookmarkStart w:id="207" w:name="_Toc86169296"/>
                            <w:bookmarkStart w:id="208" w:name="_Toc86311659"/>
                            <w:bookmarkStart w:id="209" w:name="_Toc90457978"/>
                            <w:r w:rsidRPr="00505FC4">
                              <w:rPr>
                                <w:rFonts w:cs="Times New Roman"/>
                                <w:szCs w:val="22"/>
                              </w:rPr>
                              <w:t>Contenido específico</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3811A4" w:rsidRPr="00505FC4" w:rsidRDefault="003811A4" w:rsidP="002F6D8D">
                            <w:pPr>
                              <w:pStyle w:val="Ttulo2"/>
                              <w:rPr>
                                <w:rFonts w:cs="Times New Roman"/>
                                <w:lang w:val="es-ES"/>
                              </w:rPr>
                            </w:pPr>
                          </w:p>
                        </w:txbxContent>
                      </wps:txbx>
                      <wps:bodyPr rot="0" vert="horz" wrap="square" lIns="91440" tIns="45720" rIns="91440" bIns="45720" anchor="ctr" anchorCtr="0">
                        <a:noAutofit/>
                      </wps:bodyPr>
                    </wps:wsp>
                  </a:graphicData>
                </a:graphic>
              </wp:inline>
            </w:drawing>
          </mc:Choice>
          <mc:Fallback>
            <w:pict>
              <v:shape id="_x0000_s1036" type="#_x0000_t202" style="width:441.7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" fillcolor="white [3212]" stroked="f">
                <v:fill opacity="62259f" color2="#651d32" rotate="t" angle="90" colors="0 white;12452f white;36045f #ba9aa3;51773f #892743" focus="100%" type="gradient"/>
                <v:textbox>
                  <w:txbxContent>
                    <w:p w:rsidR="003811A4" w:rsidRPr="00505FC4" w:rsidRDefault="003811A4" w:rsidP="002F6D8D">
                      <w:pPr>
                        <w:pStyle w:val="Ttulo2"/>
                        <w:rPr>
                          <w:rFonts w:cs="Times New Roman"/>
                          <w:szCs w:val="22"/>
                        </w:rPr>
                      </w:pPr>
                      <w:bookmarkStart w:id="210" w:name="_Toc85718813"/>
                      <w:bookmarkStart w:id="211" w:name="_Toc85718846"/>
                      <w:bookmarkStart w:id="212" w:name="_Toc85719069"/>
                      <w:bookmarkStart w:id="213" w:name="_Toc85719115"/>
                      <w:bookmarkStart w:id="214" w:name="_Toc85719141"/>
                      <w:bookmarkStart w:id="215" w:name="_Toc85798223"/>
                      <w:bookmarkStart w:id="216" w:name="_Toc85798272"/>
                      <w:bookmarkStart w:id="217" w:name="_Toc85799186"/>
                      <w:bookmarkStart w:id="218" w:name="_Toc85801023"/>
                      <w:bookmarkStart w:id="219" w:name="_Toc86164289"/>
                      <w:bookmarkStart w:id="220" w:name="_Toc86164910"/>
                      <w:bookmarkStart w:id="221" w:name="_Toc86169296"/>
                      <w:bookmarkStart w:id="222" w:name="_Toc86311659"/>
                      <w:bookmarkStart w:id="223" w:name="_Toc90457978"/>
                      <w:r w:rsidRPr="00505FC4">
                        <w:rPr>
                          <w:rFonts w:cs="Times New Roman"/>
                          <w:szCs w:val="22"/>
                        </w:rPr>
                        <w:t>Contenido específico</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rsidR="003811A4" w:rsidRPr="00505FC4" w:rsidRDefault="003811A4" w:rsidP="002F6D8D">
                      <w:pPr>
                        <w:pStyle w:val="Ttulo2"/>
                        <w:rPr>
                          <w:rFonts w:cs="Times New Roman"/>
                          <w:lang w:val="es-ES"/>
                        </w:rPr>
                      </w:pPr>
                    </w:p>
                  </w:txbxContent>
                </v:textbox>
                <w10:anchorlock/>
              </v:shape>
            </w:pict>
          </mc:Fallback>
        </mc:AlternateContent>
      </w:r>
    </w:p>
    <w:bookmarkEnd w:id="191"/>
    <w:bookmarkEnd w:id="192"/>
    <w:bookmarkEnd w:id="193"/>
    <w:bookmarkEnd w:id="194"/>
    <w:bookmarkEnd w:id="195"/>
    <w:p w:rsidR="002F6D8D" w:rsidRDefault="002F6D8D" w:rsidP="002F6D8D">
      <w:pPr>
        <w:rPr>
          <w:lang w:val="es-ES"/>
        </w:rPr>
      </w:pPr>
      <w:r>
        <w:rPr>
          <w:lang w:val="es-ES"/>
        </w:rPr>
        <w:t>La evaluación de consistencia y resultados deberá contener para el logro de sus objetivos el desarrollo de los siguientes apartados:</w:t>
      </w:r>
    </w:p>
    <w:p w:rsidR="002F6D8D" w:rsidRPr="0062129F" w:rsidRDefault="002F6D8D" w:rsidP="002F6D8D">
      <w:pPr>
        <w:pStyle w:val="Prrafodelista"/>
        <w:numPr>
          <w:ilvl w:val="0"/>
          <w:numId w:val="1"/>
        </w:numPr>
        <w:spacing w:line="360" w:lineRule="auto"/>
        <w:rPr>
          <w:rFonts w:cstheme="minorHAnsi"/>
        </w:rPr>
      </w:pPr>
      <w:r w:rsidRPr="0062129F">
        <w:rPr>
          <w:rFonts w:cstheme="minorHAnsi"/>
        </w:rPr>
        <w:t>Características del programa</w:t>
      </w:r>
    </w:p>
    <w:p w:rsidR="002F6D8D" w:rsidRPr="0062129F" w:rsidRDefault="002F6D8D" w:rsidP="002F6D8D">
      <w:pPr>
        <w:pStyle w:val="Prrafodelista"/>
        <w:numPr>
          <w:ilvl w:val="0"/>
          <w:numId w:val="1"/>
        </w:numPr>
        <w:spacing w:line="360" w:lineRule="auto"/>
        <w:rPr>
          <w:rFonts w:cstheme="minorHAnsi"/>
        </w:rPr>
      </w:pPr>
      <w:r w:rsidRPr="0062129F">
        <w:rPr>
          <w:rFonts w:cstheme="minorHAnsi"/>
        </w:rPr>
        <w:t>Diseño</w:t>
      </w:r>
    </w:p>
    <w:p w:rsidR="002F6D8D" w:rsidRPr="0062129F" w:rsidRDefault="002F6D8D" w:rsidP="002F6D8D">
      <w:pPr>
        <w:pStyle w:val="Prrafodelista"/>
        <w:numPr>
          <w:ilvl w:val="0"/>
          <w:numId w:val="1"/>
        </w:numPr>
        <w:spacing w:line="360" w:lineRule="auto"/>
        <w:rPr>
          <w:rFonts w:cstheme="minorHAnsi"/>
        </w:rPr>
      </w:pPr>
      <w:r w:rsidRPr="0062129F">
        <w:rPr>
          <w:rFonts w:cstheme="minorHAnsi"/>
        </w:rPr>
        <w:t>Planeación y orientación a resultados</w:t>
      </w:r>
    </w:p>
    <w:p w:rsidR="002F6D8D" w:rsidRPr="0062129F" w:rsidRDefault="002F6D8D" w:rsidP="002F6D8D">
      <w:pPr>
        <w:pStyle w:val="Prrafodelista"/>
        <w:numPr>
          <w:ilvl w:val="0"/>
          <w:numId w:val="1"/>
        </w:numPr>
        <w:spacing w:line="360" w:lineRule="auto"/>
        <w:rPr>
          <w:rFonts w:cstheme="minorHAnsi"/>
        </w:rPr>
      </w:pPr>
      <w:r w:rsidRPr="0062129F">
        <w:rPr>
          <w:rFonts w:cstheme="minorHAnsi"/>
        </w:rPr>
        <w:t>Cobertura y focalización</w:t>
      </w:r>
    </w:p>
    <w:p w:rsidR="002F6D8D" w:rsidRPr="0062129F" w:rsidRDefault="002F6D8D" w:rsidP="002F6D8D">
      <w:pPr>
        <w:pStyle w:val="Prrafodelista"/>
        <w:numPr>
          <w:ilvl w:val="0"/>
          <w:numId w:val="1"/>
        </w:numPr>
        <w:spacing w:line="360" w:lineRule="auto"/>
        <w:rPr>
          <w:rFonts w:cstheme="minorHAnsi"/>
        </w:rPr>
      </w:pPr>
      <w:r w:rsidRPr="0062129F">
        <w:rPr>
          <w:rFonts w:cstheme="minorHAnsi"/>
        </w:rPr>
        <w:t>Operación</w:t>
      </w:r>
    </w:p>
    <w:p w:rsidR="002F6D8D" w:rsidRPr="0062129F" w:rsidRDefault="002F6D8D" w:rsidP="002F6D8D">
      <w:pPr>
        <w:pStyle w:val="Prrafodelista"/>
        <w:numPr>
          <w:ilvl w:val="0"/>
          <w:numId w:val="1"/>
        </w:numPr>
        <w:spacing w:line="360" w:lineRule="auto"/>
        <w:rPr>
          <w:rFonts w:cstheme="minorHAnsi"/>
        </w:rPr>
      </w:pPr>
      <w:r w:rsidRPr="0062129F">
        <w:rPr>
          <w:rFonts w:cstheme="minorHAnsi"/>
        </w:rPr>
        <w:t>Percepción de la población atendida</w:t>
      </w:r>
    </w:p>
    <w:p w:rsidR="002F6D8D" w:rsidRPr="0062129F" w:rsidRDefault="002F6D8D" w:rsidP="002F6D8D">
      <w:pPr>
        <w:pStyle w:val="Prrafodelista"/>
        <w:numPr>
          <w:ilvl w:val="0"/>
          <w:numId w:val="1"/>
        </w:numPr>
        <w:spacing w:line="360" w:lineRule="auto"/>
        <w:rPr>
          <w:rFonts w:cstheme="minorHAnsi"/>
        </w:rPr>
      </w:pPr>
      <w:r w:rsidRPr="0062129F">
        <w:rPr>
          <w:rFonts w:cstheme="minorHAnsi"/>
        </w:rPr>
        <w:t>Medición de resultados</w:t>
      </w:r>
    </w:p>
    <w:p w:rsidR="002F6D8D" w:rsidRPr="0062129F" w:rsidRDefault="002F6D8D" w:rsidP="002F6D8D">
      <w:pPr>
        <w:pStyle w:val="Prrafodelista"/>
        <w:numPr>
          <w:ilvl w:val="0"/>
          <w:numId w:val="1"/>
        </w:numPr>
        <w:spacing w:line="360" w:lineRule="auto"/>
        <w:rPr>
          <w:rFonts w:cstheme="minorHAnsi"/>
        </w:rPr>
      </w:pPr>
      <w:r w:rsidRPr="0062129F">
        <w:rPr>
          <w:rFonts w:cstheme="minorHAnsi"/>
        </w:rPr>
        <w:t>Análisis de Fortalezas, oportunidades, debilidades, amenazas y recomendaciones</w:t>
      </w:r>
    </w:p>
    <w:p w:rsidR="002F6D8D" w:rsidRPr="0062129F" w:rsidRDefault="002F6D8D" w:rsidP="002F6D8D">
      <w:pPr>
        <w:pStyle w:val="Prrafodelista"/>
        <w:numPr>
          <w:ilvl w:val="0"/>
          <w:numId w:val="1"/>
        </w:numPr>
        <w:spacing w:line="360" w:lineRule="auto"/>
        <w:rPr>
          <w:rFonts w:cstheme="minorHAnsi"/>
        </w:rPr>
      </w:pPr>
      <w:r w:rsidRPr="0062129F">
        <w:rPr>
          <w:rFonts w:cstheme="minorHAnsi"/>
        </w:rPr>
        <w:t>Conclusiones</w:t>
      </w:r>
    </w:p>
    <w:p w:rsidR="002F6D8D" w:rsidRPr="0062129F" w:rsidRDefault="002F6D8D" w:rsidP="002F6D8D">
      <w:pPr>
        <w:pStyle w:val="Prrafodelista"/>
        <w:numPr>
          <w:ilvl w:val="0"/>
          <w:numId w:val="1"/>
        </w:numPr>
        <w:spacing w:line="360" w:lineRule="auto"/>
        <w:rPr>
          <w:rFonts w:cstheme="minorHAnsi"/>
        </w:rPr>
      </w:pPr>
      <w:r w:rsidRPr="0062129F">
        <w:rPr>
          <w:rFonts w:cstheme="minorHAnsi"/>
        </w:rPr>
        <w:t>Ficha técnica</w:t>
      </w:r>
    </w:p>
    <w:p w:rsidR="002F6D8D" w:rsidRPr="0062129F" w:rsidRDefault="002F6D8D" w:rsidP="002F6D8D">
      <w:pPr>
        <w:pStyle w:val="Prrafodelista"/>
        <w:numPr>
          <w:ilvl w:val="0"/>
          <w:numId w:val="1"/>
        </w:numPr>
        <w:spacing w:line="360" w:lineRule="auto"/>
        <w:rPr>
          <w:rFonts w:cstheme="minorHAnsi"/>
        </w:rPr>
      </w:pPr>
      <w:r w:rsidRPr="0062129F">
        <w:rPr>
          <w:rFonts w:cstheme="minorHAnsi"/>
        </w:rPr>
        <w:t>Anexos</w:t>
      </w:r>
    </w:p>
    <w:p w:rsidR="002F6D8D" w:rsidRPr="0062129F" w:rsidRDefault="002F6D8D" w:rsidP="002F6D8D">
      <w:pPr>
        <w:rPr>
          <w:lang w:val="es-ES"/>
        </w:rPr>
      </w:pPr>
      <w:r w:rsidRPr="0062129F">
        <w:rPr>
          <w:lang w:val="es-ES"/>
        </w:rPr>
        <w:t>La descripción de lo que debe contener cada uno de los apartados enunciados se presenta en el Anexo A. “Criterios Técnicos de la Evaluación”.</w:t>
      </w:r>
    </w:p>
    <w:p w:rsidR="002F6D8D" w:rsidRDefault="002F6D8D" w:rsidP="002F6D8D">
      <w:pPr>
        <w:spacing w:line="276" w:lineRule="auto"/>
        <w:jc w:val="left"/>
        <w:rPr>
          <w:b/>
        </w:rPr>
      </w:pPr>
      <w:r>
        <w:rPr>
          <w:b/>
        </w:rPr>
        <w:br w:type="page"/>
      </w:r>
    </w:p>
    <w:p w:rsidR="002F6D8D" w:rsidRPr="00735139" w:rsidRDefault="002F6D8D" w:rsidP="002F6D8D">
      <w:pPr>
        <w:rPr>
          <w:b/>
          <w:color w:val="651D32"/>
        </w:rPr>
      </w:pPr>
      <w:r w:rsidRPr="00735139">
        <w:rPr>
          <w:b/>
          <w:color w:val="651D32"/>
        </w:rPr>
        <w:lastRenderedPageBreak/>
        <w:t>PERFIL DEL COORDINADOR DE LA EVALUACIÓN</w:t>
      </w:r>
    </w:p>
    <w:p w:rsidR="002F6D8D" w:rsidRPr="005D6037" w:rsidRDefault="002F6D8D" w:rsidP="002F6D8D">
      <w:pPr>
        <w:spacing w:after="0" w:line="240" w:lineRule="auto"/>
        <w:rPr>
          <w:rFonts w:ascii="Montserrat Light" w:hAnsi="Montserrat Light" w:cs="Arial"/>
          <w:bCs/>
        </w:rPr>
      </w:pPr>
    </w:p>
    <w:tbl>
      <w:tblPr>
        <w:tblW w:w="4500" w:type="pct"/>
        <w:jc w:val="center"/>
        <w:tblCellSpacing w:w="20" w:type="dxa"/>
        <w:tblBorders>
          <w:top w:val="outset" w:sz="6" w:space="0" w:color="FFFFFF" w:themeColor="background1"/>
          <w:left w:val="outset" w:sz="6" w:space="0" w:color="FFFFFF" w:themeColor="background1"/>
          <w:bottom w:val="outset" w:sz="6" w:space="0" w:color="FFFFFF" w:themeColor="background1"/>
          <w:right w:val="outset" w:sz="6" w:space="0" w:color="FFFFFF" w:themeColor="background1"/>
          <w:insideH w:val="outset" w:sz="6" w:space="0" w:color="FFFFFF" w:themeColor="background1"/>
          <w:insideV w:val="outset" w:sz="6" w:space="0" w:color="FFFFFF" w:themeColor="background1"/>
        </w:tblBorders>
        <w:tblLook w:val="04A0" w:firstRow="1" w:lastRow="0" w:firstColumn="1" w:lastColumn="0" w:noHBand="0" w:noVBand="1"/>
      </w:tblPr>
      <w:tblGrid>
        <w:gridCol w:w="1533"/>
        <w:gridCol w:w="3007"/>
        <w:gridCol w:w="3708"/>
      </w:tblGrid>
      <w:tr w:rsidR="002F6D8D" w:rsidRPr="007E7302" w:rsidTr="009C246D">
        <w:trPr>
          <w:trHeight w:val="651"/>
          <w:tblCellSpacing w:w="20" w:type="dxa"/>
          <w:jc w:val="center"/>
        </w:trPr>
        <w:tc>
          <w:tcPr>
            <w:tcW w:w="886" w:type="pct"/>
            <w:shd w:val="clear" w:color="auto" w:fill="651D32"/>
            <w:vAlign w:val="center"/>
          </w:tcPr>
          <w:p w:rsidR="002F6D8D" w:rsidRPr="007E7302" w:rsidRDefault="002F6D8D" w:rsidP="009C246D">
            <w:pPr>
              <w:pStyle w:val="Sinespaciado"/>
              <w:jc w:val="center"/>
              <w:rPr>
                <w:rFonts w:ascii="Regular" w:hAnsi="Regular"/>
                <w:b/>
                <w:bCs/>
                <w:color w:val="FFFFFF" w:themeColor="background1"/>
                <w:sz w:val="20"/>
                <w:lang w:val="es-ES"/>
              </w:rPr>
            </w:pPr>
            <w:r w:rsidRPr="007E7302">
              <w:rPr>
                <w:rFonts w:ascii="Regular" w:hAnsi="Regular"/>
                <w:b/>
                <w:bCs/>
                <w:color w:val="FFFFFF" w:themeColor="background1"/>
                <w:sz w:val="20"/>
                <w:lang w:val="es-ES"/>
              </w:rPr>
              <w:t>Cargo</w:t>
            </w:r>
          </w:p>
        </w:tc>
        <w:tc>
          <w:tcPr>
            <w:tcW w:w="1800" w:type="pct"/>
            <w:shd w:val="clear" w:color="auto" w:fill="651D32"/>
            <w:vAlign w:val="center"/>
          </w:tcPr>
          <w:p w:rsidR="002F6D8D" w:rsidRPr="007E7302" w:rsidRDefault="002F6D8D" w:rsidP="009C246D">
            <w:pPr>
              <w:pStyle w:val="Sinespaciado"/>
              <w:jc w:val="center"/>
              <w:rPr>
                <w:rFonts w:ascii="Regular" w:hAnsi="Regular"/>
                <w:b/>
                <w:bCs/>
                <w:color w:val="FFFFFF" w:themeColor="background1"/>
                <w:sz w:val="20"/>
                <w:lang w:val="es-ES"/>
              </w:rPr>
            </w:pPr>
            <w:r w:rsidRPr="007E7302">
              <w:rPr>
                <w:rFonts w:ascii="Regular" w:hAnsi="Regular"/>
                <w:b/>
                <w:bCs/>
                <w:color w:val="FFFFFF" w:themeColor="background1"/>
                <w:sz w:val="20"/>
                <w:lang w:val="es-ES"/>
              </w:rPr>
              <w:t>Escolaridad y/o áreas de especialidad</w:t>
            </w:r>
          </w:p>
        </w:tc>
        <w:tc>
          <w:tcPr>
            <w:tcW w:w="2211" w:type="pct"/>
            <w:shd w:val="clear" w:color="auto" w:fill="651D32"/>
            <w:vAlign w:val="center"/>
          </w:tcPr>
          <w:p w:rsidR="002F6D8D" w:rsidRPr="007E7302" w:rsidRDefault="002F6D8D" w:rsidP="009C246D">
            <w:pPr>
              <w:pStyle w:val="Sinespaciado"/>
              <w:jc w:val="center"/>
              <w:rPr>
                <w:rFonts w:ascii="Regular" w:hAnsi="Regular"/>
                <w:b/>
                <w:bCs/>
                <w:color w:val="FFFFFF" w:themeColor="background1"/>
                <w:sz w:val="20"/>
                <w:lang w:val="es-ES"/>
              </w:rPr>
            </w:pPr>
            <w:r w:rsidRPr="007E7302">
              <w:rPr>
                <w:rFonts w:ascii="Regular" w:hAnsi="Regular"/>
                <w:b/>
                <w:bCs/>
                <w:color w:val="FFFFFF" w:themeColor="background1"/>
                <w:sz w:val="20"/>
                <w:lang w:val="es-ES"/>
              </w:rPr>
              <w:t>Experiencia</w:t>
            </w:r>
          </w:p>
        </w:tc>
      </w:tr>
      <w:tr w:rsidR="002F6D8D" w:rsidRPr="007E7302" w:rsidTr="009C246D">
        <w:trPr>
          <w:trHeight w:val="1937"/>
          <w:tblCellSpacing w:w="20" w:type="dxa"/>
          <w:jc w:val="center"/>
        </w:trPr>
        <w:tc>
          <w:tcPr>
            <w:tcW w:w="886" w:type="pct"/>
            <w:vAlign w:val="center"/>
          </w:tcPr>
          <w:p w:rsidR="002F6D8D" w:rsidRPr="007E7302" w:rsidRDefault="002F6D8D" w:rsidP="009C246D">
            <w:pPr>
              <w:pStyle w:val="Sinespaciado"/>
              <w:jc w:val="center"/>
              <w:rPr>
                <w:rFonts w:ascii="Regular" w:hAnsi="Regular"/>
                <w:bCs/>
                <w:sz w:val="20"/>
                <w:lang w:val="es-ES"/>
              </w:rPr>
            </w:pPr>
            <w:r w:rsidRPr="007E7302">
              <w:rPr>
                <w:rFonts w:ascii="Regular" w:hAnsi="Regular"/>
                <w:bCs/>
                <w:sz w:val="20"/>
                <w:lang w:val="es-ES"/>
              </w:rPr>
              <w:t>Coordinador de la evaluación</w:t>
            </w:r>
          </w:p>
        </w:tc>
        <w:tc>
          <w:tcPr>
            <w:tcW w:w="1800" w:type="pct"/>
            <w:vAlign w:val="center"/>
          </w:tcPr>
          <w:p w:rsidR="002F6D8D" w:rsidRPr="007E7302" w:rsidRDefault="002F6D8D" w:rsidP="009C246D">
            <w:pPr>
              <w:pStyle w:val="Sinespaciado"/>
              <w:jc w:val="center"/>
              <w:rPr>
                <w:rFonts w:ascii="Regular" w:hAnsi="Regular"/>
                <w:bCs/>
                <w:sz w:val="20"/>
                <w:lang w:val="es-ES"/>
              </w:rPr>
            </w:pPr>
            <w:r w:rsidRPr="007E7302">
              <w:rPr>
                <w:rFonts w:ascii="Regular" w:hAnsi="Regular"/>
                <w:bCs/>
                <w:sz w:val="20"/>
                <w:lang w:val="es-ES"/>
              </w:rPr>
              <w:t>Maestría o doctorado en ciencias sociales, ciencia política, antropología, economía, sociología, políticas públicas, planeación, y/o áreas afines a la temática de la evaluación.</w:t>
            </w:r>
          </w:p>
        </w:tc>
        <w:tc>
          <w:tcPr>
            <w:tcW w:w="2211" w:type="pct"/>
            <w:vAlign w:val="center"/>
          </w:tcPr>
          <w:p w:rsidR="002F6D8D" w:rsidRPr="007E7302" w:rsidRDefault="002F6D8D" w:rsidP="009C246D">
            <w:pPr>
              <w:pStyle w:val="Sinespaciado"/>
              <w:jc w:val="center"/>
              <w:rPr>
                <w:rFonts w:ascii="Regular" w:hAnsi="Regular"/>
                <w:bCs/>
                <w:i/>
                <w:sz w:val="20"/>
                <w:lang w:val="es-ES"/>
              </w:rPr>
            </w:pPr>
            <w:r w:rsidRPr="007E7302">
              <w:rPr>
                <w:rFonts w:ascii="Regular" w:hAnsi="Regular"/>
                <w:bCs/>
                <w:i/>
                <w:sz w:val="20"/>
                <w:lang w:val="es-ES"/>
              </w:rPr>
              <w:t>(Llenar)</w:t>
            </w:r>
          </w:p>
        </w:tc>
      </w:tr>
    </w:tbl>
    <w:p w:rsidR="002F6D8D" w:rsidRDefault="002F6D8D" w:rsidP="002F6D8D">
      <w:pPr>
        <w:spacing w:after="0" w:line="240" w:lineRule="auto"/>
        <w:rPr>
          <w:rFonts w:ascii="Montserrat Light" w:hAnsi="Montserrat Light" w:cs="Arial"/>
          <w:bCs/>
          <w:lang w:val="es-ES"/>
        </w:rPr>
      </w:pPr>
    </w:p>
    <w:p w:rsidR="002F6D8D" w:rsidRDefault="002F6D8D" w:rsidP="002F6D8D"/>
    <w:p w:rsidR="002F6D8D" w:rsidRPr="00735139" w:rsidRDefault="002F6D8D" w:rsidP="002F6D8D">
      <w:pPr>
        <w:rPr>
          <w:b/>
          <w:color w:val="651D32"/>
        </w:rPr>
      </w:pPr>
      <w:r w:rsidRPr="00735139">
        <w:rPr>
          <w:b/>
          <w:color w:val="651D32"/>
        </w:rPr>
        <w:t>PRODUCTOS Y PLAZOS DE ENTREGAS</w:t>
      </w:r>
    </w:p>
    <w:p w:rsidR="002F6D8D" w:rsidRDefault="002F6D8D" w:rsidP="002F6D8D">
      <w:r>
        <w:t xml:space="preserve">El listado de productos que entregará el </w:t>
      </w:r>
      <w:r w:rsidRPr="00F94E95">
        <w:rPr>
          <w:i/>
        </w:rPr>
        <w:t>proveedor</w:t>
      </w:r>
      <w:r>
        <w:rPr>
          <w:i/>
        </w:rPr>
        <w:t xml:space="preserve"> </w:t>
      </w:r>
      <w:r>
        <w:t xml:space="preserve">al área requirente, el calendario de entrega y la forma de entrega se definen en el </w:t>
      </w:r>
      <w:r w:rsidRPr="00922ADA">
        <w:t>siguiente cuadro.</w:t>
      </w:r>
    </w:p>
    <w:p w:rsidR="002F6D8D" w:rsidRDefault="002F6D8D" w:rsidP="002F6D8D">
      <w:pPr>
        <w:pStyle w:val="Sinespaciado"/>
        <w:ind w:right="-204"/>
        <w:jc w:val="both"/>
        <w:rPr>
          <w:rFonts w:ascii="Montserrat Light" w:hAnsi="Montserrat Light" w:cs="Arial"/>
        </w:rPr>
      </w:pPr>
    </w:p>
    <w:p w:rsidR="002F6D8D" w:rsidRPr="00735139" w:rsidRDefault="002F6D8D" w:rsidP="002F6D8D">
      <w:pPr>
        <w:jc w:val="center"/>
        <w:rPr>
          <w:b/>
        </w:rPr>
      </w:pPr>
      <w:r w:rsidRPr="00735139">
        <w:rPr>
          <w:b/>
        </w:rPr>
        <w:t>CUADRO 1. LISTADO DE PRODUCTOS Y CALENDARIO DE ENTREGA</w:t>
      </w:r>
    </w:p>
    <w:tbl>
      <w:tblPr>
        <w:tblW w:w="4500" w:type="pct"/>
        <w:jc w:val="center"/>
        <w:tblCellSpacing w:w="20" w:type="dxa"/>
        <w:tblBorders>
          <w:top w:val="outset" w:sz="6" w:space="0" w:color="FFFFFF" w:themeColor="background1"/>
          <w:left w:val="outset" w:sz="6" w:space="0" w:color="FFFFFF" w:themeColor="background1"/>
          <w:bottom w:val="outset" w:sz="6" w:space="0" w:color="FFFFFF" w:themeColor="background1"/>
          <w:right w:val="outset" w:sz="6" w:space="0" w:color="FFFFFF" w:themeColor="background1"/>
          <w:insideH w:val="outset" w:sz="6" w:space="0" w:color="FFFFFF" w:themeColor="background1"/>
          <w:insideV w:val="outset" w:sz="6" w:space="0" w:color="FFFFFF" w:themeColor="background1"/>
        </w:tblBorders>
        <w:tblLook w:val="04A0" w:firstRow="1" w:lastRow="0" w:firstColumn="1" w:lastColumn="0" w:noHBand="0" w:noVBand="1"/>
      </w:tblPr>
      <w:tblGrid>
        <w:gridCol w:w="6793"/>
        <w:gridCol w:w="1455"/>
      </w:tblGrid>
      <w:tr w:rsidR="002F6D8D" w:rsidRPr="007E7302" w:rsidTr="009C246D">
        <w:trPr>
          <w:trHeight w:val="708"/>
          <w:tblHeader/>
          <w:tblCellSpacing w:w="20" w:type="dxa"/>
          <w:jc w:val="center"/>
        </w:trPr>
        <w:tc>
          <w:tcPr>
            <w:tcW w:w="4077" w:type="pct"/>
            <w:shd w:val="clear" w:color="auto" w:fill="651D32"/>
            <w:vAlign w:val="center"/>
          </w:tcPr>
          <w:p w:rsidR="002F6D8D" w:rsidRPr="007E7302" w:rsidRDefault="002F6D8D" w:rsidP="009C246D">
            <w:pPr>
              <w:pStyle w:val="Sinespaciado"/>
              <w:jc w:val="center"/>
              <w:rPr>
                <w:rFonts w:ascii="Regular" w:hAnsi="Regular"/>
                <w:b/>
                <w:bCs/>
                <w:color w:val="FFFFFF" w:themeColor="background1"/>
                <w:sz w:val="20"/>
                <w:szCs w:val="20"/>
                <w:lang w:val="es-ES"/>
              </w:rPr>
            </w:pPr>
            <w:r w:rsidRPr="007E7302">
              <w:rPr>
                <w:rFonts w:ascii="Regular" w:hAnsi="Regular"/>
                <w:b/>
                <w:bCs/>
                <w:color w:val="FFFFFF" w:themeColor="background1"/>
                <w:sz w:val="20"/>
                <w:szCs w:val="20"/>
                <w:lang w:val="es-ES"/>
              </w:rPr>
              <w:t>Productos</w:t>
            </w:r>
          </w:p>
        </w:tc>
        <w:tc>
          <w:tcPr>
            <w:tcW w:w="845" w:type="pct"/>
            <w:shd w:val="clear" w:color="auto" w:fill="651D32"/>
            <w:vAlign w:val="center"/>
          </w:tcPr>
          <w:p w:rsidR="002F6D8D" w:rsidRPr="007E7302" w:rsidRDefault="002F6D8D" w:rsidP="009C246D">
            <w:pPr>
              <w:pStyle w:val="Sinespaciado"/>
              <w:jc w:val="center"/>
              <w:rPr>
                <w:rFonts w:ascii="Regular" w:hAnsi="Regular"/>
                <w:b/>
                <w:bCs/>
                <w:color w:val="FFFFFF" w:themeColor="background1"/>
                <w:sz w:val="20"/>
                <w:szCs w:val="20"/>
                <w:lang w:val="es-ES"/>
              </w:rPr>
            </w:pPr>
            <w:r w:rsidRPr="007E7302">
              <w:rPr>
                <w:rFonts w:ascii="Regular" w:hAnsi="Regular"/>
                <w:b/>
                <w:bCs/>
                <w:color w:val="FFFFFF" w:themeColor="background1"/>
                <w:sz w:val="20"/>
                <w:szCs w:val="20"/>
                <w:lang w:val="es-ES"/>
              </w:rPr>
              <w:t>Fecha de entrega</w:t>
            </w:r>
          </w:p>
        </w:tc>
      </w:tr>
      <w:tr w:rsidR="002F6D8D" w:rsidRPr="007E7302" w:rsidTr="009C246D">
        <w:trPr>
          <w:trHeight w:val="1244"/>
          <w:tblCellSpacing w:w="20" w:type="dxa"/>
          <w:jc w:val="center"/>
        </w:trPr>
        <w:tc>
          <w:tcPr>
            <w:tcW w:w="4077" w:type="pct"/>
            <w:vAlign w:val="center"/>
          </w:tcPr>
          <w:p w:rsidR="002F6D8D" w:rsidRPr="007E7302" w:rsidRDefault="002F6D8D" w:rsidP="009C246D">
            <w:pPr>
              <w:pStyle w:val="Sinespaciado"/>
              <w:rPr>
                <w:rFonts w:ascii="Regular" w:hAnsi="Regular"/>
                <w:bCs/>
                <w:sz w:val="20"/>
                <w:szCs w:val="20"/>
                <w:lang w:val="es-ES"/>
              </w:rPr>
            </w:pPr>
            <w:r w:rsidRPr="007E7302">
              <w:rPr>
                <w:rFonts w:ascii="Regular" w:hAnsi="Regular"/>
                <w:bCs/>
                <w:sz w:val="20"/>
                <w:szCs w:val="20"/>
                <w:lang w:val="es-ES"/>
              </w:rPr>
              <w:t xml:space="preserve">Primera entrega del Informe de Evaluación de Consistencia y Resultados (se sugiere preguntas 1 a 25). Presentación en </w:t>
            </w:r>
            <w:proofErr w:type="spellStart"/>
            <w:r w:rsidRPr="007E7302">
              <w:rPr>
                <w:rFonts w:ascii="Regular" w:hAnsi="Regular"/>
                <w:bCs/>
                <w:sz w:val="20"/>
                <w:szCs w:val="20"/>
                <w:lang w:val="es-ES"/>
              </w:rPr>
              <w:t>Power</w:t>
            </w:r>
            <w:proofErr w:type="spellEnd"/>
            <w:r w:rsidRPr="007E7302">
              <w:rPr>
                <w:rFonts w:ascii="Regular" w:hAnsi="Regular"/>
                <w:bCs/>
                <w:sz w:val="20"/>
                <w:szCs w:val="20"/>
                <w:lang w:val="es-ES"/>
              </w:rPr>
              <w:t xml:space="preserve"> Point de los resultados de la primera entrega del Informe de Consistencia y Resultados.</w:t>
            </w:r>
          </w:p>
        </w:tc>
        <w:tc>
          <w:tcPr>
            <w:tcW w:w="845" w:type="pct"/>
            <w:vAlign w:val="center"/>
          </w:tcPr>
          <w:p w:rsidR="002F6D8D" w:rsidRPr="007E7302" w:rsidRDefault="002F6D8D" w:rsidP="009C246D">
            <w:pPr>
              <w:pStyle w:val="Sinespaciado"/>
              <w:rPr>
                <w:rFonts w:ascii="Regular" w:hAnsi="Regular"/>
                <w:bCs/>
                <w:i/>
                <w:sz w:val="20"/>
                <w:szCs w:val="20"/>
                <w:lang w:val="es-ES"/>
              </w:rPr>
            </w:pPr>
            <w:r w:rsidRPr="007E7302">
              <w:rPr>
                <w:rFonts w:ascii="Regular" w:hAnsi="Regular"/>
                <w:bCs/>
                <w:i/>
                <w:sz w:val="20"/>
                <w:szCs w:val="20"/>
                <w:lang w:val="es-ES"/>
              </w:rPr>
              <w:t>(Colocar la fecha)</w:t>
            </w:r>
          </w:p>
        </w:tc>
      </w:tr>
      <w:tr w:rsidR="002F6D8D" w:rsidRPr="007E7302" w:rsidTr="009C246D">
        <w:trPr>
          <w:trHeight w:val="1632"/>
          <w:tblCellSpacing w:w="20" w:type="dxa"/>
          <w:jc w:val="center"/>
        </w:trPr>
        <w:tc>
          <w:tcPr>
            <w:tcW w:w="4077" w:type="pct"/>
            <w:vAlign w:val="center"/>
          </w:tcPr>
          <w:p w:rsidR="002F6D8D" w:rsidRPr="007E7302" w:rsidRDefault="002F6D8D" w:rsidP="009C246D">
            <w:pPr>
              <w:pStyle w:val="Sinespaciado"/>
              <w:rPr>
                <w:rFonts w:ascii="Regular" w:hAnsi="Regular"/>
                <w:bCs/>
                <w:sz w:val="20"/>
                <w:szCs w:val="20"/>
                <w:lang w:val="es-ES"/>
              </w:rPr>
            </w:pPr>
            <w:r w:rsidRPr="007E7302">
              <w:rPr>
                <w:rFonts w:ascii="Regular" w:hAnsi="Regular"/>
                <w:bCs/>
                <w:sz w:val="20"/>
                <w:szCs w:val="20"/>
                <w:lang w:val="es-ES"/>
              </w:rPr>
              <w:t xml:space="preserve">Segunda entrega del Informe de Evaluación de Consistencia y Resultados (se sugieren preguntas 26 a 51). Reporte y lista de asistencia de la primera reunión y presentación en </w:t>
            </w:r>
            <w:proofErr w:type="spellStart"/>
            <w:r w:rsidRPr="007E7302">
              <w:rPr>
                <w:rFonts w:ascii="Regular" w:hAnsi="Regular"/>
                <w:bCs/>
                <w:sz w:val="20"/>
                <w:szCs w:val="20"/>
                <w:lang w:val="es-ES"/>
              </w:rPr>
              <w:t>Power</w:t>
            </w:r>
            <w:proofErr w:type="spellEnd"/>
            <w:r w:rsidRPr="007E7302">
              <w:rPr>
                <w:rFonts w:ascii="Regular" w:hAnsi="Regular"/>
                <w:bCs/>
                <w:sz w:val="20"/>
                <w:szCs w:val="20"/>
                <w:lang w:val="es-ES"/>
              </w:rPr>
              <w:t xml:space="preserve"> Point de los resultados de la segunda entrega del Informe de Evaluación de Consistencia y Resultados. Respuesta a comentarios.</w:t>
            </w:r>
          </w:p>
        </w:tc>
        <w:tc>
          <w:tcPr>
            <w:tcW w:w="845" w:type="pct"/>
            <w:vAlign w:val="center"/>
          </w:tcPr>
          <w:p w:rsidR="002F6D8D" w:rsidRPr="007E7302" w:rsidRDefault="002F6D8D" w:rsidP="009C246D">
            <w:pPr>
              <w:pStyle w:val="Sinespaciado"/>
              <w:rPr>
                <w:rFonts w:ascii="Regular" w:hAnsi="Regular"/>
                <w:bCs/>
                <w:i/>
                <w:sz w:val="20"/>
                <w:szCs w:val="20"/>
                <w:lang w:val="es-ES"/>
              </w:rPr>
            </w:pPr>
            <w:r w:rsidRPr="007E7302">
              <w:rPr>
                <w:rFonts w:ascii="Regular" w:hAnsi="Regular"/>
                <w:bCs/>
                <w:i/>
                <w:sz w:val="20"/>
                <w:szCs w:val="20"/>
                <w:lang w:val="es-ES"/>
              </w:rPr>
              <w:t>(Colocar la fecha)</w:t>
            </w:r>
          </w:p>
        </w:tc>
      </w:tr>
      <w:tr w:rsidR="002F6D8D" w:rsidRPr="007E7302" w:rsidTr="007E7302">
        <w:trPr>
          <w:trHeight w:val="4974"/>
          <w:tblCellSpacing w:w="20" w:type="dxa"/>
          <w:jc w:val="center"/>
        </w:trPr>
        <w:tc>
          <w:tcPr>
            <w:tcW w:w="4077" w:type="pct"/>
            <w:vAlign w:val="center"/>
          </w:tcPr>
          <w:p w:rsidR="002F6D8D" w:rsidRPr="007E7302" w:rsidRDefault="002F6D8D" w:rsidP="009C246D">
            <w:pPr>
              <w:pStyle w:val="Sinespaciado"/>
              <w:rPr>
                <w:rFonts w:ascii="Regular" w:hAnsi="Regular"/>
                <w:bCs/>
                <w:sz w:val="20"/>
                <w:szCs w:val="20"/>
                <w:lang w:val="es-ES"/>
              </w:rPr>
            </w:pPr>
            <w:r w:rsidRPr="007E7302">
              <w:rPr>
                <w:rFonts w:ascii="Regular" w:hAnsi="Regular"/>
                <w:bCs/>
                <w:sz w:val="20"/>
                <w:szCs w:val="20"/>
                <w:lang w:val="es-ES"/>
              </w:rPr>
              <w:lastRenderedPageBreak/>
              <w:t>Tercera entrega del Informe de Evaluación de Consistencia y Resultados que debe contener la siguiente estructura:</w:t>
            </w:r>
          </w:p>
          <w:p w:rsidR="002F6D8D" w:rsidRPr="007E7302" w:rsidRDefault="002F6D8D" w:rsidP="009C246D">
            <w:pPr>
              <w:pStyle w:val="Sinespaciado"/>
              <w:rPr>
                <w:rFonts w:ascii="Regular" w:hAnsi="Regular"/>
                <w:bCs/>
                <w:sz w:val="20"/>
                <w:szCs w:val="20"/>
                <w:lang w:val="es-ES"/>
              </w:rPr>
            </w:pPr>
          </w:p>
          <w:p w:rsidR="002F6D8D" w:rsidRPr="007E7302" w:rsidRDefault="002F6D8D" w:rsidP="007E7302">
            <w:pPr>
              <w:pStyle w:val="Sinespaciado"/>
              <w:numPr>
                <w:ilvl w:val="0"/>
                <w:numId w:val="144"/>
              </w:numPr>
              <w:rPr>
                <w:rFonts w:ascii="Regular" w:hAnsi="Regular"/>
                <w:bCs/>
                <w:sz w:val="20"/>
                <w:szCs w:val="20"/>
                <w:lang w:val="es-ES"/>
              </w:rPr>
            </w:pPr>
            <w:r w:rsidRPr="007E7302">
              <w:rPr>
                <w:rFonts w:ascii="Regular" w:hAnsi="Regular"/>
                <w:bCs/>
                <w:sz w:val="20"/>
                <w:szCs w:val="20"/>
                <w:lang w:val="es-ES"/>
              </w:rPr>
              <w:t>Resumen Ejecutivo (Máximo 3 cuartillas)</w:t>
            </w:r>
          </w:p>
          <w:p w:rsidR="002F6D8D" w:rsidRPr="007E7302" w:rsidRDefault="002F6D8D" w:rsidP="007E7302">
            <w:pPr>
              <w:pStyle w:val="Sinespaciado"/>
              <w:numPr>
                <w:ilvl w:val="0"/>
                <w:numId w:val="144"/>
              </w:numPr>
              <w:rPr>
                <w:rFonts w:ascii="Regular" w:hAnsi="Regular"/>
                <w:bCs/>
                <w:sz w:val="20"/>
                <w:szCs w:val="20"/>
                <w:lang w:val="es-ES"/>
              </w:rPr>
            </w:pPr>
            <w:r w:rsidRPr="007E7302">
              <w:rPr>
                <w:rFonts w:ascii="Regular" w:hAnsi="Regular"/>
                <w:bCs/>
                <w:sz w:val="20"/>
                <w:szCs w:val="20"/>
                <w:lang w:val="es-ES"/>
              </w:rPr>
              <w:t>Índice</w:t>
            </w:r>
          </w:p>
          <w:p w:rsidR="002F6D8D" w:rsidRPr="007E7302" w:rsidRDefault="002F6D8D" w:rsidP="007E7302">
            <w:pPr>
              <w:pStyle w:val="Sinespaciado"/>
              <w:numPr>
                <w:ilvl w:val="0"/>
                <w:numId w:val="144"/>
              </w:numPr>
              <w:rPr>
                <w:rFonts w:ascii="Regular" w:hAnsi="Regular"/>
                <w:bCs/>
                <w:sz w:val="20"/>
                <w:szCs w:val="20"/>
                <w:lang w:val="es-ES"/>
              </w:rPr>
            </w:pPr>
            <w:r w:rsidRPr="007E7302">
              <w:rPr>
                <w:rFonts w:ascii="Regular" w:hAnsi="Regular"/>
                <w:bCs/>
                <w:sz w:val="20"/>
                <w:szCs w:val="20"/>
                <w:lang w:val="es-ES"/>
              </w:rPr>
              <w:t>Introducción (1 cuartilla)</w:t>
            </w:r>
          </w:p>
          <w:p w:rsidR="002F6D8D" w:rsidRPr="007E7302" w:rsidRDefault="002F6D8D" w:rsidP="007E7302">
            <w:pPr>
              <w:pStyle w:val="Sinespaciado"/>
              <w:numPr>
                <w:ilvl w:val="0"/>
                <w:numId w:val="144"/>
              </w:numPr>
              <w:rPr>
                <w:rFonts w:ascii="Regular" w:hAnsi="Regular"/>
                <w:bCs/>
                <w:sz w:val="20"/>
                <w:szCs w:val="20"/>
                <w:lang w:val="es-ES"/>
              </w:rPr>
            </w:pPr>
            <w:r w:rsidRPr="007E7302">
              <w:rPr>
                <w:rFonts w:ascii="Regular" w:hAnsi="Regular"/>
                <w:bCs/>
                <w:sz w:val="20"/>
                <w:szCs w:val="20"/>
                <w:lang w:val="es-ES"/>
              </w:rPr>
              <w:t>Características del Programa (Máximo 2 cuartillas)</w:t>
            </w:r>
          </w:p>
          <w:p w:rsidR="002F6D8D" w:rsidRPr="007E7302" w:rsidRDefault="002F6D8D" w:rsidP="007E7302">
            <w:pPr>
              <w:pStyle w:val="Sinespaciado"/>
              <w:numPr>
                <w:ilvl w:val="0"/>
                <w:numId w:val="144"/>
              </w:numPr>
              <w:rPr>
                <w:rFonts w:ascii="Regular" w:hAnsi="Regular"/>
                <w:bCs/>
                <w:sz w:val="20"/>
                <w:szCs w:val="20"/>
                <w:lang w:val="es-ES"/>
              </w:rPr>
            </w:pPr>
            <w:r w:rsidRPr="007E7302">
              <w:rPr>
                <w:rFonts w:ascii="Regular" w:hAnsi="Regular"/>
                <w:bCs/>
                <w:sz w:val="20"/>
                <w:szCs w:val="20"/>
                <w:lang w:val="es-ES"/>
              </w:rPr>
              <w:t>Tema I. Diseño del Programa (13 cuartillas)</w:t>
            </w:r>
          </w:p>
          <w:p w:rsidR="002F6D8D" w:rsidRPr="007E7302" w:rsidRDefault="002F6D8D" w:rsidP="007E7302">
            <w:pPr>
              <w:pStyle w:val="Sinespaciado"/>
              <w:numPr>
                <w:ilvl w:val="0"/>
                <w:numId w:val="144"/>
              </w:numPr>
              <w:rPr>
                <w:rFonts w:ascii="Regular" w:hAnsi="Regular"/>
                <w:bCs/>
                <w:sz w:val="20"/>
                <w:szCs w:val="20"/>
                <w:lang w:val="es-ES"/>
              </w:rPr>
            </w:pPr>
            <w:r w:rsidRPr="007E7302">
              <w:rPr>
                <w:rFonts w:ascii="Regular" w:hAnsi="Regular"/>
                <w:bCs/>
                <w:sz w:val="20"/>
                <w:szCs w:val="20"/>
                <w:lang w:val="es-ES"/>
              </w:rPr>
              <w:t>Tema II. Planeación y Orientación a Resultados del programa (9 cuartillas)</w:t>
            </w:r>
          </w:p>
          <w:p w:rsidR="002F6D8D" w:rsidRPr="007E7302" w:rsidRDefault="002F6D8D" w:rsidP="007E7302">
            <w:pPr>
              <w:pStyle w:val="Sinespaciado"/>
              <w:numPr>
                <w:ilvl w:val="0"/>
                <w:numId w:val="144"/>
              </w:numPr>
              <w:rPr>
                <w:rFonts w:ascii="Regular" w:hAnsi="Regular"/>
                <w:bCs/>
                <w:sz w:val="20"/>
                <w:szCs w:val="20"/>
                <w:lang w:val="es-ES"/>
              </w:rPr>
            </w:pPr>
            <w:r w:rsidRPr="007E7302">
              <w:rPr>
                <w:rFonts w:ascii="Regular" w:hAnsi="Regular"/>
                <w:bCs/>
                <w:sz w:val="20"/>
                <w:szCs w:val="20"/>
                <w:lang w:val="es-ES"/>
              </w:rPr>
              <w:t>Tema III. Cobertura y Focalización del programa (3 cuartillas)</w:t>
            </w:r>
          </w:p>
          <w:p w:rsidR="002F6D8D" w:rsidRPr="007E7302" w:rsidRDefault="002F6D8D" w:rsidP="007E7302">
            <w:pPr>
              <w:pStyle w:val="Sinespaciado"/>
              <w:numPr>
                <w:ilvl w:val="0"/>
                <w:numId w:val="144"/>
              </w:numPr>
              <w:rPr>
                <w:rFonts w:ascii="Regular" w:hAnsi="Regular"/>
                <w:bCs/>
                <w:sz w:val="20"/>
                <w:szCs w:val="20"/>
                <w:lang w:val="es-ES"/>
              </w:rPr>
            </w:pPr>
            <w:r w:rsidRPr="007E7302">
              <w:rPr>
                <w:rFonts w:ascii="Regular" w:hAnsi="Regular"/>
                <w:bCs/>
                <w:sz w:val="20"/>
                <w:szCs w:val="20"/>
                <w:lang w:val="es-ES"/>
              </w:rPr>
              <w:t>Tema IV. Operación del programa (17 cuartillas)</w:t>
            </w:r>
          </w:p>
          <w:p w:rsidR="002F6D8D" w:rsidRPr="007E7302" w:rsidRDefault="002F6D8D" w:rsidP="007E7302">
            <w:pPr>
              <w:pStyle w:val="Sinespaciado"/>
              <w:numPr>
                <w:ilvl w:val="0"/>
                <w:numId w:val="144"/>
              </w:numPr>
              <w:rPr>
                <w:rFonts w:ascii="Regular" w:hAnsi="Regular"/>
                <w:bCs/>
                <w:sz w:val="20"/>
                <w:szCs w:val="20"/>
                <w:lang w:val="es-ES"/>
              </w:rPr>
            </w:pPr>
            <w:r w:rsidRPr="007E7302">
              <w:rPr>
                <w:rFonts w:ascii="Regular" w:hAnsi="Regular"/>
                <w:bCs/>
                <w:sz w:val="20"/>
                <w:szCs w:val="20"/>
                <w:lang w:val="es-ES"/>
              </w:rPr>
              <w:t>Tema V. Percepción de la Población Atendida del programa (1 cuartilla)</w:t>
            </w:r>
          </w:p>
          <w:p w:rsidR="002F6D8D" w:rsidRPr="007E7302" w:rsidRDefault="002F6D8D" w:rsidP="007E7302">
            <w:pPr>
              <w:pStyle w:val="Sinespaciado"/>
              <w:numPr>
                <w:ilvl w:val="0"/>
                <w:numId w:val="144"/>
              </w:numPr>
              <w:rPr>
                <w:rFonts w:ascii="Regular" w:hAnsi="Regular"/>
                <w:bCs/>
                <w:sz w:val="20"/>
                <w:szCs w:val="20"/>
                <w:lang w:val="es-ES"/>
              </w:rPr>
            </w:pPr>
            <w:r w:rsidRPr="007E7302">
              <w:rPr>
                <w:rFonts w:ascii="Regular" w:hAnsi="Regular"/>
                <w:bCs/>
                <w:sz w:val="20"/>
                <w:szCs w:val="20"/>
                <w:lang w:val="es-ES"/>
              </w:rPr>
              <w:t>Tema VI. Resultados del programa (8 cuartillas)</w:t>
            </w:r>
          </w:p>
          <w:p w:rsidR="002F6D8D" w:rsidRPr="007E7302" w:rsidRDefault="002F6D8D" w:rsidP="007E7302">
            <w:pPr>
              <w:pStyle w:val="Sinespaciado"/>
              <w:numPr>
                <w:ilvl w:val="0"/>
                <w:numId w:val="144"/>
              </w:numPr>
              <w:rPr>
                <w:rFonts w:ascii="Regular" w:hAnsi="Regular"/>
                <w:bCs/>
                <w:sz w:val="20"/>
                <w:szCs w:val="20"/>
                <w:lang w:val="es-ES"/>
              </w:rPr>
            </w:pPr>
            <w:r w:rsidRPr="007E7302">
              <w:rPr>
                <w:rFonts w:ascii="Regular" w:hAnsi="Regular"/>
                <w:bCs/>
                <w:sz w:val="20"/>
                <w:szCs w:val="20"/>
                <w:lang w:val="es-ES"/>
              </w:rPr>
              <w:t>Análisis de Fortalezas, oportunidades, debilidades, amenazas y recomendaciones</w:t>
            </w:r>
          </w:p>
          <w:p w:rsidR="002F6D8D" w:rsidRPr="007E7302" w:rsidRDefault="002F6D8D" w:rsidP="007E7302">
            <w:pPr>
              <w:pStyle w:val="Sinespaciado"/>
              <w:numPr>
                <w:ilvl w:val="0"/>
                <w:numId w:val="144"/>
              </w:numPr>
              <w:rPr>
                <w:rFonts w:ascii="Regular" w:hAnsi="Regular"/>
                <w:bCs/>
                <w:sz w:val="20"/>
                <w:szCs w:val="20"/>
                <w:lang w:val="es-ES"/>
              </w:rPr>
            </w:pPr>
            <w:r w:rsidRPr="007E7302">
              <w:rPr>
                <w:rFonts w:ascii="Regular" w:hAnsi="Regular"/>
                <w:bCs/>
                <w:sz w:val="20"/>
                <w:szCs w:val="20"/>
                <w:lang w:val="es-ES"/>
              </w:rPr>
              <w:t>Recomendaciones</w:t>
            </w:r>
          </w:p>
          <w:p w:rsidR="002F6D8D" w:rsidRPr="007E7302" w:rsidRDefault="002F6D8D" w:rsidP="007E7302">
            <w:pPr>
              <w:pStyle w:val="Sinespaciado"/>
              <w:numPr>
                <w:ilvl w:val="0"/>
                <w:numId w:val="144"/>
              </w:numPr>
              <w:rPr>
                <w:rFonts w:ascii="Regular" w:hAnsi="Regular"/>
                <w:bCs/>
                <w:sz w:val="20"/>
                <w:szCs w:val="20"/>
                <w:lang w:val="es-ES"/>
              </w:rPr>
            </w:pPr>
            <w:r w:rsidRPr="007E7302">
              <w:rPr>
                <w:rFonts w:ascii="Regular" w:hAnsi="Regular"/>
                <w:bCs/>
                <w:sz w:val="20"/>
                <w:szCs w:val="20"/>
                <w:lang w:val="es-ES"/>
              </w:rPr>
              <w:t>Comparación con los resultados de la Evaluación de Consistencia y Resultados (2 cuartillas)</w:t>
            </w:r>
          </w:p>
          <w:p w:rsidR="002F6D8D" w:rsidRPr="007E7302" w:rsidRDefault="002F6D8D" w:rsidP="007E7302">
            <w:pPr>
              <w:pStyle w:val="Sinespaciado"/>
              <w:numPr>
                <w:ilvl w:val="0"/>
                <w:numId w:val="144"/>
              </w:numPr>
              <w:rPr>
                <w:rFonts w:ascii="Regular" w:hAnsi="Regular"/>
                <w:bCs/>
                <w:sz w:val="20"/>
                <w:szCs w:val="20"/>
                <w:lang w:val="es-ES"/>
              </w:rPr>
            </w:pPr>
            <w:r w:rsidRPr="007E7302">
              <w:rPr>
                <w:rFonts w:ascii="Regular" w:hAnsi="Regular"/>
                <w:bCs/>
                <w:sz w:val="20"/>
                <w:szCs w:val="20"/>
                <w:lang w:val="es-ES"/>
              </w:rPr>
              <w:t>Conclusiones</w:t>
            </w:r>
          </w:p>
          <w:p w:rsidR="002F6D8D" w:rsidRPr="007E7302" w:rsidRDefault="002F6D8D" w:rsidP="007E7302">
            <w:pPr>
              <w:pStyle w:val="Sinespaciado"/>
              <w:numPr>
                <w:ilvl w:val="0"/>
                <w:numId w:val="144"/>
              </w:numPr>
              <w:rPr>
                <w:rFonts w:ascii="Regular" w:hAnsi="Regular"/>
                <w:bCs/>
                <w:sz w:val="20"/>
                <w:szCs w:val="20"/>
                <w:lang w:val="es-ES"/>
              </w:rPr>
            </w:pPr>
            <w:r w:rsidRPr="007E7302">
              <w:rPr>
                <w:rFonts w:ascii="Regular" w:hAnsi="Regular"/>
                <w:bCs/>
                <w:sz w:val="20"/>
                <w:szCs w:val="20"/>
                <w:lang w:val="es-ES"/>
              </w:rPr>
              <w:t>Bibliografía</w:t>
            </w:r>
          </w:p>
          <w:p w:rsidR="002F6D8D" w:rsidRPr="007E7302" w:rsidRDefault="002F6D8D" w:rsidP="007E7302">
            <w:pPr>
              <w:pStyle w:val="Sinespaciado"/>
              <w:numPr>
                <w:ilvl w:val="0"/>
                <w:numId w:val="144"/>
              </w:numPr>
              <w:rPr>
                <w:rFonts w:ascii="Regular" w:hAnsi="Regular"/>
                <w:bCs/>
                <w:sz w:val="20"/>
                <w:szCs w:val="20"/>
                <w:lang w:val="es-ES"/>
              </w:rPr>
            </w:pPr>
            <w:r w:rsidRPr="007E7302">
              <w:rPr>
                <w:rFonts w:ascii="Regular" w:hAnsi="Regular"/>
                <w:bCs/>
                <w:sz w:val="20"/>
                <w:szCs w:val="20"/>
                <w:lang w:val="es-ES"/>
              </w:rPr>
              <w:t>Ficha Técnica con los datos generales de la instancia evaluadora y el costo de la evaluación</w:t>
            </w:r>
          </w:p>
          <w:p w:rsidR="002F6D8D" w:rsidRPr="007E7302" w:rsidRDefault="002F6D8D" w:rsidP="007E7302">
            <w:pPr>
              <w:pStyle w:val="Sinespaciado"/>
              <w:numPr>
                <w:ilvl w:val="0"/>
                <w:numId w:val="144"/>
              </w:numPr>
              <w:rPr>
                <w:rFonts w:ascii="Regular" w:hAnsi="Regular"/>
                <w:bCs/>
                <w:sz w:val="20"/>
                <w:szCs w:val="20"/>
                <w:lang w:val="es-ES"/>
              </w:rPr>
            </w:pPr>
            <w:r w:rsidRPr="007E7302">
              <w:rPr>
                <w:rFonts w:ascii="Regular" w:hAnsi="Regular"/>
                <w:bCs/>
                <w:sz w:val="20"/>
                <w:szCs w:val="20"/>
                <w:lang w:val="es-ES"/>
              </w:rPr>
              <w:t>Anexos</w:t>
            </w:r>
          </w:p>
          <w:p w:rsidR="002F6D8D" w:rsidRPr="007E7302" w:rsidRDefault="002F6D8D" w:rsidP="007E7302">
            <w:pPr>
              <w:pStyle w:val="Sinespaciado"/>
              <w:numPr>
                <w:ilvl w:val="0"/>
                <w:numId w:val="145"/>
              </w:numPr>
              <w:ind w:left="1068"/>
              <w:rPr>
                <w:rFonts w:ascii="Regular" w:hAnsi="Regular"/>
                <w:bCs/>
                <w:sz w:val="20"/>
                <w:szCs w:val="20"/>
                <w:lang w:val="es-ES"/>
              </w:rPr>
            </w:pPr>
            <w:r w:rsidRPr="007E7302">
              <w:rPr>
                <w:rFonts w:ascii="Regular" w:hAnsi="Regular"/>
                <w:bCs/>
                <w:sz w:val="20"/>
                <w:szCs w:val="20"/>
                <w:lang w:val="es-ES"/>
              </w:rPr>
              <w:t>Anexo 1. “Metodología para la cuantificación de las poblaciones Potencial y Objetivo” (Formato libre)</w:t>
            </w:r>
          </w:p>
          <w:p w:rsidR="002F6D8D" w:rsidRPr="007E7302" w:rsidRDefault="002F6D8D" w:rsidP="007E7302">
            <w:pPr>
              <w:pStyle w:val="Sinespaciado"/>
              <w:numPr>
                <w:ilvl w:val="0"/>
                <w:numId w:val="145"/>
              </w:numPr>
              <w:ind w:left="1068"/>
              <w:rPr>
                <w:rFonts w:ascii="Regular" w:hAnsi="Regular"/>
                <w:bCs/>
                <w:sz w:val="20"/>
                <w:szCs w:val="20"/>
                <w:lang w:val="es-ES"/>
              </w:rPr>
            </w:pPr>
            <w:r w:rsidRPr="007E7302">
              <w:rPr>
                <w:rFonts w:ascii="Regular" w:hAnsi="Regular"/>
                <w:bCs/>
                <w:sz w:val="20"/>
                <w:szCs w:val="20"/>
                <w:lang w:val="es-ES"/>
              </w:rPr>
              <w:t>Anexo 2. “Procedimiento para la actualización de la base de datos de beneficiarios” (Formato libre)</w:t>
            </w:r>
          </w:p>
          <w:p w:rsidR="002F6D8D" w:rsidRPr="007E7302" w:rsidRDefault="002F6D8D" w:rsidP="007E7302">
            <w:pPr>
              <w:pStyle w:val="Sinespaciado"/>
              <w:numPr>
                <w:ilvl w:val="0"/>
                <w:numId w:val="145"/>
              </w:numPr>
              <w:ind w:left="1068"/>
              <w:rPr>
                <w:rFonts w:ascii="Regular" w:hAnsi="Regular"/>
                <w:bCs/>
                <w:sz w:val="20"/>
                <w:szCs w:val="20"/>
                <w:lang w:val="es-ES"/>
              </w:rPr>
            </w:pPr>
            <w:r w:rsidRPr="007E7302">
              <w:rPr>
                <w:rFonts w:ascii="Regular" w:hAnsi="Regular"/>
                <w:bCs/>
                <w:sz w:val="20"/>
                <w:szCs w:val="20"/>
                <w:lang w:val="es-ES"/>
              </w:rPr>
              <w:t>Anexo 3. “Matriz de indicadores para Resultados”</w:t>
            </w:r>
          </w:p>
          <w:p w:rsidR="002F6D8D" w:rsidRPr="007E7302" w:rsidRDefault="002F6D8D" w:rsidP="007E7302">
            <w:pPr>
              <w:pStyle w:val="Sinespaciado"/>
              <w:numPr>
                <w:ilvl w:val="0"/>
                <w:numId w:val="145"/>
              </w:numPr>
              <w:ind w:left="1068"/>
              <w:rPr>
                <w:rFonts w:ascii="Regular" w:hAnsi="Regular"/>
                <w:bCs/>
                <w:sz w:val="20"/>
                <w:szCs w:val="20"/>
                <w:lang w:val="es-ES"/>
              </w:rPr>
            </w:pPr>
            <w:r w:rsidRPr="007E7302">
              <w:rPr>
                <w:rFonts w:ascii="Regular" w:hAnsi="Regular"/>
                <w:bCs/>
                <w:sz w:val="20"/>
                <w:szCs w:val="20"/>
                <w:lang w:val="es-ES"/>
              </w:rPr>
              <w:t>Anexo 4. “Indicadores”</w:t>
            </w:r>
          </w:p>
          <w:p w:rsidR="002F6D8D" w:rsidRPr="007E7302" w:rsidRDefault="002F6D8D" w:rsidP="007E7302">
            <w:pPr>
              <w:pStyle w:val="Sinespaciado"/>
              <w:numPr>
                <w:ilvl w:val="0"/>
                <w:numId w:val="145"/>
              </w:numPr>
              <w:ind w:left="1068"/>
              <w:rPr>
                <w:rFonts w:ascii="Regular" w:hAnsi="Regular"/>
                <w:bCs/>
                <w:sz w:val="20"/>
                <w:szCs w:val="20"/>
                <w:lang w:val="es-ES"/>
              </w:rPr>
            </w:pPr>
            <w:r w:rsidRPr="007E7302">
              <w:rPr>
                <w:rFonts w:ascii="Regular" w:hAnsi="Regular"/>
                <w:bCs/>
                <w:sz w:val="20"/>
                <w:szCs w:val="20"/>
                <w:lang w:val="es-ES"/>
              </w:rPr>
              <w:t>Anexo 5. “Metas del programa”</w:t>
            </w:r>
          </w:p>
          <w:p w:rsidR="002F6D8D" w:rsidRPr="007E7302" w:rsidRDefault="002F6D8D" w:rsidP="007E7302">
            <w:pPr>
              <w:pStyle w:val="Sinespaciado"/>
              <w:numPr>
                <w:ilvl w:val="0"/>
                <w:numId w:val="145"/>
              </w:numPr>
              <w:ind w:left="1068"/>
              <w:rPr>
                <w:rFonts w:ascii="Regular" w:hAnsi="Regular"/>
                <w:bCs/>
                <w:sz w:val="20"/>
                <w:szCs w:val="20"/>
                <w:lang w:val="es-ES"/>
              </w:rPr>
            </w:pPr>
            <w:r w:rsidRPr="007E7302">
              <w:rPr>
                <w:rFonts w:ascii="Regular" w:hAnsi="Regular"/>
                <w:bCs/>
                <w:sz w:val="20"/>
                <w:szCs w:val="20"/>
                <w:lang w:val="es-ES"/>
              </w:rPr>
              <w:t>Anexo 6. “Complementariedad y coincidencias entre programas federales y/o acciones de desarrollo social en otros niveles de gobierno”.</w:t>
            </w:r>
          </w:p>
          <w:p w:rsidR="002F6D8D" w:rsidRPr="007E7302" w:rsidRDefault="002F6D8D" w:rsidP="007E7302">
            <w:pPr>
              <w:pStyle w:val="Sinespaciado"/>
              <w:numPr>
                <w:ilvl w:val="0"/>
                <w:numId w:val="145"/>
              </w:numPr>
              <w:ind w:left="1068"/>
              <w:rPr>
                <w:rFonts w:ascii="Regular" w:hAnsi="Regular"/>
                <w:bCs/>
                <w:sz w:val="20"/>
                <w:szCs w:val="20"/>
                <w:lang w:val="es-ES"/>
              </w:rPr>
            </w:pPr>
            <w:r w:rsidRPr="007E7302">
              <w:rPr>
                <w:rFonts w:ascii="Regular" w:hAnsi="Regular"/>
                <w:bCs/>
                <w:sz w:val="20"/>
                <w:szCs w:val="20"/>
                <w:lang w:val="es-ES"/>
              </w:rPr>
              <w:t>Anexo 7. “Avance de las acciones para atender los aspectos susceptibles de mejora”</w:t>
            </w:r>
          </w:p>
          <w:p w:rsidR="002F6D8D" w:rsidRPr="007E7302" w:rsidRDefault="002F6D8D" w:rsidP="007E7302">
            <w:pPr>
              <w:pStyle w:val="Sinespaciado"/>
              <w:numPr>
                <w:ilvl w:val="0"/>
                <w:numId w:val="145"/>
              </w:numPr>
              <w:ind w:left="1068"/>
              <w:rPr>
                <w:rFonts w:ascii="Regular" w:hAnsi="Regular"/>
                <w:bCs/>
                <w:sz w:val="20"/>
                <w:szCs w:val="20"/>
                <w:lang w:val="es-ES"/>
              </w:rPr>
            </w:pPr>
            <w:r w:rsidRPr="007E7302">
              <w:rPr>
                <w:rFonts w:ascii="Regular" w:hAnsi="Regular"/>
                <w:bCs/>
                <w:sz w:val="20"/>
                <w:szCs w:val="20"/>
                <w:lang w:val="es-ES"/>
              </w:rPr>
              <w:t>Anexo 8. “Resultado de las acciones para atender los aspectos susceptibles de mejora” (Formato libre)</w:t>
            </w:r>
          </w:p>
          <w:p w:rsidR="002F6D8D" w:rsidRPr="007E7302" w:rsidRDefault="002F6D8D" w:rsidP="007E7302">
            <w:pPr>
              <w:pStyle w:val="Sinespaciado"/>
              <w:numPr>
                <w:ilvl w:val="0"/>
                <w:numId w:val="145"/>
              </w:numPr>
              <w:ind w:left="1068"/>
              <w:rPr>
                <w:rFonts w:ascii="Regular" w:hAnsi="Regular"/>
                <w:bCs/>
                <w:sz w:val="20"/>
                <w:szCs w:val="20"/>
                <w:lang w:val="es-ES"/>
              </w:rPr>
            </w:pPr>
            <w:r w:rsidRPr="007E7302">
              <w:rPr>
                <w:rFonts w:ascii="Regular" w:hAnsi="Regular"/>
                <w:bCs/>
                <w:sz w:val="20"/>
                <w:szCs w:val="20"/>
                <w:lang w:val="es-ES"/>
              </w:rPr>
              <w:t>Anexo 9. “Análisis de recomendaciones no atendidas derivadas de evaluaciones externas” (Formato libre)</w:t>
            </w:r>
          </w:p>
          <w:p w:rsidR="002F6D8D" w:rsidRPr="007E7302" w:rsidRDefault="002F6D8D" w:rsidP="007E7302">
            <w:pPr>
              <w:pStyle w:val="Sinespaciado"/>
              <w:numPr>
                <w:ilvl w:val="0"/>
                <w:numId w:val="145"/>
              </w:numPr>
              <w:ind w:left="1068"/>
              <w:rPr>
                <w:rFonts w:ascii="Regular" w:hAnsi="Regular"/>
                <w:bCs/>
                <w:sz w:val="20"/>
                <w:szCs w:val="20"/>
                <w:lang w:val="es-ES"/>
              </w:rPr>
            </w:pPr>
            <w:r w:rsidRPr="007E7302">
              <w:rPr>
                <w:rFonts w:ascii="Regular" w:hAnsi="Regular"/>
                <w:bCs/>
                <w:sz w:val="20"/>
                <w:szCs w:val="20"/>
                <w:lang w:val="es-ES"/>
              </w:rPr>
              <w:lastRenderedPageBreak/>
              <w:t>Anexo 10. “Evolución de la Cobertura”</w:t>
            </w:r>
          </w:p>
          <w:p w:rsidR="002F6D8D" w:rsidRPr="007E7302" w:rsidRDefault="002F6D8D" w:rsidP="007E7302">
            <w:pPr>
              <w:pStyle w:val="Sinespaciado"/>
              <w:numPr>
                <w:ilvl w:val="0"/>
                <w:numId w:val="145"/>
              </w:numPr>
              <w:ind w:left="1068"/>
              <w:rPr>
                <w:rFonts w:ascii="Regular" w:hAnsi="Regular"/>
                <w:bCs/>
                <w:sz w:val="20"/>
                <w:szCs w:val="20"/>
                <w:lang w:val="es-ES"/>
              </w:rPr>
            </w:pPr>
            <w:r w:rsidRPr="007E7302">
              <w:rPr>
                <w:rFonts w:ascii="Regular" w:hAnsi="Regular"/>
                <w:bCs/>
                <w:sz w:val="20"/>
                <w:szCs w:val="20"/>
                <w:lang w:val="es-ES"/>
              </w:rPr>
              <w:t>Anexo 11. “Información de la Población Atendida”.</w:t>
            </w:r>
          </w:p>
          <w:p w:rsidR="002F6D8D" w:rsidRPr="007E7302" w:rsidRDefault="002F6D8D" w:rsidP="007E7302">
            <w:pPr>
              <w:pStyle w:val="Sinespaciado"/>
              <w:numPr>
                <w:ilvl w:val="0"/>
                <w:numId w:val="145"/>
              </w:numPr>
              <w:ind w:left="1068"/>
              <w:rPr>
                <w:rFonts w:ascii="Regular" w:hAnsi="Regular"/>
                <w:bCs/>
                <w:sz w:val="20"/>
                <w:szCs w:val="20"/>
                <w:lang w:val="es-ES"/>
              </w:rPr>
            </w:pPr>
            <w:r w:rsidRPr="007E7302">
              <w:rPr>
                <w:rFonts w:ascii="Regular" w:hAnsi="Regular"/>
                <w:bCs/>
                <w:sz w:val="20"/>
                <w:szCs w:val="20"/>
                <w:lang w:val="es-ES"/>
              </w:rPr>
              <w:t>Anexo 12. “Diagramas de flujo de los componentes y procesos claves”</w:t>
            </w:r>
          </w:p>
          <w:p w:rsidR="002F6D8D" w:rsidRPr="007E7302" w:rsidRDefault="002F6D8D" w:rsidP="007E7302">
            <w:pPr>
              <w:pStyle w:val="Sinespaciado"/>
              <w:numPr>
                <w:ilvl w:val="0"/>
                <w:numId w:val="145"/>
              </w:numPr>
              <w:ind w:left="1068"/>
              <w:rPr>
                <w:rFonts w:ascii="Regular" w:hAnsi="Regular"/>
                <w:bCs/>
                <w:sz w:val="20"/>
                <w:szCs w:val="20"/>
                <w:lang w:val="es-ES"/>
              </w:rPr>
            </w:pPr>
            <w:r w:rsidRPr="007E7302">
              <w:rPr>
                <w:rFonts w:ascii="Regular" w:hAnsi="Regular"/>
                <w:bCs/>
                <w:sz w:val="20"/>
                <w:szCs w:val="20"/>
                <w:lang w:val="es-ES"/>
              </w:rPr>
              <w:t>Anexo 13. “Gastos desglosados del programa y criterios de clasificación”.</w:t>
            </w:r>
          </w:p>
          <w:p w:rsidR="002F6D8D" w:rsidRPr="007E7302" w:rsidRDefault="002F6D8D" w:rsidP="007E7302">
            <w:pPr>
              <w:pStyle w:val="Sinespaciado"/>
              <w:numPr>
                <w:ilvl w:val="0"/>
                <w:numId w:val="145"/>
              </w:numPr>
              <w:ind w:left="1068"/>
              <w:rPr>
                <w:rFonts w:ascii="Regular" w:hAnsi="Regular"/>
                <w:bCs/>
                <w:sz w:val="20"/>
                <w:szCs w:val="20"/>
                <w:lang w:val="es-ES"/>
              </w:rPr>
            </w:pPr>
            <w:r w:rsidRPr="007E7302">
              <w:rPr>
                <w:rFonts w:ascii="Regular" w:hAnsi="Regular"/>
                <w:bCs/>
                <w:sz w:val="20"/>
                <w:szCs w:val="20"/>
                <w:lang w:val="es-ES"/>
              </w:rPr>
              <w:t>Anexo 14. “Avance de los indicadores respecto a sus metas”</w:t>
            </w:r>
          </w:p>
          <w:p w:rsidR="002F6D8D" w:rsidRPr="007E7302" w:rsidRDefault="002F6D8D" w:rsidP="007E7302">
            <w:pPr>
              <w:pStyle w:val="Sinespaciado"/>
              <w:numPr>
                <w:ilvl w:val="0"/>
                <w:numId w:val="145"/>
              </w:numPr>
              <w:ind w:left="1068"/>
              <w:rPr>
                <w:rFonts w:ascii="Regular" w:hAnsi="Regular"/>
                <w:bCs/>
                <w:sz w:val="20"/>
                <w:szCs w:val="20"/>
                <w:lang w:val="es-ES"/>
              </w:rPr>
            </w:pPr>
            <w:r w:rsidRPr="007E7302">
              <w:rPr>
                <w:rFonts w:ascii="Regular" w:hAnsi="Regular"/>
                <w:bCs/>
                <w:sz w:val="20"/>
                <w:szCs w:val="20"/>
                <w:lang w:val="es-ES"/>
              </w:rPr>
              <w:t>Anexo 15. “Instrumentos de Medición del Grado de Satisfacción de la Población Atendida” (Formato libre)</w:t>
            </w:r>
          </w:p>
          <w:p w:rsidR="002F6D8D" w:rsidRPr="007E7302" w:rsidRDefault="002F6D8D" w:rsidP="007E7302">
            <w:pPr>
              <w:pStyle w:val="Sinespaciado"/>
              <w:numPr>
                <w:ilvl w:val="0"/>
                <w:numId w:val="145"/>
              </w:numPr>
              <w:ind w:left="1068"/>
              <w:rPr>
                <w:rFonts w:ascii="Regular" w:hAnsi="Regular"/>
                <w:bCs/>
                <w:sz w:val="20"/>
                <w:szCs w:val="20"/>
                <w:lang w:val="es-ES"/>
              </w:rPr>
            </w:pPr>
            <w:r w:rsidRPr="007E7302">
              <w:rPr>
                <w:rFonts w:ascii="Regular" w:hAnsi="Regular"/>
                <w:bCs/>
                <w:sz w:val="20"/>
                <w:szCs w:val="20"/>
                <w:lang w:val="es-ES"/>
              </w:rPr>
              <w:t>Anexo 16. “Comparación con los resultados de la Evaluación de Consistencia y Resultados anterior” (Formato libre)</w:t>
            </w:r>
          </w:p>
          <w:p w:rsidR="002F6D8D" w:rsidRPr="007E7302" w:rsidRDefault="002F6D8D" w:rsidP="009C246D">
            <w:pPr>
              <w:pStyle w:val="Sinespaciado"/>
              <w:rPr>
                <w:rFonts w:ascii="Regular" w:hAnsi="Regular"/>
                <w:bCs/>
                <w:sz w:val="20"/>
                <w:szCs w:val="20"/>
                <w:lang w:val="es-ES"/>
              </w:rPr>
            </w:pPr>
          </w:p>
          <w:p w:rsidR="002F6D8D" w:rsidRPr="007E7302" w:rsidRDefault="002F6D8D" w:rsidP="009C246D">
            <w:pPr>
              <w:pStyle w:val="Sinespaciado"/>
              <w:rPr>
                <w:rFonts w:ascii="Regular" w:hAnsi="Regular"/>
                <w:bCs/>
                <w:sz w:val="20"/>
                <w:szCs w:val="20"/>
                <w:lang w:val="es-ES"/>
              </w:rPr>
            </w:pPr>
            <w:r w:rsidRPr="007E7302">
              <w:rPr>
                <w:rFonts w:ascii="Regular" w:hAnsi="Regular"/>
                <w:bCs/>
                <w:sz w:val="20"/>
                <w:szCs w:val="20"/>
                <w:lang w:val="es-ES"/>
              </w:rPr>
              <w:t xml:space="preserve">Reporte y lista de asistencia de a segunda reunión y presentación en </w:t>
            </w:r>
            <w:proofErr w:type="spellStart"/>
            <w:r w:rsidRPr="007E7302">
              <w:rPr>
                <w:rFonts w:ascii="Regular" w:hAnsi="Regular"/>
                <w:bCs/>
                <w:sz w:val="20"/>
                <w:szCs w:val="20"/>
                <w:lang w:val="es-ES"/>
              </w:rPr>
              <w:t>Power</w:t>
            </w:r>
            <w:proofErr w:type="spellEnd"/>
            <w:r w:rsidRPr="007E7302">
              <w:rPr>
                <w:rFonts w:ascii="Regular" w:hAnsi="Regular"/>
                <w:bCs/>
                <w:sz w:val="20"/>
                <w:szCs w:val="20"/>
                <w:lang w:val="es-ES"/>
              </w:rPr>
              <w:t xml:space="preserve"> Point de los resultados de la tercera entrega del Informe de Evaluación de Consistencia y Resultados. Respuesta a comentarios.</w:t>
            </w:r>
          </w:p>
        </w:tc>
        <w:tc>
          <w:tcPr>
            <w:tcW w:w="845" w:type="pct"/>
            <w:vAlign w:val="center"/>
          </w:tcPr>
          <w:p w:rsidR="002F6D8D" w:rsidRPr="007E7302" w:rsidRDefault="002F6D8D" w:rsidP="009C246D">
            <w:pPr>
              <w:pStyle w:val="Sinespaciado"/>
              <w:rPr>
                <w:rFonts w:ascii="Regular" w:hAnsi="Regular"/>
                <w:bCs/>
                <w:i/>
                <w:sz w:val="20"/>
                <w:szCs w:val="20"/>
                <w:lang w:val="es-ES"/>
              </w:rPr>
            </w:pPr>
            <w:r w:rsidRPr="007E7302">
              <w:rPr>
                <w:rFonts w:ascii="Regular" w:hAnsi="Regular"/>
                <w:bCs/>
                <w:i/>
                <w:sz w:val="20"/>
                <w:szCs w:val="20"/>
                <w:lang w:val="es-ES"/>
              </w:rPr>
              <w:lastRenderedPageBreak/>
              <w:t>(Colocar la fecha)</w:t>
            </w:r>
          </w:p>
        </w:tc>
      </w:tr>
      <w:tr w:rsidR="002F6D8D" w:rsidRPr="007E7302" w:rsidTr="009C246D">
        <w:trPr>
          <w:trHeight w:val="1772"/>
          <w:tblCellSpacing w:w="20" w:type="dxa"/>
          <w:jc w:val="center"/>
        </w:trPr>
        <w:tc>
          <w:tcPr>
            <w:tcW w:w="4077" w:type="pct"/>
            <w:vAlign w:val="center"/>
          </w:tcPr>
          <w:p w:rsidR="002F6D8D" w:rsidRPr="007E7302" w:rsidRDefault="002F6D8D" w:rsidP="009C246D">
            <w:pPr>
              <w:pStyle w:val="Sinespaciado"/>
              <w:rPr>
                <w:rFonts w:ascii="Regular" w:hAnsi="Regular"/>
                <w:bCs/>
                <w:sz w:val="20"/>
                <w:szCs w:val="20"/>
                <w:lang w:val="es-ES"/>
              </w:rPr>
            </w:pPr>
            <w:r w:rsidRPr="007E7302">
              <w:rPr>
                <w:rFonts w:ascii="Regular" w:hAnsi="Regular"/>
                <w:bCs/>
                <w:sz w:val="20"/>
                <w:szCs w:val="20"/>
                <w:lang w:val="es-ES"/>
              </w:rPr>
              <w:lastRenderedPageBreak/>
              <w:t>Cuarta entrega del informe de Evaluación de Consistencia y Resultados.</w:t>
            </w:r>
          </w:p>
          <w:p w:rsidR="002F6D8D" w:rsidRPr="007E7302" w:rsidRDefault="002F6D8D" w:rsidP="009C246D">
            <w:pPr>
              <w:pStyle w:val="Sinespaciado"/>
              <w:rPr>
                <w:rFonts w:ascii="Regular" w:hAnsi="Regular"/>
                <w:bCs/>
                <w:sz w:val="20"/>
                <w:szCs w:val="20"/>
                <w:lang w:val="es-ES"/>
              </w:rPr>
            </w:pPr>
          </w:p>
          <w:p w:rsidR="002F6D8D" w:rsidRPr="007E7302" w:rsidRDefault="002F6D8D" w:rsidP="009C246D">
            <w:pPr>
              <w:pStyle w:val="Sinespaciado"/>
              <w:rPr>
                <w:rFonts w:ascii="Regular" w:hAnsi="Regular"/>
                <w:bCs/>
                <w:sz w:val="20"/>
                <w:szCs w:val="20"/>
                <w:lang w:val="es-ES"/>
              </w:rPr>
            </w:pPr>
            <w:r w:rsidRPr="007E7302">
              <w:rPr>
                <w:rFonts w:ascii="Regular" w:hAnsi="Regular"/>
                <w:bCs/>
                <w:sz w:val="20"/>
                <w:szCs w:val="20"/>
                <w:lang w:val="es-ES"/>
              </w:rPr>
              <w:t>Actualización del informe final con las cifras de cuenta pública de 2019.</w:t>
            </w:r>
          </w:p>
          <w:p w:rsidR="002F6D8D" w:rsidRPr="007E7302" w:rsidRDefault="002F6D8D" w:rsidP="009C246D">
            <w:pPr>
              <w:pStyle w:val="Sinespaciado"/>
              <w:rPr>
                <w:rFonts w:ascii="Regular" w:hAnsi="Regular"/>
                <w:bCs/>
                <w:sz w:val="20"/>
                <w:szCs w:val="20"/>
                <w:lang w:val="es-ES"/>
              </w:rPr>
            </w:pPr>
          </w:p>
          <w:p w:rsidR="002F6D8D" w:rsidRPr="007E7302" w:rsidRDefault="002F6D8D" w:rsidP="009C246D">
            <w:pPr>
              <w:pStyle w:val="Sinespaciado"/>
              <w:rPr>
                <w:rFonts w:ascii="Regular" w:hAnsi="Regular"/>
                <w:bCs/>
                <w:sz w:val="20"/>
                <w:szCs w:val="20"/>
                <w:lang w:val="es-ES"/>
              </w:rPr>
            </w:pPr>
            <w:r w:rsidRPr="007E7302">
              <w:rPr>
                <w:rFonts w:ascii="Regular" w:hAnsi="Regular"/>
                <w:bCs/>
                <w:sz w:val="20"/>
                <w:szCs w:val="20"/>
                <w:lang w:val="es-ES"/>
              </w:rPr>
              <w:t xml:space="preserve">Reporte y lista de asistencia de la tercera reunión y presentación en </w:t>
            </w:r>
            <w:proofErr w:type="spellStart"/>
            <w:r w:rsidRPr="007E7302">
              <w:rPr>
                <w:rFonts w:ascii="Regular" w:hAnsi="Regular"/>
                <w:bCs/>
                <w:sz w:val="20"/>
                <w:szCs w:val="20"/>
                <w:lang w:val="es-ES"/>
              </w:rPr>
              <w:t>Power</w:t>
            </w:r>
            <w:proofErr w:type="spellEnd"/>
            <w:r w:rsidRPr="007E7302">
              <w:rPr>
                <w:rFonts w:ascii="Regular" w:hAnsi="Regular"/>
                <w:bCs/>
                <w:sz w:val="20"/>
                <w:szCs w:val="20"/>
                <w:lang w:val="es-ES"/>
              </w:rPr>
              <w:t xml:space="preserve"> Point de los resultados de la cuarta entrega del informe de Evaluación de Consistencia y Resultados. Respuesta a comentarios.</w:t>
            </w:r>
          </w:p>
        </w:tc>
        <w:tc>
          <w:tcPr>
            <w:tcW w:w="845" w:type="pct"/>
            <w:vAlign w:val="center"/>
          </w:tcPr>
          <w:p w:rsidR="002F6D8D" w:rsidRPr="007E7302" w:rsidRDefault="002F6D8D" w:rsidP="009C246D">
            <w:pPr>
              <w:pStyle w:val="Sinespaciado"/>
              <w:rPr>
                <w:rFonts w:ascii="Regular" w:hAnsi="Regular"/>
                <w:bCs/>
                <w:i/>
                <w:sz w:val="20"/>
                <w:szCs w:val="20"/>
                <w:lang w:val="es-ES"/>
              </w:rPr>
            </w:pPr>
            <w:r w:rsidRPr="007E7302">
              <w:rPr>
                <w:rFonts w:ascii="Regular" w:hAnsi="Regular"/>
                <w:bCs/>
                <w:i/>
                <w:sz w:val="20"/>
                <w:szCs w:val="20"/>
                <w:lang w:val="es-ES"/>
              </w:rPr>
              <w:t>(Colocar la fecha)</w:t>
            </w:r>
          </w:p>
        </w:tc>
      </w:tr>
    </w:tbl>
    <w:p w:rsidR="002F6D8D" w:rsidRDefault="002F6D8D" w:rsidP="002F6D8D">
      <w:pPr>
        <w:spacing w:after="0" w:line="240" w:lineRule="auto"/>
        <w:rPr>
          <w:rFonts w:ascii="Montserrat Light" w:hAnsi="Montserrat Light" w:cs="Arial"/>
          <w:bCs/>
          <w:lang w:val="es-ES"/>
        </w:rPr>
      </w:pPr>
    </w:p>
    <w:p w:rsidR="002F6D8D" w:rsidRDefault="002F6D8D" w:rsidP="009C246D">
      <w:r w:rsidRPr="001034E0">
        <w:t xml:space="preserve">Se debe considerar la realización de mínimo cuatro reuniones. </w:t>
      </w:r>
    </w:p>
    <w:p w:rsidR="002F6D8D" w:rsidRDefault="002F6D8D" w:rsidP="009C246D">
      <w:r w:rsidRPr="001034E0">
        <w:t>Cada una posterior a la entrega de los productos con la Unidad o Área de Evaluación</w:t>
      </w:r>
      <w:r>
        <w:t xml:space="preserve"> de la Dependencia</w:t>
      </w:r>
      <w:r w:rsidRPr="001034E0">
        <w:t xml:space="preserve">, los operadores del Programa y con el personal del área requirente, con la finalidad de comentar los resultados de dichos entregables. </w:t>
      </w:r>
    </w:p>
    <w:p w:rsidR="002F6D8D" w:rsidRPr="001034E0" w:rsidRDefault="002F6D8D" w:rsidP="009C246D">
      <w:r w:rsidRPr="001034E0">
        <w:t>También se debe contemplar la realización de una reunión final, una vez entregado el último producto, para hacer la presentación de los principales resultados de la evaluación. El área requirente, indicará el lugar, día y hora de realización de las reuniones indicadas y en éstas deberá estar presente el coordinador de la evaluación.</w:t>
      </w:r>
    </w:p>
    <w:p w:rsidR="002F6D8D" w:rsidRDefault="002F6D8D" w:rsidP="002F6D8D">
      <w:pPr>
        <w:rPr>
          <w:b/>
        </w:rPr>
      </w:pPr>
    </w:p>
    <w:p w:rsidR="002F6D8D" w:rsidRPr="00735139" w:rsidRDefault="002F6D8D" w:rsidP="002F6D8D">
      <w:pPr>
        <w:rPr>
          <w:b/>
          <w:color w:val="651D32"/>
        </w:rPr>
      </w:pPr>
      <w:r w:rsidRPr="00735139">
        <w:rPr>
          <w:b/>
          <w:color w:val="651D32"/>
        </w:rPr>
        <w:t>RESPONSABILIDAD Y COMPROMISOS DEL PROVEEDOR</w:t>
      </w:r>
    </w:p>
    <w:p w:rsidR="002F6D8D" w:rsidRPr="001034E0" w:rsidRDefault="002F6D8D" w:rsidP="002F6D8D">
      <w:r w:rsidRPr="001034E0">
        <w:t>El proveedor es el responsable de los costos y gastos que significan las instalaciones físicas, equipo de oficina, alquiler de servicios y transporte que se requiera para la realización de la evaluación; asimismo, es responsable del pago por servicios profesionales, viáticos y aseguramiento del personal profesional, técnico, administrativo y de apoyo que sea contratado para la ejecución de la evaluación y operaciones conexas.</w:t>
      </w:r>
    </w:p>
    <w:p w:rsidR="002F6D8D" w:rsidRPr="001034E0" w:rsidRDefault="002F6D8D" w:rsidP="002F6D8D">
      <w:r w:rsidRPr="001034E0">
        <w:t>Respecto de los entregables, el proveedor es el responsable de responder por escrito sobre aquellos comentarios emitidos por el área requirente.</w:t>
      </w:r>
    </w:p>
    <w:p w:rsidR="002F6D8D" w:rsidRDefault="002F6D8D" w:rsidP="002F6D8D">
      <w:r w:rsidRPr="001034E0">
        <w:t xml:space="preserve">Para la revisión de los productos entregables el área requirente entregará al proveedor sus observaciones y recomendaciones en un plazo no mayor a ________ días hábiles después de la fecha de recepción de los mismos. </w:t>
      </w:r>
    </w:p>
    <w:p w:rsidR="002F6D8D" w:rsidRPr="001034E0" w:rsidRDefault="002F6D8D" w:rsidP="002F6D8D">
      <w:r w:rsidRPr="001034E0">
        <w:t xml:space="preserve">El proveedor contará con _______ días hábiles después de la emisión del oficio de observaciones y recomendaciones para hacer las correcciones a los productos entregables. </w:t>
      </w:r>
    </w:p>
    <w:p w:rsidR="002F6D8D" w:rsidRPr="001034E0" w:rsidRDefault="002F6D8D" w:rsidP="002F6D8D">
      <w:r w:rsidRPr="001034E0">
        <w:t>En total este proceso de revisión, corrección y aprobación de los productos entregables deberá llevar, como máximo, hasta ___________días hábiles después de entregados los mismos y de acuerdo con el procedimiento detallado anteriormente. Lo anterior, a reserva de que dicho plazo pueda ser inferior dependiendo de las fechas en que se emitan los oficios de observaciones, de conformidad o de entrega de los productos debidamente corregidos. El plazo podrá ser superior sólo si el área requirente lo solicite.</w:t>
      </w:r>
    </w:p>
    <w:p w:rsidR="002F6D8D" w:rsidRPr="001034E0" w:rsidRDefault="002F6D8D" w:rsidP="002F6D8D"/>
    <w:p w:rsidR="002F6D8D" w:rsidRDefault="002F6D8D" w:rsidP="002F6D8D">
      <w:r w:rsidRPr="001034E0">
        <w:t xml:space="preserve">La emisión de los oficios de observaciones y recomendaciones, así como los reportes de conformidad serán realizados en los plazos estipulados en estos Términos de Referencia. </w:t>
      </w:r>
    </w:p>
    <w:p w:rsidR="002F6D8D" w:rsidRDefault="002F6D8D" w:rsidP="002F6D8D">
      <w:r w:rsidRPr="001034E0">
        <w:t xml:space="preserve">Será responsabilidad del proveedor recoger estos oficios, así como responder en los plazos establecidos a las observaciones realizadas y entregar los productos con sus correspondientes copias. </w:t>
      </w:r>
    </w:p>
    <w:p w:rsidR="002F6D8D" w:rsidRDefault="002F6D8D" w:rsidP="002F6D8D">
      <w:r w:rsidRPr="001034E0">
        <w:lastRenderedPageBreak/>
        <w:t xml:space="preserve">Los días hábiles para realizar las correcciones a los productos entregables se contarán a partir de la fecha de emisión/envío de la comunicación oficial por parte del área requirente. </w:t>
      </w:r>
    </w:p>
    <w:p w:rsidR="002F6D8D" w:rsidRPr="001034E0" w:rsidRDefault="002F6D8D" w:rsidP="002F6D8D">
      <w:r w:rsidRPr="001034E0">
        <w:t>La atención a los comentarios emitidos por el área requirente, Unidad o Área de Evaluación y/o por los operadores del programa se deberá atender por escrito en el formato elaborado para ello.</w:t>
      </w:r>
    </w:p>
    <w:p w:rsidR="002F6D8D" w:rsidRPr="001034E0" w:rsidRDefault="002F6D8D" w:rsidP="002F6D8D">
      <w:r w:rsidRPr="001034E0">
        <w:t>Si al cabo de este procedimiento el área requirente considera que el producto no fue entregado a su entera satisfacción, se procederá a aplicar las cláusulas correspondientes al contrato que se refieren al no cumplimiento de las características adecuadas de los productos entregables.</w:t>
      </w:r>
    </w:p>
    <w:p w:rsidR="002F6D8D" w:rsidRDefault="002F6D8D" w:rsidP="002F6D8D">
      <w:pPr>
        <w:rPr>
          <w:b/>
        </w:rPr>
      </w:pPr>
    </w:p>
    <w:p w:rsidR="002F6D8D" w:rsidRPr="00735139" w:rsidRDefault="002F6D8D" w:rsidP="002F6D8D">
      <w:pPr>
        <w:rPr>
          <w:b/>
          <w:color w:val="651D32"/>
        </w:rPr>
      </w:pPr>
      <w:r w:rsidRPr="00735139">
        <w:rPr>
          <w:b/>
          <w:color w:val="651D32"/>
        </w:rPr>
        <w:t>PUNTO DE REUNIÓN</w:t>
      </w:r>
    </w:p>
    <w:p w:rsidR="002F6D8D" w:rsidRPr="001034E0" w:rsidRDefault="002F6D8D" w:rsidP="002F6D8D">
      <w:r w:rsidRPr="001034E0">
        <w:t>El espacio físico para la recepción y entrega de oficios o comunicaciones oficiales, así como para la entrega de productos de la evaluación será en las instalaciones del área requirente: ________________________________________________________________________. Las notificaciones para la celebración de las reuniones se realizarán por correo electrónico con al menos dos días naturales de anticipación.</w:t>
      </w:r>
    </w:p>
    <w:p w:rsidR="002F6D8D" w:rsidRPr="001034E0" w:rsidRDefault="002F6D8D" w:rsidP="002F6D8D"/>
    <w:p w:rsidR="002F6D8D" w:rsidRPr="00735139" w:rsidRDefault="002F6D8D" w:rsidP="002F6D8D">
      <w:pPr>
        <w:rPr>
          <w:b/>
          <w:color w:val="651D32"/>
        </w:rPr>
      </w:pPr>
      <w:r w:rsidRPr="00735139">
        <w:rPr>
          <w:b/>
          <w:color w:val="651D32"/>
        </w:rPr>
        <w:t>MECANISMOS DE ADMINISTRACIÓN, VERIFICACIÓN Y ACEPTACIÓN DEL SERVICIO</w:t>
      </w:r>
    </w:p>
    <w:p w:rsidR="002F6D8D" w:rsidRPr="001034E0" w:rsidRDefault="002F6D8D" w:rsidP="002F6D8D">
      <w:r w:rsidRPr="001034E0">
        <w:t xml:space="preserve">El proveedor deberá entregar cada producto de acuerdo a los plazos y condiciones de entrega establecidos en los presentes Términos de Referencia, dichos entregables serán validados por personal del área requirente; cada entregable se dará por recibido con el reporte de conformidad mediante escrito de aceptación del servicio a entera satisfacción por parte del área requirente, mismo que deberá presentar a el área contratante para los fines que correspondan, lo anterior en términos de lo establecido en el artículo </w:t>
      </w:r>
      <w:r>
        <w:t>84 del Reglamento de la Ley de Adquisiciones, Arrendamientos y Servicios del Sector Público (LAASSP).</w:t>
      </w:r>
    </w:p>
    <w:p w:rsidR="002F6D8D" w:rsidRPr="001034E0" w:rsidRDefault="002F6D8D" w:rsidP="002F6D8D">
      <w:r w:rsidRPr="001034E0">
        <w:t>El área requirente, supervisará el trabajo de campo r</w:t>
      </w:r>
      <w:r>
        <w:t>ealizado durante la evaluación.</w:t>
      </w:r>
    </w:p>
    <w:p w:rsidR="002F6D8D" w:rsidRDefault="002F6D8D" w:rsidP="002F6D8D">
      <w:r w:rsidRPr="001034E0">
        <w:lastRenderedPageBreak/>
        <w:t>Al concluir el contrato o convenio, el área requirente, elaborará la constancia de cumplimiento total de las obligaciones contractuales en donde se dejará constancia de la recepción del servicio requerido a entera satisfacción por parte del área requirente, todo ello de conformidad con lo establecido en el artículo 103 inciso b) del Reglamento de la LAASSP y los pr</w:t>
      </w:r>
      <w:r w:rsidR="00A73D8E">
        <w:t>esentes Términos de Referencia.</w:t>
      </w:r>
    </w:p>
    <w:p w:rsidR="00A73D8E" w:rsidRDefault="00A73D8E" w:rsidP="002F6D8D"/>
    <w:p w:rsidR="002F6D8D" w:rsidRPr="00351449" w:rsidRDefault="002F6D8D" w:rsidP="002F6D8D">
      <w:pPr>
        <w:rPr>
          <w:b/>
          <w:color w:val="651D32"/>
        </w:rPr>
      </w:pPr>
      <w:r w:rsidRPr="00351449">
        <w:rPr>
          <w:b/>
          <w:color w:val="651D32"/>
        </w:rPr>
        <w:t>CONDICIONES GENERALES</w:t>
      </w:r>
    </w:p>
    <w:p w:rsidR="002F6D8D" w:rsidRDefault="002F6D8D" w:rsidP="002F6D8D">
      <w:pPr>
        <w:pStyle w:val="Prrafodelista"/>
        <w:numPr>
          <w:ilvl w:val="0"/>
          <w:numId w:val="5"/>
        </w:numPr>
      </w:pPr>
      <w:r w:rsidRPr="001034E0">
        <w:t>Además de los criterios establecidos en los presentes Términos de Referencia el proveedor podrá, de acuerdo con su experiencia, ampliar o aportar elementos adicionales que fortalezcan a la evaluación, debiendo cumplir como mínimo los puntos solicitados, sin costo alguno para el área requirente.</w:t>
      </w:r>
    </w:p>
    <w:p w:rsidR="002F6D8D" w:rsidRPr="001034E0" w:rsidRDefault="002F6D8D" w:rsidP="002F6D8D">
      <w:pPr>
        <w:pStyle w:val="Prrafodelista"/>
        <w:ind w:left="360"/>
      </w:pPr>
    </w:p>
    <w:p w:rsidR="002F6D8D" w:rsidRPr="001034E0" w:rsidRDefault="002F6D8D" w:rsidP="002F6D8D">
      <w:pPr>
        <w:pStyle w:val="Prrafodelista"/>
        <w:numPr>
          <w:ilvl w:val="0"/>
          <w:numId w:val="5"/>
        </w:numPr>
      </w:pPr>
      <w:r w:rsidRPr="001034E0">
        <w:t xml:space="preserve">La totalidad de la información generada para la realización de este proyecto es propiedad del área requirente por lo que el proveedor no tiene derecho alguno para su diseminación, publicación o utilización. </w:t>
      </w:r>
    </w:p>
    <w:p w:rsidR="002F6D8D" w:rsidRDefault="002F6D8D" w:rsidP="002F6D8D">
      <w:pPr>
        <w:pStyle w:val="Prrafodelista"/>
        <w:ind w:left="360"/>
      </w:pPr>
    </w:p>
    <w:p w:rsidR="002F6D8D" w:rsidRPr="001034E0" w:rsidRDefault="002F6D8D" w:rsidP="002F6D8D">
      <w:pPr>
        <w:pStyle w:val="Prrafodelista"/>
        <w:numPr>
          <w:ilvl w:val="0"/>
          <w:numId w:val="5"/>
        </w:numPr>
      </w:pPr>
      <w:r w:rsidRPr="001034E0">
        <w:t>El proveedor tendrá responsabilidad por discrepancias, errores u omisiones de los trabajos que presente, durante la vigencia del contrato.</w:t>
      </w:r>
    </w:p>
    <w:p w:rsidR="002F6D8D" w:rsidRDefault="002F6D8D" w:rsidP="002F6D8D">
      <w:pPr>
        <w:pStyle w:val="Prrafodelista"/>
        <w:ind w:left="360"/>
      </w:pPr>
    </w:p>
    <w:p w:rsidR="002F6D8D" w:rsidRPr="001034E0" w:rsidRDefault="002F6D8D" w:rsidP="002F6D8D">
      <w:pPr>
        <w:pStyle w:val="Prrafodelista"/>
        <w:numPr>
          <w:ilvl w:val="0"/>
          <w:numId w:val="5"/>
        </w:numPr>
      </w:pPr>
      <w:r w:rsidRPr="001034E0">
        <w:t>En caso de presentarse cualquiera de las condiciones citadas en el punto anterior, será obligación del proveedor realizar los trabajos necesarios para corregir, modificar, sustituir o complementar la parte o las partes del trabajo a que haya lugar, sin que esto implique un costo adicional para el área requirente, lo cual se deberá llevar a cabo durante la vigencia del contrato. De lo contrario se aplicarán las cláusulas correspondientes del contrato suscrito.</w:t>
      </w:r>
    </w:p>
    <w:p w:rsidR="002F6D8D" w:rsidRDefault="002F6D8D" w:rsidP="002F6D8D">
      <w:pPr>
        <w:pStyle w:val="Prrafodelista"/>
        <w:ind w:left="360"/>
      </w:pPr>
    </w:p>
    <w:p w:rsidR="002F6D8D" w:rsidRDefault="002F6D8D" w:rsidP="002F6D8D">
      <w:pPr>
        <w:pStyle w:val="Prrafodelista"/>
        <w:numPr>
          <w:ilvl w:val="0"/>
          <w:numId w:val="5"/>
        </w:numPr>
      </w:pPr>
      <w:r w:rsidRPr="001034E0">
        <w:t>El área requirente será responsable de resguardar los productos establecidos en los presentes Términos de Referencia del contrato.</w:t>
      </w:r>
    </w:p>
    <w:p w:rsidR="002F6D8D" w:rsidRDefault="002F6D8D" w:rsidP="002F6D8D"/>
    <w:p w:rsidR="002F6D8D" w:rsidRDefault="002F6D8D" w:rsidP="002F6D8D">
      <w:pPr>
        <w:spacing w:line="276" w:lineRule="auto"/>
        <w:jc w:val="left"/>
        <w:rPr>
          <w:rFonts w:ascii="Montserrat Light" w:eastAsia="Calibri" w:hAnsi="Montserrat Light" w:cs="Arial"/>
          <w:b/>
          <w:color w:val="861D31"/>
        </w:rPr>
      </w:pPr>
      <w:r>
        <w:rPr>
          <w:rFonts w:ascii="Montserrat Light" w:hAnsi="Montserrat Light" w:cs="Arial"/>
          <w:b/>
          <w:color w:val="861D31"/>
        </w:rPr>
        <w:br w:type="page"/>
      </w:r>
    </w:p>
    <w:p w:rsidR="002F6D8D" w:rsidRPr="0037509A" w:rsidRDefault="002F6D8D" w:rsidP="002F6D8D">
      <w:pPr>
        <w:pStyle w:val="Sinespaciado"/>
        <w:ind w:right="-206"/>
        <w:jc w:val="both"/>
        <w:rPr>
          <w:rFonts w:ascii="Montserrat Light" w:hAnsi="Montserrat Light" w:cs="Arial"/>
          <w:b/>
          <w:color w:val="861D31"/>
        </w:rPr>
      </w:pPr>
      <w:r w:rsidRPr="000943FA">
        <w:rPr>
          <w:noProof/>
          <w:lang w:eastAsia="es-MX"/>
        </w:rPr>
        <w:lastRenderedPageBreak/>
        <mc:AlternateContent>
          <mc:Choice Requires="wps">
            <w:drawing>
              <wp:inline distT="0" distB="0" distL="0" distR="0" wp14:anchorId="6CC4C8BD" wp14:editId="5455E069">
                <wp:extent cx="5610225" cy="288000"/>
                <wp:effectExtent l="0" t="0" r="9525" b="0"/>
                <wp:docPr id="5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88000"/>
                        </a:xfrm>
                        <a:prstGeom prst="rect">
                          <a:avLst/>
                        </a:prstGeom>
                        <a:gradFill flip="none" rotWithShape="1">
                          <a:gsLst>
                            <a:gs pos="19000">
                              <a:schemeClr val="bg1"/>
                            </a:gs>
                            <a:gs pos="55000">
                              <a:srgbClr val="BA9AA3"/>
                            </a:gs>
                            <a:gs pos="79000">
                              <a:srgbClr val="892743"/>
                            </a:gs>
                            <a:gs pos="94000">
                              <a:srgbClr val="651D32">
                                <a:alpha val="95000"/>
                              </a:srgbClr>
                            </a:gs>
                          </a:gsLst>
                          <a:lin ang="0" scaled="1"/>
                          <a:tileRect/>
                        </a:gradFill>
                        <a:ln w="9525">
                          <a:noFill/>
                          <a:miter lim="800000"/>
                          <a:headEnd/>
                          <a:tailEnd/>
                        </a:ln>
                      </wps:spPr>
                      <wps:txbx>
                        <w:txbxContent>
                          <w:p w:rsidR="003811A4" w:rsidRDefault="003811A4" w:rsidP="002F6D8D">
                            <w:pPr>
                              <w:pStyle w:val="Ttulo1"/>
                            </w:pPr>
                            <w:bookmarkStart w:id="224" w:name="_Toc90457979"/>
                            <w:r>
                              <w:t>Criterios Técnicos de la Evaluación</w:t>
                            </w:r>
                            <w:bookmarkEnd w:id="224"/>
                          </w:p>
                        </w:txbxContent>
                      </wps:txbx>
                      <wps:bodyPr rot="0" vert="horz" wrap="square" lIns="91440" tIns="45720" rIns="91440" bIns="45720" anchor="ctr" anchorCtr="0">
                        <a:noAutofit/>
                      </wps:bodyPr>
                    </wps:wsp>
                  </a:graphicData>
                </a:graphic>
              </wp:inline>
            </w:drawing>
          </mc:Choice>
          <mc:Fallback>
            <w:pict>
              <v:shape id="_x0000_s1037" type="#_x0000_t202" style="width:441.7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" fillcolor="white [3212]" stroked="f">
                <v:fill opacity="62259f" color2="#651d32" rotate="t" angle="90" colors="0 white;12452f white;36045f #ba9aa3;51773f #892743" focus="100%" type="gradient"/>
                <v:textbox>
                  <w:txbxContent>
                    <w:p w:rsidR="003811A4" w:rsidRDefault="003811A4" w:rsidP="002F6D8D">
                      <w:pPr>
                        <w:pStyle w:val="Ttulo1"/>
                      </w:pPr>
                      <w:bookmarkStart w:id="225" w:name="_Toc90457979"/>
                      <w:r>
                        <w:t>Criterios Técnicos de la Evaluación</w:t>
                      </w:r>
                      <w:bookmarkEnd w:id="225"/>
                    </w:p>
                  </w:txbxContent>
                </v:textbox>
                <w10:anchorlock/>
              </v:shape>
            </w:pict>
          </mc:Fallback>
        </mc:AlternateContent>
      </w:r>
    </w:p>
    <w:p w:rsidR="002F6D8D" w:rsidRDefault="002F6D8D" w:rsidP="002F6D8D">
      <w:pPr>
        <w:spacing w:after="0" w:line="240" w:lineRule="auto"/>
        <w:rPr>
          <w:rFonts w:ascii="Montserrat Light" w:hAnsi="Montserrat Light" w:cs="Arial"/>
          <w:b/>
          <w:bCs/>
        </w:rPr>
      </w:pPr>
    </w:p>
    <w:p w:rsidR="002F6D8D" w:rsidRPr="00351449" w:rsidRDefault="002F6D8D" w:rsidP="002F6D8D">
      <w:pPr>
        <w:rPr>
          <w:b/>
          <w:color w:val="651D32"/>
        </w:rPr>
      </w:pPr>
      <w:r w:rsidRPr="00351449">
        <w:rPr>
          <w:b/>
          <w:color w:val="651D32"/>
        </w:rPr>
        <w:t>TEMAS DE EVALUACIÓN Y METODOLOGÍA</w:t>
      </w:r>
    </w:p>
    <w:p w:rsidR="002F6D8D" w:rsidRDefault="002F6D8D" w:rsidP="002F6D8D">
      <w:r>
        <w:t>La evaluación de consistencia y resultados se divide en seis temas y 51 preguntas de acuerdo con el siguiente cuadro:</w:t>
      </w:r>
    </w:p>
    <w:tbl>
      <w:tblPr>
        <w:tblW w:w="4500" w:type="pct"/>
        <w:jc w:val="center"/>
        <w:tblCellSpacing w:w="20" w:type="dxa"/>
        <w:tblBorders>
          <w:top w:val="outset" w:sz="6" w:space="0" w:color="FFFFFF" w:themeColor="background1"/>
          <w:left w:val="outset" w:sz="6" w:space="0" w:color="FFFFFF" w:themeColor="background1"/>
          <w:bottom w:val="outset" w:sz="6" w:space="0" w:color="FFFFFF" w:themeColor="background1"/>
          <w:right w:val="outset" w:sz="6" w:space="0" w:color="FFFFFF" w:themeColor="background1"/>
          <w:insideH w:val="outset" w:sz="6" w:space="0" w:color="FFFFFF" w:themeColor="background1"/>
          <w:insideV w:val="outset" w:sz="6" w:space="0" w:color="FFFFFF" w:themeColor="background1"/>
        </w:tblBorders>
        <w:tblLook w:val="04A0" w:firstRow="1" w:lastRow="0" w:firstColumn="1" w:lastColumn="0" w:noHBand="0" w:noVBand="1"/>
      </w:tblPr>
      <w:tblGrid>
        <w:gridCol w:w="5716"/>
        <w:gridCol w:w="1416"/>
        <w:gridCol w:w="1116"/>
      </w:tblGrid>
      <w:tr w:rsidR="002F6D8D" w:rsidRPr="007E7302" w:rsidTr="007E7302">
        <w:trPr>
          <w:trHeight w:val="501"/>
          <w:tblCellSpacing w:w="20" w:type="dxa"/>
          <w:jc w:val="center"/>
        </w:trPr>
        <w:tc>
          <w:tcPr>
            <w:tcW w:w="5656" w:type="dxa"/>
            <w:shd w:val="clear" w:color="auto" w:fill="651D32"/>
            <w:vAlign w:val="center"/>
          </w:tcPr>
          <w:p w:rsidR="002F6D8D" w:rsidRPr="007E7302" w:rsidRDefault="002F6D8D" w:rsidP="007E7302">
            <w:pPr>
              <w:spacing w:after="0"/>
              <w:jc w:val="center"/>
              <w:rPr>
                <w:color w:val="FFFFFF" w:themeColor="background1"/>
                <w:lang w:val="es-ES"/>
              </w:rPr>
            </w:pPr>
            <w:r w:rsidRPr="007E7302">
              <w:rPr>
                <w:color w:val="FFFFFF" w:themeColor="background1"/>
                <w:lang w:val="es-ES"/>
              </w:rPr>
              <w:t>Apartado</w:t>
            </w:r>
          </w:p>
        </w:tc>
        <w:tc>
          <w:tcPr>
            <w:tcW w:w="1376" w:type="dxa"/>
            <w:shd w:val="clear" w:color="auto" w:fill="651D32"/>
            <w:vAlign w:val="center"/>
          </w:tcPr>
          <w:p w:rsidR="002F6D8D" w:rsidRPr="007E7302" w:rsidRDefault="002F6D8D" w:rsidP="007E7302">
            <w:pPr>
              <w:spacing w:after="0"/>
              <w:jc w:val="center"/>
              <w:rPr>
                <w:color w:val="FFFFFF" w:themeColor="background1"/>
                <w:lang w:val="es-ES"/>
              </w:rPr>
            </w:pPr>
            <w:r w:rsidRPr="007E7302">
              <w:rPr>
                <w:color w:val="FFFFFF" w:themeColor="background1"/>
                <w:lang w:val="es-ES"/>
              </w:rPr>
              <w:t>Preguntas</w:t>
            </w:r>
          </w:p>
        </w:tc>
        <w:tc>
          <w:tcPr>
            <w:tcW w:w="1056" w:type="dxa"/>
            <w:shd w:val="clear" w:color="auto" w:fill="651D32"/>
            <w:vAlign w:val="center"/>
          </w:tcPr>
          <w:p w:rsidR="002F6D8D" w:rsidRPr="007E7302" w:rsidRDefault="002F6D8D" w:rsidP="007E7302">
            <w:pPr>
              <w:spacing w:after="0"/>
              <w:jc w:val="center"/>
              <w:rPr>
                <w:color w:val="FFFFFF" w:themeColor="background1"/>
                <w:lang w:val="es-ES"/>
              </w:rPr>
            </w:pPr>
            <w:r w:rsidRPr="007E7302">
              <w:rPr>
                <w:color w:val="FFFFFF" w:themeColor="background1"/>
                <w:lang w:val="es-ES"/>
              </w:rPr>
              <w:t>Total</w:t>
            </w:r>
          </w:p>
        </w:tc>
      </w:tr>
      <w:tr w:rsidR="002F6D8D" w:rsidRPr="007E7302" w:rsidTr="009C246D">
        <w:trPr>
          <w:trHeight w:val="397"/>
          <w:tblCellSpacing w:w="20" w:type="dxa"/>
          <w:jc w:val="center"/>
        </w:trPr>
        <w:tc>
          <w:tcPr>
            <w:tcW w:w="5656" w:type="dxa"/>
            <w:vAlign w:val="center"/>
          </w:tcPr>
          <w:p w:rsidR="002F6D8D" w:rsidRPr="007E7302" w:rsidRDefault="002F6D8D" w:rsidP="009C246D">
            <w:pPr>
              <w:spacing w:after="0"/>
              <w:jc w:val="left"/>
              <w:rPr>
                <w:lang w:val="es-ES"/>
              </w:rPr>
            </w:pPr>
            <w:r w:rsidRPr="007E7302">
              <w:rPr>
                <w:lang w:val="es-ES"/>
              </w:rPr>
              <w:t>Diseño</w:t>
            </w:r>
          </w:p>
        </w:tc>
        <w:tc>
          <w:tcPr>
            <w:tcW w:w="1376" w:type="dxa"/>
            <w:vAlign w:val="center"/>
          </w:tcPr>
          <w:p w:rsidR="002F6D8D" w:rsidRPr="007E7302" w:rsidRDefault="002F6D8D" w:rsidP="007E7302">
            <w:pPr>
              <w:spacing w:after="0"/>
              <w:jc w:val="center"/>
              <w:rPr>
                <w:lang w:val="es-ES"/>
              </w:rPr>
            </w:pPr>
            <w:r w:rsidRPr="007E7302">
              <w:rPr>
                <w:lang w:val="es-ES"/>
              </w:rPr>
              <w:t>1-13</w:t>
            </w:r>
          </w:p>
        </w:tc>
        <w:tc>
          <w:tcPr>
            <w:tcW w:w="1056" w:type="dxa"/>
            <w:vAlign w:val="center"/>
          </w:tcPr>
          <w:p w:rsidR="002F6D8D" w:rsidRPr="007E7302" w:rsidRDefault="002F6D8D" w:rsidP="007E7302">
            <w:pPr>
              <w:spacing w:after="0"/>
              <w:jc w:val="center"/>
              <w:rPr>
                <w:lang w:val="es-ES"/>
              </w:rPr>
            </w:pPr>
            <w:r w:rsidRPr="007E7302">
              <w:rPr>
                <w:lang w:val="es-ES"/>
              </w:rPr>
              <w:t>13</w:t>
            </w:r>
          </w:p>
        </w:tc>
      </w:tr>
      <w:tr w:rsidR="002F6D8D" w:rsidRPr="007E7302" w:rsidTr="009C246D">
        <w:trPr>
          <w:trHeight w:val="397"/>
          <w:tblCellSpacing w:w="20" w:type="dxa"/>
          <w:jc w:val="center"/>
        </w:trPr>
        <w:tc>
          <w:tcPr>
            <w:tcW w:w="5656" w:type="dxa"/>
            <w:vAlign w:val="center"/>
          </w:tcPr>
          <w:p w:rsidR="002F6D8D" w:rsidRPr="007E7302" w:rsidRDefault="002F6D8D" w:rsidP="009C246D">
            <w:pPr>
              <w:spacing w:after="0"/>
              <w:jc w:val="left"/>
              <w:rPr>
                <w:lang w:val="es-ES"/>
              </w:rPr>
            </w:pPr>
            <w:r w:rsidRPr="007E7302">
              <w:rPr>
                <w:lang w:val="es-ES"/>
              </w:rPr>
              <w:t>Planeación y Orientación a Resultados</w:t>
            </w:r>
          </w:p>
        </w:tc>
        <w:tc>
          <w:tcPr>
            <w:tcW w:w="1376" w:type="dxa"/>
            <w:vAlign w:val="center"/>
          </w:tcPr>
          <w:p w:rsidR="002F6D8D" w:rsidRPr="007E7302" w:rsidRDefault="002F6D8D" w:rsidP="007E7302">
            <w:pPr>
              <w:spacing w:after="0"/>
              <w:jc w:val="center"/>
              <w:rPr>
                <w:lang w:val="es-ES"/>
              </w:rPr>
            </w:pPr>
            <w:r w:rsidRPr="007E7302">
              <w:rPr>
                <w:lang w:val="es-ES"/>
              </w:rPr>
              <w:t>14-22</w:t>
            </w:r>
          </w:p>
        </w:tc>
        <w:tc>
          <w:tcPr>
            <w:tcW w:w="1056" w:type="dxa"/>
            <w:vAlign w:val="center"/>
          </w:tcPr>
          <w:p w:rsidR="002F6D8D" w:rsidRPr="007E7302" w:rsidRDefault="002F6D8D" w:rsidP="007E7302">
            <w:pPr>
              <w:spacing w:after="0"/>
              <w:jc w:val="center"/>
              <w:rPr>
                <w:lang w:val="es-ES"/>
              </w:rPr>
            </w:pPr>
            <w:r w:rsidRPr="007E7302">
              <w:rPr>
                <w:lang w:val="es-ES"/>
              </w:rPr>
              <w:t>9</w:t>
            </w:r>
          </w:p>
        </w:tc>
      </w:tr>
      <w:tr w:rsidR="002F6D8D" w:rsidRPr="007E7302" w:rsidTr="009C246D">
        <w:trPr>
          <w:trHeight w:val="397"/>
          <w:tblCellSpacing w:w="20" w:type="dxa"/>
          <w:jc w:val="center"/>
        </w:trPr>
        <w:tc>
          <w:tcPr>
            <w:tcW w:w="5656" w:type="dxa"/>
            <w:vAlign w:val="center"/>
          </w:tcPr>
          <w:p w:rsidR="002F6D8D" w:rsidRPr="007E7302" w:rsidRDefault="002F6D8D" w:rsidP="009C246D">
            <w:pPr>
              <w:spacing w:after="0"/>
              <w:jc w:val="left"/>
              <w:rPr>
                <w:lang w:val="es-ES"/>
              </w:rPr>
            </w:pPr>
            <w:r w:rsidRPr="007E7302">
              <w:rPr>
                <w:lang w:val="es-ES"/>
              </w:rPr>
              <w:t>Cobertura y Focalización</w:t>
            </w:r>
          </w:p>
        </w:tc>
        <w:tc>
          <w:tcPr>
            <w:tcW w:w="1376" w:type="dxa"/>
            <w:vAlign w:val="center"/>
          </w:tcPr>
          <w:p w:rsidR="002F6D8D" w:rsidRPr="007E7302" w:rsidRDefault="002F6D8D" w:rsidP="007E7302">
            <w:pPr>
              <w:spacing w:after="0"/>
              <w:jc w:val="center"/>
              <w:rPr>
                <w:lang w:val="es-ES"/>
              </w:rPr>
            </w:pPr>
            <w:r w:rsidRPr="007E7302">
              <w:rPr>
                <w:lang w:val="es-ES"/>
              </w:rPr>
              <w:t>23-25</w:t>
            </w:r>
          </w:p>
        </w:tc>
        <w:tc>
          <w:tcPr>
            <w:tcW w:w="1056" w:type="dxa"/>
            <w:vAlign w:val="center"/>
          </w:tcPr>
          <w:p w:rsidR="002F6D8D" w:rsidRPr="007E7302" w:rsidRDefault="002F6D8D" w:rsidP="007E7302">
            <w:pPr>
              <w:spacing w:after="0"/>
              <w:jc w:val="center"/>
              <w:rPr>
                <w:lang w:val="es-ES"/>
              </w:rPr>
            </w:pPr>
            <w:r w:rsidRPr="007E7302">
              <w:rPr>
                <w:lang w:val="es-ES"/>
              </w:rPr>
              <w:t>3</w:t>
            </w:r>
          </w:p>
        </w:tc>
      </w:tr>
      <w:tr w:rsidR="002F6D8D" w:rsidRPr="007E7302" w:rsidTr="009C246D">
        <w:trPr>
          <w:trHeight w:val="397"/>
          <w:tblCellSpacing w:w="20" w:type="dxa"/>
          <w:jc w:val="center"/>
        </w:trPr>
        <w:tc>
          <w:tcPr>
            <w:tcW w:w="5656" w:type="dxa"/>
            <w:vAlign w:val="center"/>
          </w:tcPr>
          <w:p w:rsidR="002F6D8D" w:rsidRPr="007E7302" w:rsidRDefault="002F6D8D" w:rsidP="009C246D">
            <w:pPr>
              <w:spacing w:after="0"/>
              <w:jc w:val="left"/>
              <w:rPr>
                <w:lang w:val="es-ES"/>
              </w:rPr>
            </w:pPr>
            <w:r w:rsidRPr="007E7302">
              <w:rPr>
                <w:lang w:val="es-ES"/>
              </w:rPr>
              <w:t>Operación</w:t>
            </w:r>
          </w:p>
        </w:tc>
        <w:tc>
          <w:tcPr>
            <w:tcW w:w="1376" w:type="dxa"/>
            <w:vAlign w:val="center"/>
          </w:tcPr>
          <w:p w:rsidR="002F6D8D" w:rsidRPr="007E7302" w:rsidRDefault="002F6D8D" w:rsidP="007E7302">
            <w:pPr>
              <w:spacing w:after="0"/>
              <w:jc w:val="center"/>
              <w:rPr>
                <w:lang w:val="es-ES"/>
              </w:rPr>
            </w:pPr>
            <w:r w:rsidRPr="007E7302">
              <w:rPr>
                <w:lang w:val="es-ES"/>
              </w:rPr>
              <w:t>26-42</w:t>
            </w:r>
          </w:p>
        </w:tc>
        <w:tc>
          <w:tcPr>
            <w:tcW w:w="1056" w:type="dxa"/>
            <w:vAlign w:val="center"/>
          </w:tcPr>
          <w:p w:rsidR="002F6D8D" w:rsidRPr="007E7302" w:rsidRDefault="002F6D8D" w:rsidP="007E7302">
            <w:pPr>
              <w:spacing w:after="0"/>
              <w:jc w:val="center"/>
              <w:rPr>
                <w:lang w:val="es-ES"/>
              </w:rPr>
            </w:pPr>
            <w:r w:rsidRPr="007E7302">
              <w:rPr>
                <w:lang w:val="es-ES"/>
              </w:rPr>
              <w:t>17</w:t>
            </w:r>
          </w:p>
        </w:tc>
      </w:tr>
      <w:tr w:rsidR="002F6D8D" w:rsidRPr="007E7302" w:rsidTr="009C246D">
        <w:trPr>
          <w:trHeight w:val="397"/>
          <w:tblCellSpacing w:w="20" w:type="dxa"/>
          <w:jc w:val="center"/>
        </w:trPr>
        <w:tc>
          <w:tcPr>
            <w:tcW w:w="5656" w:type="dxa"/>
            <w:vAlign w:val="center"/>
          </w:tcPr>
          <w:p w:rsidR="002F6D8D" w:rsidRPr="007E7302" w:rsidRDefault="002F6D8D" w:rsidP="009C246D">
            <w:pPr>
              <w:spacing w:after="0"/>
              <w:jc w:val="left"/>
              <w:rPr>
                <w:lang w:val="es-ES"/>
              </w:rPr>
            </w:pPr>
            <w:r w:rsidRPr="007E7302">
              <w:rPr>
                <w:lang w:val="es-ES"/>
              </w:rPr>
              <w:t>Percepción de la Población Atendida</w:t>
            </w:r>
          </w:p>
        </w:tc>
        <w:tc>
          <w:tcPr>
            <w:tcW w:w="1376" w:type="dxa"/>
            <w:vAlign w:val="center"/>
          </w:tcPr>
          <w:p w:rsidR="002F6D8D" w:rsidRPr="007E7302" w:rsidRDefault="002F6D8D" w:rsidP="007E7302">
            <w:pPr>
              <w:spacing w:after="0"/>
              <w:jc w:val="center"/>
              <w:rPr>
                <w:lang w:val="es-ES"/>
              </w:rPr>
            </w:pPr>
            <w:r w:rsidRPr="007E7302">
              <w:rPr>
                <w:lang w:val="es-ES"/>
              </w:rPr>
              <w:t>43</w:t>
            </w:r>
          </w:p>
        </w:tc>
        <w:tc>
          <w:tcPr>
            <w:tcW w:w="1056" w:type="dxa"/>
            <w:vAlign w:val="center"/>
          </w:tcPr>
          <w:p w:rsidR="002F6D8D" w:rsidRPr="007E7302" w:rsidRDefault="002F6D8D" w:rsidP="007E7302">
            <w:pPr>
              <w:spacing w:after="0"/>
              <w:jc w:val="center"/>
              <w:rPr>
                <w:lang w:val="es-ES"/>
              </w:rPr>
            </w:pPr>
            <w:r w:rsidRPr="007E7302">
              <w:rPr>
                <w:lang w:val="es-ES"/>
              </w:rPr>
              <w:t>1</w:t>
            </w:r>
          </w:p>
        </w:tc>
      </w:tr>
      <w:tr w:rsidR="002F6D8D" w:rsidRPr="007E7302" w:rsidTr="009C246D">
        <w:trPr>
          <w:trHeight w:val="397"/>
          <w:tblCellSpacing w:w="20" w:type="dxa"/>
          <w:jc w:val="center"/>
        </w:trPr>
        <w:tc>
          <w:tcPr>
            <w:tcW w:w="5656" w:type="dxa"/>
            <w:vAlign w:val="center"/>
          </w:tcPr>
          <w:p w:rsidR="002F6D8D" w:rsidRPr="007E7302" w:rsidRDefault="002F6D8D" w:rsidP="009C246D">
            <w:pPr>
              <w:spacing w:after="0"/>
              <w:jc w:val="left"/>
              <w:rPr>
                <w:lang w:val="es-ES"/>
              </w:rPr>
            </w:pPr>
            <w:r w:rsidRPr="007E7302">
              <w:rPr>
                <w:lang w:val="es-ES"/>
              </w:rPr>
              <w:t>Medición de Resultados</w:t>
            </w:r>
          </w:p>
        </w:tc>
        <w:tc>
          <w:tcPr>
            <w:tcW w:w="1376" w:type="dxa"/>
            <w:vAlign w:val="center"/>
          </w:tcPr>
          <w:p w:rsidR="002F6D8D" w:rsidRPr="007E7302" w:rsidRDefault="002F6D8D" w:rsidP="007E7302">
            <w:pPr>
              <w:spacing w:after="0"/>
              <w:jc w:val="center"/>
              <w:rPr>
                <w:lang w:val="es-ES"/>
              </w:rPr>
            </w:pPr>
            <w:r w:rsidRPr="007E7302">
              <w:rPr>
                <w:lang w:val="es-ES"/>
              </w:rPr>
              <w:t>44-51</w:t>
            </w:r>
          </w:p>
        </w:tc>
        <w:tc>
          <w:tcPr>
            <w:tcW w:w="1056" w:type="dxa"/>
            <w:vAlign w:val="center"/>
          </w:tcPr>
          <w:p w:rsidR="002F6D8D" w:rsidRPr="007E7302" w:rsidRDefault="002F6D8D" w:rsidP="007E7302">
            <w:pPr>
              <w:spacing w:after="0"/>
              <w:jc w:val="center"/>
              <w:rPr>
                <w:lang w:val="es-ES"/>
              </w:rPr>
            </w:pPr>
            <w:r w:rsidRPr="007E7302">
              <w:rPr>
                <w:lang w:val="es-ES"/>
              </w:rPr>
              <w:t>8</w:t>
            </w:r>
          </w:p>
        </w:tc>
      </w:tr>
      <w:tr w:rsidR="002F6D8D" w:rsidRPr="007E7302" w:rsidTr="004602B8">
        <w:trPr>
          <w:trHeight w:val="397"/>
          <w:tblCellSpacing w:w="20" w:type="dxa"/>
          <w:jc w:val="center"/>
        </w:trPr>
        <w:tc>
          <w:tcPr>
            <w:tcW w:w="5656" w:type="dxa"/>
            <w:shd w:val="clear" w:color="auto" w:fill="F2F2F2" w:themeFill="background1" w:themeFillShade="F2"/>
            <w:vAlign w:val="bottom"/>
          </w:tcPr>
          <w:p w:rsidR="002F6D8D" w:rsidRPr="007E7302" w:rsidRDefault="002F6D8D" w:rsidP="009C246D">
            <w:pPr>
              <w:spacing w:after="0"/>
              <w:jc w:val="right"/>
              <w:rPr>
                <w:b/>
                <w:lang w:val="es-ES"/>
              </w:rPr>
            </w:pPr>
            <w:r w:rsidRPr="007E7302">
              <w:rPr>
                <w:b/>
                <w:lang w:val="es-ES"/>
              </w:rPr>
              <w:t>TOTAL</w:t>
            </w:r>
          </w:p>
        </w:tc>
        <w:tc>
          <w:tcPr>
            <w:tcW w:w="1376" w:type="dxa"/>
            <w:shd w:val="clear" w:color="auto" w:fill="F2F2F2" w:themeFill="background1" w:themeFillShade="F2"/>
            <w:vAlign w:val="bottom"/>
          </w:tcPr>
          <w:p w:rsidR="002F6D8D" w:rsidRPr="007E7302" w:rsidRDefault="002F6D8D" w:rsidP="004602B8">
            <w:pPr>
              <w:spacing w:after="0"/>
              <w:jc w:val="center"/>
              <w:rPr>
                <w:b/>
                <w:lang w:val="es-ES"/>
              </w:rPr>
            </w:pPr>
            <w:r w:rsidRPr="007E7302">
              <w:rPr>
                <w:b/>
                <w:lang w:val="es-ES"/>
              </w:rPr>
              <w:t>51</w:t>
            </w:r>
          </w:p>
        </w:tc>
        <w:tc>
          <w:tcPr>
            <w:tcW w:w="1056" w:type="dxa"/>
            <w:shd w:val="clear" w:color="auto" w:fill="F2F2F2" w:themeFill="background1" w:themeFillShade="F2"/>
            <w:vAlign w:val="bottom"/>
          </w:tcPr>
          <w:p w:rsidR="002F6D8D" w:rsidRPr="007E7302" w:rsidRDefault="002F6D8D" w:rsidP="004602B8">
            <w:pPr>
              <w:spacing w:after="0"/>
              <w:jc w:val="center"/>
              <w:rPr>
                <w:b/>
                <w:lang w:val="es-ES"/>
              </w:rPr>
            </w:pPr>
            <w:r w:rsidRPr="007E7302">
              <w:rPr>
                <w:b/>
                <w:lang w:val="es-ES"/>
              </w:rPr>
              <w:t>51</w:t>
            </w:r>
          </w:p>
        </w:tc>
      </w:tr>
    </w:tbl>
    <w:p w:rsidR="002F6D8D" w:rsidRDefault="002F6D8D" w:rsidP="002F6D8D"/>
    <w:p w:rsidR="002F6D8D" w:rsidRDefault="002F6D8D" w:rsidP="002F6D8D">
      <w:r>
        <w:t>La evaluación se realiza mediante un análisis de gabinete con base en información proporcionada por la dependencia o entidad responsable del programa, así como información adicional que la instancia evaluadora considere necesaria para justificar su análisis. En este contexto, se entiende por análisis de gabinete al conjunto de actividades que involucra el acopio, la organización y la valoración de información concentrada en registros administrativos, bases de datos, evaluaciones internas y/o externas y documentación pública. Sin embargo, de acuerdo con las necesidades de información y tomando en cuenta la forma de operar de cada programa, se pondrán programar y llevar a cabo entrevistas con responsables de los programas y/o personal de la unidad de evaluación y/o planeación de la dependencia coordinadora.</w:t>
      </w:r>
    </w:p>
    <w:p w:rsidR="002F6D8D" w:rsidRDefault="002F6D8D" w:rsidP="002F6D8D"/>
    <w:p w:rsidR="007E7302" w:rsidRDefault="007E7302">
      <w:pPr>
        <w:spacing w:line="276" w:lineRule="auto"/>
        <w:jc w:val="left"/>
        <w:rPr>
          <w:b/>
          <w:color w:val="651D32"/>
        </w:rPr>
      </w:pPr>
      <w:r>
        <w:rPr>
          <w:b/>
          <w:color w:val="651D32"/>
        </w:rPr>
        <w:br w:type="page"/>
      </w:r>
    </w:p>
    <w:p w:rsidR="002F6D8D" w:rsidRPr="00351449" w:rsidRDefault="002F6D8D" w:rsidP="002F6D8D">
      <w:pPr>
        <w:rPr>
          <w:b/>
          <w:color w:val="651D32"/>
        </w:rPr>
      </w:pPr>
      <w:r w:rsidRPr="00351449">
        <w:rPr>
          <w:b/>
          <w:color w:val="651D32"/>
        </w:rPr>
        <w:lastRenderedPageBreak/>
        <w:t>CRITERIOS GENERALES PARA RESPONDER A LAS PREGUNTAS</w:t>
      </w:r>
    </w:p>
    <w:p w:rsidR="002F6D8D" w:rsidRDefault="002F6D8D" w:rsidP="002F6D8D">
      <w:r w:rsidRPr="00D25757">
        <w:t xml:space="preserve">Los seis temas incluyen preguntas específicas, de las que 34 deben ser respondidas mediante un esquema binario (SÍ/NO) sustentando con evidencia documental y haciendo explícitos los principales argumentos empleados en el análisis. </w:t>
      </w:r>
    </w:p>
    <w:p w:rsidR="002F6D8D" w:rsidRPr="00D25757" w:rsidRDefault="002F6D8D" w:rsidP="002F6D8D">
      <w:r w:rsidRPr="00D25757">
        <w:t xml:space="preserve">En los casos en que la respuesta sea </w:t>
      </w:r>
      <w:r w:rsidRPr="003C3006">
        <w:t>SÍ</w:t>
      </w:r>
      <w:r w:rsidRPr="00D25757">
        <w:t xml:space="preserve">, se debe seleccionar uno de cuatro niveles de respuesta definidos para cada pregunta. </w:t>
      </w:r>
    </w:p>
    <w:p w:rsidR="002F6D8D" w:rsidRDefault="002F6D8D" w:rsidP="002F6D8D">
      <w:r w:rsidRPr="00D25757">
        <w:t>Las preguntas que no tienen respuestas binarias se deben responder con base en un análisis sustentado en evidencia documental y haciendo explícitos los principales ar</w:t>
      </w:r>
      <w:r w:rsidR="00A73D8E">
        <w:t>gumentos empleados en el mismo.</w:t>
      </w:r>
    </w:p>
    <w:p w:rsidR="007E7302" w:rsidRDefault="007E7302" w:rsidP="002F6D8D"/>
    <w:p w:rsidR="002F6D8D" w:rsidRPr="003D6195" w:rsidRDefault="002F6D8D" w:rsidP="002F6D8D">
      <w:pPr>
        <w:pStyle w:val="Prrafodelista"/>
        <w:numPr>
          <w:ilvl w:val="0"/>
          <w:numId w:val="7"/>
        </w:numPr>
        <w:rPr>
          <w:b/>
          <w:color w:val="651D32"/>
        </w:rPr>
      </w:pPr>
      <w:r w:rsidRPr="003D6195">
        <w:rPr>
          <w:b/>
          <w:color w:val="651D32"/>
        </w:rPr>
        <w:t>FORMATO DE RESPUESTA</w:t>
      </w:r>
    </w:p>
    <w:p w:rsidR="002F6D8D" w:rsidRDefault="002F6D8D" w:rsidP="002F6D8D">
      <w:r w:rsidRPr="00D25757">
        <w:t>Cada una de las preguntas debe responderse en un máximo de una cuartilla e incluir los siguientes conceptos:</w:t>
      </w:r>
    </w:p>
    <w:p w:rsidR="002F6D8D" w:rsidRDefault="002F6D8D" w:rsidP="004602B8">
      <w:pPr>
        <w:pStyle w:val="Prrafodelista"/>
        <w:numPr>
          <w:ilvl w:val="0"/>
          <w:numId w:val="6"/>
        </w:numPr>
        <w:ind w:left="720"/>
      </w:pPr>
      <w:r w:rsidRPr="00D25757">
        <w:t>La pregunta.</w:t>
      </w:r>
    </w:p>
    <w:p w:rsidR="002F6D8D" w:rsidRDefault="002F6D8D" w:rsidP="004602B8">
      <w:pPr>
        <w:pStyle w:val="Prrafodelista"/>
      </w:pPr>
    </w:p>
    <w:p w:rsidR="002F6D8D" w:rsidRDefault="002F6D8D" w:rsidP="004602B8">
      <w:pPr>
        <w:pStyle w:val="Prrafodelista"/>
        <w:numPr>
          <w:ilvl w:val="0"/>
          <w:numId w:val="6"/>
        </w:numPr>
        <w:ind w:left="720"/>
      </w:pPr>
      <w:r w:rsidRPr="00D25757">
        <w:t xml:space="preserve">La respuesta binaria (SÍ/NO) o abierta. </w:t>
      </w:r>
    </w:p>
    <w:p w:rsidR="002F6D8D" w:rsidRDefault="002F6D8D" w:rsidP="004602B8">
      <w:pPr>
        <w:pStyle w:val="Prrafodelista"/>
        <w:ind w:left="1080"/>
      </w:pPr>
    </w:p>
    <w:p w:rsidR="002F6D8D" w:rsidRPr="003C3006" w:rsidRDefault="002F6D8D" w:rsidP="004602B8">
      <w:pPr>
        <w:pStyle w:val="Prrafodelista"/>
        <w:numPr>
          <w:ilvl w:val="1"/>
          <w:numId w:val="9"/>
        </w:numPr>
        <w:ind w:left="1080"/>
      </w:pPr>
      <w:r w:rsidRPr="003C3006">
        <w:t xml:space="preserve">Para las respuestas binarias y en los casos en los que la respuesta sea </w:t>
      </w:r>
      <w:r>
        <w:t>“SÍ”</w:t>
      </w:r>
      <w:r w:rsidRPr="003C3006">
        <w:t>, el nivel de respuesta (que incluya el número y la oración)</w:t>
      </w:r>
    </w:p>
    <w:p w:rsidR="002F6D8D" w:rsidRDefault="002F6D8D" w:rsidP="004602B8">
      <w:pPr>
        <w:pStyle w:val="Prrafodelista"/>
      </w:pPr>
    </w:p>
    <w:p w:rsidR="002F6D8D" w:rsidRPr="00D25757" w:rsidRDefault="002F6D8D" w:rsidP="004602B8">
      <w:pPr>
        <w:pStyle w:val="Prrafodelista"/>
        <w:numPr>
          <w:ilvl w:val="0"/>
          <w:numId w:val="6"/>
        </w:numPr>
        <w:ind w:left="720"/>
      </w:pPr>
      <w:r w:rsidRPr="00D25757">
        <w:t>El análisis que justifique la respuesta.</w:t>
      </w:r>
    </w:p>
    <w:p w:rsidR="002F6D8D" w:rsidRDefault="002F6D8D" w:rsidP="002F6D8D"/>
    <w:p w:rsidR="002F6D8D" w:rsidRPr="003D6195" w:rsidRDefault="002F6D8D" w:rsidP="002F6D8D">
      <w:pPr>
        <w:pStyle w:val="Prrafodelista"/>
        <w:numPr>
          <w:ilvl w:val="0"/>
          <w:numId w:val="7"/>
        </w:numPr>
        <w:rPr>
          <w:b/>
          <w:color w:val="651D32"/>
        </w:rPr>
      </w:pPr>
      <w:r w:rsidRPr="003D6195">
        <w:rPr>
          <w:b/>
          <w:color w:val="651D32"/>
        </w:rPr>
        <w:t>CONSIDERACIONES PARA DAR RESPUESTA</w:t>
      </w:r>
    </w:p>
    <w:p w:rsidR="002F6D8D" w:rsidRDefault="002F6D8D" w:rsidP="002F6D8D">
      <w:r w:rsidRPr="00D25757">
        <w:t>Para las preguntas que deben responderse de manera binaria (SÍ/NO), se debe considerar lo siguiente:</w:t>
      </w:r>
    </w:p>
    <w:p w:rsidR="002F6D8D" w:rsidRDefault="002F6D8D" w:rsidP="004602B8">
      <w:pPr>
        <w:pStyle w:val="Prrafodelista"/>
        <w:numPr>
          <w:ilvl w:val="0"/>
          <w:numId w:val="8"/>
        </w:numPr>
        <w:ind w:left="720"/>
      </w:pPr>
      <w:r w:rsidRPr="00D25757">
        <w:t xml:space="preserve">Determinación de la respuesta binaria (SÍ/NO). Cuando el programa no cuente con documentos ni evidencias para dar respuesta a la pregunta se considera información inexistente y, por lo tanto, la respuesta es </w:t>
      </w:r>
      <w:r>
        <w:t>“NO”</w:t>
      </w:r>
      <w:r w:rsidRPr="00D25757">
        <w:t>.</w:t>
      </w:r>
    </w:p>
    <w:p w:rsidR="002F6D8D" w:rsidRDefault="002F6D8D" w:rsidP="004602B8">
      <w:pPr>
        <w:pStyle w:val="Prrafodelista"/>
      </w:pPr>
    </w:p>
    <w:p w:rsidR="002F6D8D" w:rsidRDefault="002F6D8D" w:rsidP="004602B8">
      <w:pPr>
        <w:pStyle w:val="Prrafodelista"/>
        <w:numPr>
          <w:ilvl w:val="0"/>
          <w:numId w:val="8"/>
        </w:numPr>
        <w:ind w:left="720"/>
      </w:pPr>
      <w:r w:rsidRPr="00D25757">
        <w:lastRenderedPageBreak/>
        <w:t xml:space="preserve">Si el programa cuenta con información para responder la pregunta, es decir, si la respuesta es </w:t>
      </w:r>
      <w:r>
        <w:t>“SÍ”</w:t>
      </w:r>
      <w:r w:rsidRPr="00D25757">
        <w:t>, se procede a precisar uno de cuatro niveles de respuesta, considerando los criterios establecidos en cada nivel.</w:t>
      </w:r>
    </w:p>
    <w:p w:rsidR="002F6D8D" w:rsidRDefault="002F6D8D" w:rsidP="002F6D8D">
      <w:pPr>
        <w:pStyle w:val="Prrafodelista"/>
        <w:ind w:left="360"/>
      </w:pPr>
    </w:p>
    <w:p w:rsidR="002F6D8D" w:rsidRPr="00D25757" w:rsidRDefault="002F6D8D" w:rsidP="002F6D8D">
      <w:r>
        <w:t>Se podrá responder “NO APLICA</w:t>
      </w:r>
      <w:r w:rsidRPr="00D25757">
        <w:t>” a alguna(s) de las preguntas sólo cuando las particularidades del programa evaluado no permitan responder a la pregunta. De presentarse el caso, se deben explicar las causas y los motivos de por qué “N</w:t>
      </w:r>
      <w:r>
        <w:t>O APLICA</w:t>
      </w:r>
      <w:r w:rsidRPr="00D25757">
        <w:t xml:space="preserve">” en el espacio para la respuesta. </w:t>
      </w:r>
      <w:r>
        <w:t xml:space="preserve">Se </w:t>
      </w:r>
      <w:r w:rsidRPr="00D25757">
        <w:t>podrá solicitar que se analicen nuevamente las preguntas en las que se haya respondido “N</w:t>
      </w:r>
      <w:r>
        <w:t>O APLICA</w:t>
      </w:r>
      <w:r w:rsidRPr="00D25757">
        <w:t>”.</w:t>
      </w:r>
    </w:p>
    <w:p w:rsidR="002F6D8D" w:rsidRPr="00D25757" w:rsidRDefault="002F6D8D" w:rsidP="002F6D8D">
      <w:r w:rsidRPr="00D25757">
        <w:t>Para el total de las preguntas, los Términos de Referencia incluyen los siguientes cuatro aspectos que se deben considerar al responder:</w:t>
      </w:r>
    </w:p>
    <w:p w:rsidR="002F6D8D" w:rsidRDefault="002F6D8D" w:rsidP="00406E15">
      <w:pPr>
        <w:pStyle w:val="Prrafodelista"/>
        <w:numPr>
          <w:ilvl w:val="0"/>
          <w:numId w:val="10"/>
        </w:numPr>
        <w:ind w:left="720"/>
      </w:pPr>
      <w:r w:rsidRPr="00D25757">
        <w:t>De manera enunciativa más no limitativa, elementos con los que debe justificar su valoración, así como la información que se debe incluir en la respuesta o en anexos.</w:t>
      </w:r>
    </w:p>
    <w:p w:rsidR="00406E15" w:rsidRDefault="00406E15" w:rsidP="00406E15">
      <w:pPr>
        <w:pStyle w:val="Prrafodelista"/>
      </w:pPr>
    </w:p>
    <w:p w:rsidR="002F6D8D" w:rsidRDefault="002F6D8D" w:rsidP="004602B8">
      <w:pPr>
        <w:pStyle w:val="Prrafodelista"/>
        <w:numPr>
          <w:ilvl w:val="0"/>
          <w:numId w:val="10"/>
        </w:numPr>
        <w:ind w:left="720"/>
      </w:pPr>
      <w:r w:rsidRPr="00D25757">
        <w:t>Fuentes de información mínimas a utilizar para la respuesta. Se podrán utilizar otras fuentes de información que se consideren necesarias.</w:t>
      </w:r>
    </w:p>
    <w:p w:rsidR="002F6D8D" w:rsidRDefault="002F6D8D" w:rsidP="004602B8">
      <w:pPr>
        <w:pStyle w:val="Prrafodelista"/>
      </w:pPr>
    </w:p>
    <w:p w:rsidR="002F6D8D" w:rsidRDefault="002F6D8D" w:rsidP="004602B8">
      <w:pPr>
        <w:pStyle w:val="Prrafodelista"/>
        <w:numPr>
          <w:ilvl w:val="0"/>
          <w:numId w:val="10"/>
        </w:numPr>
        <w:ind w:left="720"/>
      </w:pPr>
      <w:r w:rsidRPr="00D25757">
        <w:t>Congruencia entre respuestas. En caso de que la pregunta analizada tenga relación con otra(s), se señala(n) la(s) pregunta(s) con la(s) que debe haber coherencia en la(s) repuesta(s). Lo anterior no implica, en el caso de las preguntas con respuesta binaria, que la respuesta binaria (S</w:t>
      </w:r>
      <w:r>
        <w:t>Í</w:t>
      </w:r>
      <w:r w:rsidRPr="00D25757">
        <w:t>/NO) o el nivel de respuesta otorgado a las preguntas relacionadas tenga que ser el mismo, sino que la argumentación sea consistente.</w:t>
      </w:r>
    </w:p>
    <w:p w:rsidR="002F6D8D" w:rsidRDefault="002F6D8D" w:rsidP="004602B8">
      <w:pPr>
        <w:pStyle w:val="Prrafodelista"/>
      </w:pPr>
    </w:p>
    <w:p w:rsidR="002F6D8D" w:rsidRDefault="002F6D8D" w:rsidP="004602B8">
      <w:pPr>
        <w:pStyle w:val="Prrafodelista"/>
        <w:numPr>
          <w:ilvl w:val="0"/>
          <w:numId w:val="10"/>
        </w:numPr>
        <w:ind w:left="720"/>
      </w:pPr>
      <w:r w:rsidRPr="00D25757">
        <w:t>Los anexos que se deben incluir en el informe de evaluación son los siguientes:</w:t>
      </w:r>
    </w:p>
    <w:p w:rsidR="002F6D8D" w:rsidRDefault="002F6D8D" w:rsidP="004602B8">
      <w:pPr>
        <w:pStyle w:val="Prrafodelista"/>
      </w:pPr>
    </w:p>
    <w:p w:rsidR="002F6D8D" w:rsidRDefault="002F6D8D" w:rsidP="004602B8">
      <w:pPr>
        <w:pStyle w:val="Prrafodelista"/>
        <w:numPr>
          <w:ilvl w:val="0"/>
          <w:numId w:val="11"/>
        </w:numPr>
        <w:ind w:left="1080"/>
      </w:pPr>
      <w:r w:rsidRPr="00D25757">
        <w:t>Anexo 1 “Metodología para la cuantificación de las Poblaciones Potencial y Objetivo” (Formato libre).</w:t>
      </w:r>
    </w:p>
    <w:p w:rsidR="002F6D8D" w:rsidRDefault="002F6D8D" w:rsidP="004602B8">
      <w:pPr>
        <w:pStyle w:val="Prrafodelista"/>
        <w:ind w:left="1080"/>
      </w:pPr>
    </w:p>
    <w:p w:rsidR="002F6D8D" w:rsidRDefault="002F6D8D" w:rsidP="004602B8">
      <w:pPr>
        <w:pStyle w:val="Prrafodelista"/>
        <w:numPr>
          <w:ilvl w:val="0"/>
          <w:numId w:val="11"/>
        </w:numPr>
        <w:ind w:left="1080"/>
      </w:pPr>
      <w:r w:rsidRPr="00D25757">
        <w:t>Anexo 2 “Procedimiento para la actualización de la base de datos de beneficiarios” (Formato libre).</w:t>
      </w:r>
    </w:p>
    <w:p w:rsidR="002F6D8D" w:rsidRDefault="002F6D8D" w:rsidP="004602B8">
      <w:pPr>
        <w:pStyle w:val="Prrafodelista"/>
        <w:ind w:left="1080"/>
      </w:pPr>
    </w:p>
    <w:p w:rsidR="002F6D8D" w:rsidRDefault="002F6D8D" w:rsidP="004602B8">
      <w:pPr>
        <w:pStyle w:val="Prrafodelista"/>
        <w:numPr>
          <w:ilvl w:val="0"/>
          <w:numId w:val="11"/>
        </w:numPr>
        <w:ind w:left="1080"/>
      </w:pPr>
      <w:r w:rsidRPr="00D25757">
        <w:t>Anexo 3 “Matriz de Indicadores para Resultados del programa”.</w:t>
      </w:r>
    </w:p>
    <w:p w:rsidR="002F6D8D" w:rsidRDefault="002F6D8D" w:rsidP="004602B8">
      <w:pPr>
        <w:pStyle w:val="Prrafodelista"/>
        <w:ind w:left="1080"/>
      </w:pPr>
    </w:p>
    <w:p w:rsidR="002F6D8D" w:rsidRDefault="002F6D8D" w:rsidP="004602B8">
      <w:pPr>
        <w:pStyle w:val="Prrafodelista"/>
        <w:numPr>
          <w:ilvl w:val="0"/>
          <w:numId w:val="11"/>
        </w:numPr>
        <w:ind w:left="1080"/>
      </w:pPr>
      <w:r w:rsidRPr="00D25757">
        <w:t>Anexo 4 “Indicadores”.</w:t>
      </w:r>
    </w:p>
    <w:p w:rsidR="002F6D8D" w:rsidRDefault="002F6D8D" w:rsidP="004602B8">
      <w:pPr>
        <w:pStyle w:val="Prrafodelista"/>
        <w:ind w:left="1080"/>
      </w:pPr>
    </w:p>
    <w:p w:rsidR="002F6D8D" w:rsidRDefault="002F6D8D" w:rsidP="004602B8">
      <w:pPr>
        <w:pStyle w:val="Prrafodelista"/>
        <w:numPr>
          <w:ilvl w:val="0"/>
          <w:numId w:val="11"/>
        </w:numPr>
        <w:ind w:left="1080"/>
      </w:pPr>
      <w:r w:rsidRPr="00D25757">
        <w:t>Anexo 5 “Metas del programa”.</w:t>
      </w:r>
    </w:p>
    <w:p w:rsidR="002F6D8D" w:rsidRDefault="002F6D8D" w:rsidP="004602B8">
      <w:pPr>
        <w:pStyle w:val="Prrafodelista"/>
        <w:ind w:left="1080"/>
      </w:pPr>
    </w:p>
    <w:p w:rsidR="002F6D8D" w:rsidRDefault="002F6D8D" w:rsidP="004602B8">
      <w:pPr>
        <w:pStyle w:val="Prrafodelista"/>
        <w:numPr>
          <w:ilvl w:val="0"/>
          <w:numId w:val="11"/>
        </w:numPr>
        <w:ind w:left="1080"/>
      </w:pPr>
      <w:r w:rsidRPr="00D25757">
        <w:lastRenderedPageBreak/>
        <w:t>Anexo 6 “Complementariedad y coincidencias entre programas federales y/o acciones de desarrollo social en otros niveles de gobierno”.</w:t>
      </w:r>
    </w:p>
    <w:p w:rsidR="002F6D8D" w:rsidRDefault="002F6D8D" w:rsidP="004602B8">
      <w:pPr>
        <w:pStyle w:val="Prrafodelista"/>
        <w:ind w:left="1080"/>
      </w:pPr>
    </w:p>
    <w:p w:rsidR="002F6D8D" w:rsidRDefault="002F6D8D" w:rsidP="004602B8">
      <w:pPr>
        <w:pStyle w:val="Prrafodelista"/>
        <w:numPr>
          <w:ilvl w:val="0"/>
          <w:numId w:val="11"/>
        </w:numPr>
        <w:ind w:left="1080"/>
      </w:pPr>
      <w:r w:rsidRPr="00D25757">
        <w:t>Anexo 7 “Avance de las acciones para atender los aspectos susceptibles de mejora”.</w:t>
      </w:r>
    </w:p>
    <w:p w:rsidR="002F6D8D" w:rsidRDefault="002F6D8D" w:rsidP="004602B8">
      <w:pPr>
        <w:pStyle w:val="Prrafodelista"/>
        <w:ind w:left="1080"/>
      </w:pPr>
    </w:p>
    <w:p w:rsidR="002F6D8D" w:rsidRDefault="002F6D8D" w:rsidP="004602B8">
      <w:pPr>
        <w:pStyle w:val="Prrafodelista"/>
        <w:numPr>
          <w:ilvl w:val="0"/>
          <w:numId w:val="11"/>
        </w:numPr>
        <w:ind w:left="1080"/>
      </w:pPr>
      <w:r w:rsidRPr="00D25757">
        <w:t>Anexo 8 “Resultado de las acciones para atender los aspectos susceptibles de mejora” (Formato libre).</w:t>
      </w:r>
    </w:p>
    <w:p w:rsidR="002F6D8D" w:rsidRDefault="002F6D8D" w:rsidP="004602B8">
      <w:pPr>
        <w:pStyle w:val="Prrafodelista"/>
        <w:ind w:left="1080"/>
      </w:pPr>
    </w:p>
    <w:p w:rsidR="002F6D8D" w:rsidRDefault="002F6D8D" w:rsidP="004602B8">
      <w:pPr>
        <w:pStyle w:val="Prrafodelista"/>
        <w:numPr>
          <w:ilvl w:val="0"/>
          <w:numId w:val="11"/>
        </w:numPr>
        <w:ind w:left="1080"/>
      </w:pPr>
      <w:r w:rsidRPr="00D25757">
        <w:t>Anexo 9 “Análisis de recomendaciones no atendidas derivadas de evaluaciones externas” (Formato libre).</w:t>
      </w:r>
    </w:p>
    <w:p w:rsidR="002F6D8D" w:rsidRDefault="002F6D8D" w:rsidP="004602B8">
      <w:pPr>
        <w:pStyle w:val="Prrafodelista"/>
        <w:ind w:left="1080"/>
      </w:pPr>
    </w:p>
    <w:p w:rsidR="002F6D8D" w:rsidRDefault="002F6D8D" w:rsidP="004602B8">
      <w:pPr>
        <w:pStyle w:val="Prrafodelista"/>
        <w:numPr>
          <w:ilvl w:val="0"/>
          <w:numId w:val="11"/>
        </w:numPr>
        <w:ind w:left="1080"/>
      </w:pPr>
      <w:r w:rsidRPr="00D25757">
        <w:t>Anexo 10 “Evolución de la Cobertura”.</w:t>
      </w:r>
    </w:p>
    <w:p w:rsidR="002F6D8D" w:rsidRDefault="002F6D8D" w:rsidP="004602B8">
      <w:pPr>
        <w:pStyle w:val="Prrafodelista"/>
        <w:ind w:left="1080"/>
      </w:pPr>
    </w:p>
    <w:p w:rsidR="002F6D8D" w:rsidRDefault="002F6D8D" w:rsidP="004602B8">
      <w:pPr>
        <w:pStyle w:val="Prrafodelista"/>
        <w:numPr>
          <w:ilvl w:val="0"/>
          <w:numId w:val="11"/>
        </w:numPr>
        <w:ind w:left="1080"/>
      </w:pPr>
      <w:r w:rsidRPr="00D25757">
        <w:t>Anexo 11 “Información de la Población Atendida”.</w:t>
      </w:r>
    </w:p>
    <w:p w:rsidR="002F6D8D" w:rsidRDefault="002F6D8D" w:rsidP="004602B8">
      <w:pPr>
        <w:pStyle w:val="Prrafodelista"/>
        <w:ind w:left="1080"/>
      </w:pPr>
    </w:p>
    <w:p w:rsidR="002F6D8D" w:rsidRDefault="002F6D8D" w:rsidP="004602B8">
      <w:pPr>
        <w:pStyle w:val="Prrafodelista"/>
        <w:numPr>
          <w:ilvl w:val="0"/>
          <w:numId w:val="11"/>
        </w:numPr>
        <w:ind w:left="1080"/>
      </w:pPr>
      <w:r w:rsidRPr="00D25757">
        <w:t>Anexo 12 “Diagramas de flujo de los Componentes y procesos claves”.</w:t>
      </w:r>
    </w:p>
    <w:p w:rsidR="002F6D8D" w:rsidRDefault="002F6D8D" w:rsidP="004602B8">
      <w:pPr>
        <w:pStyle w:val="Prrafodelista"/>
        <w:ind w:left="1080"/>
      </w:pPr>
    </w:p>
    <w:p w:rsidR="002F6D8D" w:rsidRDefault="002F6D8D" w:rsidP="004602B8">
      <w:pPr>
        <w:pStyle w:val="Prrafodelista"/>
        <w:numPr>
          <w:ilvl w:val="0"/>
          <w:numId w:val="11"/>
        </w:numPr>
        <w:ind w:left="1080"/>
      </w:pPr>
      <w:r w:rsidRPr="00D25757">
        <w:t>Anexo 13 “Gastos desglosados del programa y criterios de clasificación”.</w:t>
      </w:r>
    </w:p>
    <w:p w:rsidR="002F6D8D" w:rsidRDefault="002F6D8D" w:rsidP="004602B8">
      <w:pPr>
        <w:pStyle w:val="Prrafodelista"/>
        <w:ind w:left="1080"/>
      </w:pPr>
    </w:p>
    <w:p w:rsidR="002F6D8D" w:rsidRDefault="002F6D8D" w:rsidP="004602B8">
      <w:pPr>
        <w:pStyle w:val="Prrafodelista"/>
        <w:numPr>
          <w:ilvl w:val="0"/>
          <w:numId w:val="11"/>
        </w:numPr>
        <w:ind w:left="1080"/>
      </w:pPr>
      <w:r w:rsidRPr="00D25757">
        <w:t>Anexo 14 “Avance de los Indicadores respecto de sus metas”.</w:t>
      </w:r>
    </w:p>
    <w:p w:rsidR="002F6D8D" w:rsidRDefault="002F6D8D" w:rsidP="004602B8">
      <w:pPr>
        <w:pStyle w:val="Prrafodelista"/>
        <w:ind w:left="1080"/>
      </w:pPr>
    </w:p>
    <w:p w:rsidR="002F6D8D" w:rsidRDefault="002F6D8D" w:rsidP="004602B8">
      <w:pPr>
        <w:pStyle w:val="Prrafodelista"/>
        <w:numPr>
          <w:ilvl w:val="0"/>
          <w:numId w:val="11"/>
        </w:numPr>
        <w:ind w:left="1080"/>
      </w:pPr>
      <w:r w:rsidRPr="00D25757">
        <w:t>Anexo 15 “Instrumentos de Medición del Grado de Satisfacción de la Población Atendida” (Formato libre).</w:t>
      </w:r>
    </w:p>
    <w:p w:rsidR="002F6D8D" w:rsidRDefault="002F6D8D" w:rsidP="004602B8">
      <w:pPr>
        <w:pStyle w:val="Prrafodelista"/>
        <w:ind w:left="1080"/>
      </w:pPr>
    </w:p>
    <w:p w:rsidR="002F6D8D" w:rsidRDefault="002F6D8D" w:rsidP="004602B8">
      <w:pPr>
        <w:pStyle w:val="Prrafodelista"/>
        <w:numPr>
          <w:ilvl w:val="0"/>
          <w:numId w:val="11"/>
        </w:numPr>
        <w:ind w:left="1080"/>
      </w:pPr>
      <w:r w:rsidRPr="00D25757">
        <w:t>Anexo 16 “Comparación con los resultados de la Evaluación de Consistencia y Resultados anterior” (Formato libre).</w:t>
      </w:r>
    </w:p>
    <w:p w:rsidR="002F6D8D" w:rsidRDefault="002F6D8D" w:rsidP="002F6D8D">
      <w:pPr>
        <w:pStyle w:val="Prrafodelista"/>
      </w:pPr>
    </w:p>
    <w:p w:rsidR="004602B8" w:rsidRDefault="004602B8">
      <w:pPr>
        <w:spacing w:line="276" w:lineRule="auto"/>
        <w:jc w:val="left"/>
      </w:pPr>
      <w:r>
        <w:br w:type="page"/>
      </w:r>
    </w:p>
    <w:p w:rsidR="002F6D8D" w:rsidRPr="0062129F" w:rsidRDefault="002F6D8D" w:rsidP="002F6D8D">
      <w:pPr>
        <w:rPr>
          <w:rFonts w:cstheme="minorHAnsi"/>
        </w:rPr>
      </w:pPr>
      <w:r w:rsidRPr="000943FA">
        <w:rPr>
          <w:noProof/>
          <w:lang w:eastAsia="es-MX"/>
        </w:rPr>
        <w:lastRenderedPageBreak/>
        <mc:AlternateContent>
          <mc:Choice Requires="wps">
            <w:drawing>
              <wp:inline distT="0" distB="0" distL="0" distR="0" wp14:anchorId="7D8F0FC1" wp14:editId="745C69BA">
                <wp:extent cx="5610225" cy="288000"/>
                <wp:effectExtent l="0" t="0" r="9525" b="0"/>
                <wp:docPr id="5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88000"/>
                        </a:xfrm>
                        <a:prstGeom prst="rect">
                          <a:avLst/>
                        </a:prstGeom>
                        <a:gradFill flip="none" rotWithShape="1">
                          <a:gsLst>
                            <a:gs pos="19000">
                              <a:schemeClr val="bg1"/>
                            </a:gs>
                            <a:gs pos="55000">
                              <a:srgbClr val="BA9AA3"/>
                            </a:gs>
                            <a:gs pos="79000">
                              <a:srgbClr val="892743"/>
                            </a:gs>
                            <a:gs pos="94000">
                              <a:srgbClr val="651D32">
                                <a:alpha val="95000"/>
                              </a:srgbClr>
                            </a:gs>
                          </a:gsLst>
                          <a:lin ang="0" scaled="1"/>
                          <a:tileRect/>
                        </a:gradFill>
                        <a:ln w="9525">
                          <a:noFill/>
                          <a:miter lim="800000"/>
                          <a:headEnd/>
                          <a:tailEnd/>
                        </a:ln>
                      </wps:spPr>
                      <wps:txbx>
                        <w:txbxContent>
                          <w:p w:rsidR="003811A4" w:rsidRDefault="003811A4" w:rsidP="002F6D8D">
                            <w:pPr>
                              <w:pStyle w:val="Ttulo1"/>
                            </w:pPr>
                            <w:bookmarkStart w:id="226" w:name="_Toc90457980"/>
                            <w:r>
                              <w:t>Evaluación</w:t>
                            </w:r>
                            <w:bookmarkEnd w:id="226"/>
                          </w:p>
                        </w:txbxContent>
                      </wps:txbx>
                      <wps:bodyPr rot="0" vert="horz" wrap="square" lIns="91440" tIns="45720" rIns="91440" bIns="45720" anchor="ctr" anchorCtr="0">
                        <a:noAutofit/>
                      </wps:bodyPr>
                    </wps:wsp>
                  </a:graphicData>
                </a:graphic>
              </wp:inline>
            </w:drawing>
          </mc:Choice>
          <mc:Fallback>
            <w:pict>
              <v:shape id="_x0000_s1038" type="#_x0000_t202" style="width:441.7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" fillcolor="white [3212]" stroked="f">
                <v:fill opacity="62259f" color2="#651d32" rotate="t" angle="90" colors="0 white;12452f white;36045f #ba9aa3;51773f #892743" focus="100%" type="gradient"/>
                <v:textbox>
                  <w:txbxContent>
                    <w:p w:rsidR="003811A4" w:rsidRDefault="003811A4" w:rsidP="002F6D8D">
                      <w:pPr>
                        <w:pStyle w:val="Ttulo1"/>
                      </w:pPr>
                      <w:bookmarkStart w:id="227" w:name="_Toc90457980"/>
                      <w:r>
                        <w:t>Evaluación</w:t>
                      </w:r>
                      <w:bookmarkEnd w:id="227"/>
                    </w:p>
                  </w:txbxContent>
                </v:textbox>
                <w10:anchorlock/>
              </v:shape>
            </w:pict>
          </mc:Fallback>
        </mc:AlternateContent>
      </w:r>
    </w:p>
    <w:p w:rsidR="002F6D8D" w:rsidRPr="00110FC3" w:rsidRDefault="002F6D8D" w:rsidP="002F6D8D">
      <w:pPr>
        <w:pStyle w:val="Prrafodelista"/>
        <w:numPr>
          <w:ilvl w:val="0"/>
          <w:numId w:val="13"/>
        </w:numPr>
        <w:rPr>
          <w:b/>
          <w:color w:val="651D32"/>
        </w:rPr>
      </w:pPr>
      <w:r w:rsidRPr="00110FC3">
        <w:rPr>
          <w:b/>
          <w:color w:val="651D32"/>
        </w:rPr>
        <w:t>CARACTERÍSTICAS DEL PROGRAMA</w:t>
      </w:r>
    </w:p>
    <w:p w:rsidR="002F6D8D" w:rsidRPr="00D25757" w:rsidRDefault="002F6D8D" w:rsidP="002F6D8D">
      <w:r w:rsidRPr="00D25757">
        <w:t>Con base en información solicitada a los responsables del programa, se debe capturar una Descripción General del Programa, que consistirá en una breve descripción de la información reportada en un máximo de dos cuartillas. Dicha descripción debe con</w:t>
      </w:r>
      <w:r>
        <w:t>siderar los siguientes aspectos:</w:t>
      </w:r>
    </w:p>
    <w:p w:rsidR="002F6D8D" w:rsidRDefault="002F6D8D" w:rsidP="002F6D8D">
      <w:pPr>
        <w:pStyle w:val="Prrafodelista"/>
        <w:numPr>
          <w:ilvl w:val="0"/>
          <w:numId w:val="12"/>
        </w:numPr>
      </w:pPr>
      <w:r w:rsidRPr="00D25757">
        <w:t>Identificación del programa (nombre, siglas, dependencia y/o entidad coordinadora, año de inicio de operación, entre otros).</w:t>
      </w:r>
    </w:p>
    <w:p w:rsidR="002F6D8D" w:rsidRDefault="002F6D8D" w:rsidP="002F6D8D">
      <w:pPr>
        <w:pStyle w:val="Prrafodelista"/>
      </w:pPr>
    </w:p>
    <w:p w:rsidR="002F6D8D" w:rsidRDefault="002F6D8D" w:rsidP="002F6D8D">
      <w:pPr>
        <w:pStyle w:val="Prrafodelista"/>
        <w:numPr>
          <w:ilvl w:val="0"/>
          <w:numId w:val="12"/>
        </w:numPr>
      </w:pPr>
      <w:r w:rsidRPr="00D25757">
        <w:t>Problema o necesidad que pretende atender.</w:t>
      </w:r>
    </w:p>
    <w:p w:rsidR="002F6D8D" w:rsidRDefault="002F6D8D" w:rsidP="002F6D8D">
      <w:pPr>
        <w:pStyle w:val="Prrafodelista"/>
      </w:pPr>
    </w:p>
    <w:p w:rsidR="002F6D8D" w:rsidRDefault="002F6D8D" w:rsidP="002F6D8D">
      <w:pPr>
        <w:pStyle w:val="Prrafodelista"/>
        <w:numPr>
          <w:ilvl w:val="0"/>
          <w:numId w:val="12"/>
        </w:numPr>
      </w:pPr>
      <w:r w:rsidRPr="00D25757">
        <w:t>Metas y objetivos nacionales a los que se vincula.</w:t>
      </w:r>
    </w:p>
    <w:p w:rsidR="002F6D8D" w:rsidRDefault="002F6D8D" w:rsidP="002F6D8D">
      <w:pPr>
        <w:pStyle w:val="Prrafodelista"/>
      </w:pPr>
    </w:p>
    <w:p w:rsidR="002F6D8D" w:rsidRDefault="002F6D8D" w:rsidP="002F6D8D">
      <w:pPr>
        <w:pStyle w:val="Prrafodelista"/>
        <w:numPr>
          <w:ilvl w:val="0"/>
          <w:numId w:val="12"/>
        </w:numPr>
      </w:pPr>
      <w:r w:rsidRPr="00D25757">
        <w:t>Descripción de los objetivos del programa, así como de los bienes y/o servicios que ofrece.</w:t>
      </w:r>
    </w:p>
    <w:p w:rsidR="002F6D8D" w:rsidRDefault="002F6D8D" w:rsidP="002F6D8D">
      <w:pPr>
        <w:pStyle w:val="Prrafodelista"/>
      </w:pPr>
    </w:p>
    <w:p w:rsidR="002F6D8D" w:rsidRDefault="002F6D8D" w:rsidP="002F6D8D">
      <w:pPr>
        <w:pStyle w:val="Prrafodelista"/>
        <w:numPr>
          <w:ilvl w:val="0"/>
          <w:numId w:val="12"/>
        </w:numPr>
      </w:pPr>
      <w:r w:rsidRPr="00D25757">
        <w:t xml:space="preserve">Identificación y cuantificación de la población potencial, </w:t>
      </w:r>
      <w:proofErr w:type="gramStart"/>
      <w:r w:rsidRPr="00D25757">
        <w:t>objetivo</w:t>
      </w:r>
      <w:proofErr w:type="gramEnd"/>
      <w:r w:rsidRPr="00D25757">
        <w:t xml:space="preserve"> y atendida (desagregada por sexo, grupos de edad, población indígena y entidad federativa, cuando aplique).</w:t>
      </w:r>
    </w:p>
    <w:p w:rsidR="002F6D8D" w:rsidRDefault="002F6D8D" w:rsidP="002F6D8D">
      <w:pPr>
        <w:pStyle w:val="Prrafodelista"/>
      </w:pPr>
    </w:p>
    <w:p w:rsidR="002F6D8D" w:rsidRDefault="002F6D8D" w:rsidP="002F6D8D">
      <w:pPr>
        <w:pStyle w:val="Prrafodelista"/>
        <w:numPr>
          <w:ilvl w:val="0"/>
          <w:numId w:val="12"/>
        </w:numPr>
      </w:pPr>
      <w:r w:rsidRPr="00D25757">
        <w:t>Cobertura y mecanismos de focalización.</w:t>
      </w:r>
    </w:p>
    <w:p w:rsidR="002F6D8D" w:rsidRDefault="002F6D8D" w:rsidP="002F6D8D">
      <w:pPr>
        <w:pStyle w:val="Prrafodelista"/>
      </w:pPr>
    </w:p>
    <w:p w:rsidR="002F6D8D" w:rsidRDefault="002F6D8D" w:rsidP="002F6D8D">
      <w:pPr>
        <w:pStyle w:val="Prrafodelista"/>
        <w:numPr>
          <w:ilvl w:val="0"/>
          <w:numId w:val="12"/>
        </w:numPr>
      </w:pPr>
      <w:r w:rsidRPr="00D25757">
        <w:t xml:space="preserve">Presupuesto ejercido </w:t>
      </w:r>
      <w:r>
        <w:t>anterior</w:t>
      </w:r>
      <w:r w:rsidRPr="00D25757">
        <w:t>.</w:t>
      </w:r>
    </w:p>
    <w:p w:rsidR="002F6D8D" w:rsidRDefault="002F6D8D" w:rsidP="002F6D8D">
      <w:pPr>
        <w:pStyle w:val="Prrafodelista"/>
      </w:pPr>
    </w:p>
    <w:p w:rsidR="002F6D8D" w:rsidRDefault="002F6D8D" w:rsidP="002F6D8D">
      <w:pPr>
        <w:pStyle w:val="Prrafodelista"/>
        <w:numPr>
          <w:ilvl w:val="0"/>
          <w:numId w:val="12"/>
        </w:numPr>
      </w:pPr>
      <w:r w:rsidRPr="00D25757">
        <w:t>Principales metas de Fin, Propósito y Componentes.</w:t>
      </w:r>
    </w:p>
    <w:p w:rsidR="002F6D8D" w:rsidRDefault="002F6D8D" w:rsidP="002F6D8D">
      <w:pPr>
        <w:pStyle w:val="Prrafodelista"/>
      </w:pPr>
    </w:p>
    <w:p w:rsidR="00A73D8E" w:rsidRDefault="002F6D8D" w:rsidP="00A73D8E">
      <w:pPr>
        <w:pStyle w:val="Prrafodelista"/>
        <w:numPr>
          <w:ilvl w:val="0"/>
          <w:numId w:val="12"/>
        </w:numPr>
      </w:pPr>
      <w:r w:rsidRPr="00D25757">
        <w:t>Valoración del diseño del programa respecto a la atención del problema o necesidad.</w:t>
      </w:r>
    </w:p>
    <w:p w:rsidR="00A73D8E" w:rsidRPr="00D25757" w:rsidRDefault="00A73D8E" w:rsidP="00A73D8E">
      <w:pPr>
        <w:ind w:left="360"/>
      </w:pPr>
    </w:p>
    <w:p w:rsidR="002F6D8D" w:rsidRDefault="002F6D8D" w:rsidP="002F6D8D">
      <w:pPr>
        <w:pStyle w:val="Prrafodelista"/>
        <w:numPr>
          <w:ilvl w:val="0"/>
          <w:numId w:val="13"/>
        </w:numPr>
        <w:rPr>
          <w:b/>
          <w:color w:val="651D32"/>
        </w:rPr>
      </w:pPr>
      <w:r w:rsidRPr="00110FC3">
        <w:rPr>
          <w:b/>
          <w:color w:val="651D32"/>
        </w:rPr>
        <w:t>DISEÑO</w:t>
      </w:r>
    </w:p>
    <w:p w:rsidR="002F6D8D" w:rsidRPr="00110FC3" w:rsidRDefault="002F6D8D" w:rsidP="002F6D8D">
      <w:pPr>
        <w:pStyle w:val="Prrafodelista"/>
        <w:ind w:left="360"/>
        <w:rPr>
          <w:b/>
          <w:color w:val="651D32"/>
        </w:rPr>
      </w:pPr>
    </w:p>
    <w:p w:rsidR="002F6D8D" w:rsidRPr="00110FC3" w:rsidRDefault="002F6D8D" w:rsidP="002F6D8D">
      <w:pPr>
        <w:pStyle w:val="Prrafodelista"/>
        <w:numPr>
          <w:ilvl w:val="0"/>
          <w:numId w:val="14"/>
        </w:numPr>
        <w:rPr>
          <w:b/>
          <w:color w:val="651D32"/>
        </w:rPr>
      </w:pPr>
      <w:r w:rsidRPr="00110FC3">
        <w:rPr>
          <w:b/>
          <w:color w:val="651D32"/>
        </w:rPr>
        <w:t>ANÁLISIS DE LA JUSTIFICACIÓN DE LA CREACIÓN Y DEL DISEÑO DEL PROGRAMA</w:t>
      </w:r>
    </w:p>
    <w:p w:rsidR="002F6D8D" w:rsidRPr="00D25757" w:rsidRDefault="002F6D8D" w:rsidP="002F6D8D">
      <w:pPr>
        <w:ind w:left="360"/>
      </w:pPr>
      <w:r w:rsidRPr="00D25757">
        <w:t xml:space="preserve">Con base en la identificación que la dependencia, entidad y/o la unidad responsable del programa hayan realizado del problema o necesidad que se espera resolver con la </w:t>
      </w:r>
      <w:r w:rsidRPr="00D25757">
        <w:lastRenderedPageBreak/>
        <w:t>ejecución del programa se debe realizar un análisis que permita contestar las siguientes preguntas:</w:t>
      </w:r>
    </w:p>
    <w:p w:rsidR="002F6D8D" w:rsidRPr="00110FC3" w:rsidRDefault="002F6D8D" w:rsidP="002F6D8D">
      <w:pPr>
        <w:pStyle w:val="Prrafodelista"/>
        <w:numPr>
          <w:ilvl w:val="0"/>
          <w:numId w:val="15"/>
        </w:numPr>
        <w:rPr>
          <w:b/>
        </w:rPr>
      </w:pPr>
      <w:r w:rsidRPr="00110FC3">
        <w:rPr>
          <w:b/>
        </w:rPr>
        <w:t>El problema o necesidad prioritaria que busca resolver el programa está identificado en un documento que cuenta con la siguiente información:</w:t>
      </w:r>
    </w:p>
    <w:p w:rsidR="002F6D8D" w:rsidRPr="003369B4" w:rsidRDefault="002F6D8D" w:rsidP="002F6D8D">
      <w:pPr>
        <w:pStyle w:val="Prrafodelista"/>
      </w:pPr>
    </w:p>
    <w:p w:rsidR="002F6D8D" w:rsidRDefault="002F6D8D" w:rsidP="002F6D8D">
      <w:pPr>
        <w:pStyle w:val="Prrafodelista"/>
        <w:numPr>
          <w:ilvl w:val="0"/>
          <w:numId w:val="16"/>
        </w:numPr>
      </w:pPr>
      <w:r w:rsidRPr="00D25757">
        <w:t>El problema o necesidad se formula como un hecho negativo o como una situación que puede ser revertida.</w:t>
      </w:r>
    </w:p>
    <w:p w:rsidR="002F6D8D" w:rsidRDefault="002F6D8D" w:rsidP="002F6D8D">
      <w:pPr>
        <w:pStyle w:val="Prrafodelista"/>
        <w:ind w:left="1068"/>
      </w:pPr>
    </w:p>
    <w:p w:rsidR="002F6D8D" w:rsidRDefault="002F6D8D" w:rsidP="002F6D8D">
      <w:pPr>
        <w:pStyle w:val="Prrafodelista"/>
        <w:numPr>
          <w:ilvl w:val="0"/>
          <w:numId w:val="16"/>
        </w:numPr>
      </w:pPr>
      <w:r w:rsidRPr="00D25757">
        <w:t>Se define la población que tiene el problema o necesidad.</w:t>
      </w:r>
    </w:p>
    <w:p w:rsidR="002F6D8D" w:rsidRDefault="002F6D8D" w:rsidP="002F6D8D">
      <w:pPr>
        <w:pStyle w:val="Prrafodelista"/>
        <w:ind w:left="1068"/>
      </w:pPr>
    </w:p>
    <w:p w:rsidR="002F6D8D" w:rsidRDefault="002F6D8D" w:rsidP="002F6D8D">
      <w:pPr>
        <w:pStyle w:val="Prrafodelista"/>
        <w:numPr>
          <w:ilvl w:val="0"/>
          <w:numId w:val="16"/>
        </w:numPr>
      </w:pPr>
      <w:r w:rsidRPr="00D25757">
        <w:t>Se define el plazo para su revisión y su actualización.</w:t>
      </w:r>
    </w:p>
    <w:p w:rsidR="002F6D8D" w:rsidRPr="00D25757" w:rsidRDefault="002F6D8D" w:rsidP="002F6D8D">
      <w:pPr>
        <w:pStyle w:val="Prrafodelista"/>
        <w:ind w:left="1068"/>
      </w:pPr>
    </w:p>
    <w:p w:rsidR="002F6D8D" w:rsidRPr="00D25757" w:rsidRDefault="002F6D8D" w:rsidP="007E7302">
      <w:pPr>
        <w:ind w:left="708"/>
      </w:pPr>
      <w:r w:rsidRPr="00D25757">
        <w:t xml:space="preserve">Si el programa no cuenta con documentación ni evidencias de que el problema o necesidad esté identificado, se considera información inexistente y, por lo tanto, la respuesta es </w:t>
      </w:r>
      <w:r>
        <w:t>“NO”</w:t>
      </w:r>
      <w:r w:rsidRPr="00D25757">
        <w:t>.</w:t>
      </w:r>
    </w:p>
    <w:p w:rsidR="002F6D8D" w:rsidRDefault="002F6D8D" w:rsidP="007E7302">
      <w:pPr>
        <w:ind w:left="708"/>
      </w:pPr>
      <w:r w:rsidRPr="00D25757">
        <w:t xml:space="preserve">Si cuenta con información para responder la pregunta, es decir, si la respuesta es </w:t>
      </w:r>
      <w:r>
        <w:t>“SÍ”</w:t>
      </w:r>
      <w:r w:rsidRPr="00D25757">
        <w:t xml:space="preserve"> se debe seleccionar un nivel según los siguientes criterios:</w:t>
      </w:r>
    </w:p>
    <w:tbl>
      <w:tblPr>
        <w:tblW w:w="4500" w:type="pct"/>
        <w:jc w:val="center"/>
        <w:tblCellSpacing w:w="20" w:type="dxa"/>
        <w:tblBorders>
          <w:top w:val="outset" w:sz="6" w:space="0" w:color="FFFFFF" w:themeColor="background1"/>
          <w:left w:val="outset" w:sz="6" w:space="0" w:color="FFFFFF" w:themeColor="background1"/>
          <w:bottom w:val="outset" w:sz="6" w:space="0" w:color="FFFFFF" w:themeColor="background1"/>
          <w:right w:val="outset" w:sz="6" w:space="0" w:color="FFFFFF" w:themeColor="background1"/>
          <w:insideH w:val="outset" w:sz="6" w:space="0" w:color="FFFFFF" w:themeColor="background1"/>
          <w:insideV w:val="outset" w:sz="6" w:space="0" w:color="FFFFFF" w:themeColor="background1"/>
        </w:tblBorders>
        <w:tblLook w:val="04A0" w:firstRow="1" w:lastRow="0" w:firstColumn="1" w:lastColumn="0" w:noHBand="0" w:noVBand="1"/>
      </w:tblPr>
      <w:tblGrid>
        <w:gridCol w:w="873"/>
        <w:gridCol w:w="7375"/>
      </w:tblGrid>
      <w:tr w:rsidR="002F6D8D" w:rsidRPr="007E7302" w:rsidTr="009C246D">
        <w:trPr>
          <w:trHeight w:val="454"/>
          <w:tblHeader/>
          <w:tblCellSpacing w:w="20" w:type="dxa"/>
          <w:jc w:val="center"/>
        </w:trPr>
        <w:tc>
          <w:tcPr>
            <w:tcW w:w="769" w:type="dxa"/>
            <w:shd w:val="clear" w:color="auto" w:fill="651D32"/>
            <w:vAlign w:val="center"/>
          </w:tcPr>
          <w:p w:rsidR="002F6D8D" w:rsidRPr="007E7302" w:rsidRDefault="002F6D8D" w:rsidP="009C246D">
            <w:pPr>
              <w:pStyle w:val="Sinespaciado"/>
              <w:jc w:val="center"/>
              <w:rPr>
                <w:rFonts w:ascii="Regular" w:hAnsi="Regular"/>
                <w:b/>
                <w:bCs/>
                <w:color w:val="FFFFFF" w:themeColor="background1"/>
                <w:sz w:val="20"/>
                <w:szCs w:val="20"/>
                <w:lang w:val="es-ES"/>
              </w:rPr>
            </w:pPr>
            <w:r w:rsidRPr="007E7302">
              <w:rPr>
                <w:rFonts w:ascii="Regular" w:hAnsi="Regular"/>
                <w:b/>
                <w:bCs/>
                <w:color w:val="FFFFFF" w:themeColor="background1"/>
                <w:sz w:val="20"/>
                <w:szCs w:val="20"/>
                <w:lang w:val="es-ES"/>
              </w:rPr>
              <w:t>Nivel</w:t>
            </w:r>
          </w:p>
        </w:tc>
        <w:tc>
          <w:tcPr>
            <w:tcW w:w="6915" w:type="dxa"/>
            <w:shd w:val="clear" w:color="auto" w:fill="651D32"/>
            <w:vAlign w:val="center"/>
          </w:tcPr>
          <w:p w:rsidR="002F6D8D" w:rsidRPr="007E7302" w:rsidRDefault="002F6D8D" w:rsidP="009C246D">
            <w:pPr>
              <w:pStyle w:val="Sinespaciado"/>
              <w:jc w:val="center"/>
              <w:rPr>
                <w:rFonts w:ascii="Regular" w:hAnsi="Regular"/>
                <w:b/>
                <w:bCs/>
                <w:color w:val="FFFFFF" w:themeColor="background1"/>
                <w:sz w:val="20"/>
                <w:szCs w:val="20"/>
                <w:lang w:val="es-ES"/>
              </w:rPr>
            </w:pPr>
            <w:r w:rsidRPr="007E7302">
              <w:rPr>
                <w:rFonts w:ascii="Regular" w:hAnsi="Regular"/>
                <w:b/>
                <w:bCs/>
                <w:color w:val="FFFFFF" w:themeColor="background1"/>
                <w:sz w:val="20"/>
                <w:szCs w:val="20"/>
                <w:lang w:val="es-ES"/>
              </w:rPr>
              <w:t>Criterios</w:t>
            </w:r>
          </w:p>
        </w:tc>
      </w:tr>
      <w:tr w:rsidR="002F6D8D" w:rsidRPr="007E7302" w:rsidTr="009C246D">
        <w:trPr>
          <w:trHeight w:val="1058"/>
          <w:tblHeader/>
          <w:tblCellSpacing w:w="20" w:type="dxa"/>
          <w:jc w:val="center"/>
        </w:trPr>
        <w:tc>
          <w:tcPr>
            <w:tcW w:w="769"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1</w:t>
            </w:r>
          </w:p>
        </w:tc>
        <w:tc>
          <w:tcPr>
            <w:tcW w:w="6915" w:type="dxa"/>
            <w:vAlign w:val="center"/>
          </w:tcPr>
          <w:p w:rsidR="002F6D8D" w:rsidRPr="007E7302" w:rsidRDefault="002F6D8D" w:rsidP="002F6D8D">
            <w:pPr>
              <w:pStyle w:val="Sinespaciado"/>
              <w:numPr>
                <w:ilvl w:val="0"/>
                <w:numId w:val="17"/>
              </w:numPr>
              <w:rPr>
                <w:rFonts w:ascii="Regular" w:hAnsi="Regular"/>
                <w:bCs/>
                <w:sz w:val="20"/>
                <w:szCs w:val="20"/>
                <w:lang w:val="es-ES"/>
              </w:rPr>
            </w:pPr>
            <w:r w:rsidRPr="007E7302">
              <w:rPr>
                <w:rFonts w:ascii="Regular" w:hAnsi="Regular"/>
                <w:bCs/>
                <w:sz w:val="20"/>
                <w:szCs w:val="20"/>
                <w:lang w:val="es-ES"/>
              </w:rPr>
              <w:t>El programa tiene identificado el problema o necesidad que busca resolver.</w:t>
            </w:r>
          </w:p>
          <w:p w:rsidR="002F6D8D" w:rsidRPr="007E7302" w:rsidRDefault="002F6D8D" w:rsidP="009C246D">
            <w:pPr>
              <w:pStyle w:val="Sinespaciado"/>
              <w:rPr>
                <w:rFonts w:ascii="Regular" w:hAnsi="Regular"/>
                <w:bCs/>
                <w:sz w:val="20"/>
                <w:szCs w:val="20"/>
                <w:lang w:val="es-ES"/>
              </w:rPr>
            </w:pPr>
          </w:p>
          <w:p w:rsidR="002F6D8D" w:rsidRPr="007E7302" w:rsidRDefault="002F6D8D" w:rsidP="002F6D8D">
            <w:pPr>
              <w:pStyle w:val="Sinespaciado"/>
              <w:numPr>
                <w:ilvl w:val="0"/>
                <w:numId w:val="17"/>
              </w:numPr>
              <w:rPr>
                <w:rFonts w:ascii="Regular" w:hAnsi="Regular"/>
                <w:bCs/>
                <w:sz w:val="20"/>
                <w:szCs w:val="20"/>
                <w:lang w:val="es-ES"/>
              </w:rPr>
            </w:pPr>
            <w:r w:rsidRPr="007E7302">
              <w:rPr>
                <w:rFonts w:ascii="Regular" w:hAnsi="Regular"/>
                <w:bCs/>
                <w:sz w:val="20"/>
                <w:szCs w:val="20"/>
                <w:lang w:val="es-ES"/>
              </w:rPr>
              <w:t>El problema no cumple con las características establecidas en la pregunta.</w:t>
            </w:r>
          </w:p>
        </w:tc>
      </w:tr>
      <w:tr w:rsidR="002F6D8D" w:rsidRPr="007E7302" w:rsidTr="009C246D">
        <w:trPr>
          <w:trHeight w:val="1075"/>
          <w:tblHeader/>
          <w:tblCellSpacing w:w="20" w:type="dxa"/>
          <w:jc w:val="center"/>
        </w:trPr>
        <w:tc>
          <w:tcPr>
            <w:tcW w:w="769"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2</w:t>
            </w:r>
          </w:p>
        </w:tc>
        <w:tc>
          <w:tcPr>
            <w:tcW w:w="6915" w:type="dxa"/>
            <w:vAlign w:val="center"/>
          </w:tcPr>
          <w:p w:rsidR="002F6D8D" w:rsidRPr="007E7302" w:rsidRDefault="002F6D8D" w:rsidP="002F6D8D">
            <w:pPr>
              <w:pStyle w:val="Sinespaciado"/>
              <w:numPr>
                <w:ilvl w:val="0"/>
                <w:numId w:val="17"/>
              </w:numPr>
              <w:rPr>
                <w:rFonts w:ascii="Regular" w:hAnsi="Regular"/>
                <w:bCs/>
                <w:sz w:val="20"/>
                <w:szCs w:val="20"/>
                <w:lang w:val="es-ES"/>
              </w:rPr>
            </w:pPr>
            <w:r w:rsidRPr="007E7302">
              <w:rPr>
                <w:rFonts w:ascii="Regular" w:hAnsi="Regular"/>
                <w:bCs/>
                <w:sz w:val="20"/>
                <w:szCs w:val="20"/>
                <w:lang w:val="es-ES"/>
              </w:rPr>
              <w:t>El programa tiene identificado el problema o necesidad que busca resolver.</w:t>
            </w:r>
          </w:p>
          <w:p w:rsidR="002F6D8D" w:rsidRPr="007E7302" w:rsidRDefault="002F6D8D" w:rsidP="009C246D">
            <w:pPr>
              <w:pStyle w:val="Sinespaciado"/>
              <w:rPr>
                <w:rFonts w:ascii="Regular" w:hAnsi="Regular"/>
                <w:bCs/>
                <w:sz w:val="20"/>
                <w:szCs w:val="20"/>
                <w:lang w:val="es-ES"/>
              </w:rPr>
            </w:pPr>
          </w:p>
          <w:p w:rsidR="002F6D8D" w:rsidRPr="007E7302" w:rsidRDefault="002F6D8D" w:rsidP="002F6D8D">
            <w:pPr>
              <w:pStyle w:val="Sinespaciado"/>
              <w:numPr>
                <w:ilvl w:val="0"/>
                <w:numId w:val="17"/>
              </w:numPr>
              <w:rPr>
                <w:rFonts w:ascii="Regular" w:hAnsi="Regular"/>
                <w:bCs/>
                <w:sz w:val="20"/>
                <w:szCs w:val="20"/>
                <w:lang w:val="es-ES"/>
              </w:rPr>
            </w:pPr>
            <w:r w:rsidRPr="007E7302">
              <w:rPr>
                <w:rFonts w:ascii="Regular" w:hAnsi="Regular"/>
                <w:bCs/>
                <w:sz w:val="20"/>
                <w:szCs w:val="20"/>
                <w:lang w:val="es-ES"/>
              </w:rPr>
              <w:t>El problema cumple con al menos una de las características establecidas en la pregunta.</w:t>
            </w:r>
          </w:p>
        </w:tc>
      </w:tr>
      <w:tr w:rsidR="002F6D8D" w:rsidRPr="007E7302" w:rsidTr="009C246D">
        <w:trPr>
          <w:trHeight w:val="1058"/>
          <w:tblHeader/>
          <w:tblCellSpacing w:w="20" w:type="dxa"/>
          <w:jc w:val="center"/>
        </w:trPr>
        <w:tc>
          <w:tcPr>
            <w:tcW w:w="769"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3</w:t>
            </w:r>
          </w:p>
        </w:tc>
        <w:tc>
          <w:tcPr>
            <w:tcW w:w="6915" w:type="dxa"/>
            <w:vAlign w:val="center"/>
          </w:tcPr>
          <w:p w:rsidR="002F6D8D" w:rsidRPr="007E7302" w:rsidRDefault="002F6D8D" w:rsidP="002F6D8D">
            <w:pPr>
              <w:pStyle w:val="Sinespaciado"/>
              <w:numPr>
                <w:ilvl w:val="0"/>
                <w:numId w:val="17"/>
              </w:numPr>
              <w:rPr>
                <w:rFonts w:ascii="Regular" w:hAnsi="Regular"/>
                <w:bCs/>
                <w:sz w:val="20"/>
                <w:szCs w:val="20"/>
                <w:lang w:val="es-ES"/>
              </w:rPr>
            </w:pPr>
            <w:r w:rsidRPr="007E7302">
              <w:rPr>
                <w:rFonts w:ascii="Regular" w:hAnsi="Regular"/>
                <w:bCs/>
                <w:sz w:val="20"/>
                <w:szCs w:val="20"/>
                <w:lang w:val="es-ES"/>
              </w:rPr>
              <w:t>El programa tiene identificado el problema o necesidad que busca resolver.</w:t>
            </w:r>
          </w:p>
          <w:p w:rsidR="002F6D8D" w:rsidRPr="007E7302" w:rsidRDefault="002F6D8D" w:rsidP="009C246D">
            <w:pPr>
              <w:pStyle w:val="Sinespaciado"/>
              <w:rPr>
                <w:rFonts w:ascii="Regular" w:hAnsi="Regular"/>
                <w:bCs/>
                <w:sz w:val="20"/>
                <w:szCs w:val="20"/>
                <w:lang w:val="es-ES"/>
              </w:rPr>
            </w:pPr>
          </w:p>
          <w:p w:rsidR="002F6D8D" w:rsidRPr="007E7302" w:rsidRDefault="002F6D8D" w:rsidP="002F6D8D">
            <w:pPr>
              <w:pStyle w:val="Sinespaciado"/>
              <w:numPr>
                <w:ilvl w:val="0"/>
                <w:numId w:val="17"/>
              </w:numPr>
              <w:rPr>
                <w:rFonts w:ascii="Regular" w:hAnsi="Regular"/>
                <w:bCs/>
                <w:sz w:val="20"/>
                <w:szCs w:val="20"/>
                <w:lang w:val="es-ES"/>
              </w:rPr>
            </w:pPr>
            <w:r w:rsidRPr="007E7302">
              <w:rPr>
                <w:rFonts w:ascii="Regular" w:hAnsi="Regular"/>
                <w:bCs/>
                <w:sz w:val="20"/>
                <w:szCs w:val="20"/>
                <w:lang w:val="es-ES"/>
              </w:rPr>
              <w:t>El problema cumple con todas las características establecidas en la pregunta.</w:t>
            </w:r>
          </w:p>
        </w:tc>
      </w:tr>
      <w:tr w:rsidR="002F6D8D" w:rsidRPr="007E7302" w:rsidTr="009C246D">
        <w:trPr>
          <w:trHeight w:val="1595"/>
          <w:tblHeader/>
          <w:tblCellSpacing w:w="20" w:type="dxa"/>
          <w:jc w:val="center"/>
        </w:trPr>
        <w:tc>
          <w:tcPr>
            <w:tcW w:w="769"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lastRenderedPageBreak/>
              <w:t>4</w:t>
            </w:r>
          </w:p>
        </w:tc>
        <w:tc>
          <w:tcPr>
            <w:tcW w:w="6915" w:type="dxa"/>
            <w:vAlign w:val="center"/>
          </w:tcPr>
          <w:p w:rsidR="002F6D8D" w:rsidRPr="007E7302" w:rsidRDefault="002F6D8D" w:rsidP="002F6D8D">
            <w:pPr>
              <w:pStyle w:val="Sinespaciado"/>
              <w:numPr>
                <w:ilvl w:val="0"/>
                <w:numId w:val="17"/>
              </w:numPr>
              <w:rPr>
                <w:rFonts w:ascii="Regular" w:hAnsi="Regular"/>
                <w:bCs/>
                <w:sz w:val="20"/>
                <w:szCs w:val="20"/>
                <w:lang w:val="es-ES"/>
              </w:rPr>
            </w:pPr>
            <w:r w:rsidRPr="007E7302">
              <w:rPr>
                <w:rFonts w:ascii="Regular" w:hAnsi="Regular"/>
                <w:bCs/>
                <w:sz w:val="20"/>
                <w:szCs w:val="20"/>
                <w:lang w:val="es-ES"/>
              </w:rPr>
              <w:t>El programa tiene identificado el problema o necesidad que busca resolver.</w:t>
            </w:r>
          </w:p>
          <w:p w:rsidR="002F6D8D" w:rsidRPr="007E7302" w:rsidRDefault="002F6D8D" w:rsidP="009C246D">
            <w:pPr>
              <w:pStyle w:val="Sinespaciado"/>
              <w:rPr>
                <w:rFonts w:ascii="Regular" w:hAnsi="Regular"/>
                <w:bCs/>
                <w:sz w:val="20"/>
                <w:szCs w:val="20"/>
                <w:lang w:val="es-ES"/>
              </w:rPr>
            </w:pPr>
          </w:p>
          <w:p w:rsidR="002F6D8D" w:rsidRPr="007E7302" w:rsidRDefault="002F6D8D" w:rsidP="002F6D8D">
            <w:pPr>
              <w:pStyle w:val="Sinespaciado"/>
              <w:numPr>
                <w:ilvl w:val="0"/>
                <w:numId w:val="17"/>
              </w:numPr>
              <w:rPr>
                <w:rFonts w:ascii="Regular" w:hAnsi="Regular"/>
                <w:bCs/>
                <w:sz w:val="20"/>
                <w:szCs w:val="20"/>
                <w:lang w:val="es-ES"/>
              </w:rPr>
            </w:pPr>
            <w:r w:rsidRPr="007E7302">
              <w:rPr>
                <w:rFonts w:ascii="Regular" w:hAnsi="Regular"/>
                <w:bCs/>
                <w:sz w:val="20"/>
                <w:szCs w:val="20"/>
                <w:lang w:val="es-ES"/>
              </w:rPr>
              <w:t>El problema cumple con todas las características establecidas en la pregunta.</w:t>
            </w:r>
          </w:p>
          <w:p w:rsidR="002F6D8D" w:rsidRPr="007E7302" w:rsidRDefault="002F6D8D" w:rsidP="009C246D">
            <w:pPr>
              <w:pStyle w:val="Sinespaciado"/>
              <w:rPr>
                <w:rFonts w:ascii="Regular" w:hAnsi="Regular"/>
                <w:bCs/>
                <w:sz w:val="20"/>
                <w:szCs w:val="20"/>
                <w:lang w:val="es-ES"/>
              </w:rPr>
            </w:pPr>
          </w:p>
          <w:p w:rsidR="002F6D8D" w:rsidRPr="007E7302" w:rsidRDefault="002F6D8D" w:rsidP="002F6D8D">
            <w:pPr>
              <w:pStyle w:val="Sinespaciado"/>
              <w:numPr>
                <w:ilvl w:val="0"/>
                <w:numId w:val="17"/>
              </w:numPr>
              <w:rPr>
                <w:rFonts w:ascii="Regular" w:hAnsi="Regular"/>
                <w:bCs/>
                <w:sz w:val="20"/>
                <w:szCs w:val="20"/>
                <w:lang w:val="es-ES"/>
              </w:rPr>
            </w:pPr>
            <w:r w:rsidRPr="007E7302">
              <w:rPr>
                <w:rFonts w:ascii="Regular" w:hAnsi="Regular"/>
                <w:bCs/>
                <w:sz w:val="20"/>
                <w:szCs w:val="20"/>
                <w:lang w:val="es-ES"/>
              </w:rPr>
              <w:t>El programa actualiza periódicamente la información para conocer la evolución del problema.</w:t>
            </w:r>
          </w:p>
        </w:tc>
      </w:tr>
    </w:tbl>
    <w:p w:rsidR="002F6D8D" w:rsidRDefault="002F6D8D" w:rsidP="002F6D8D">
      <w:pPr>
        <w:spacing w:after="0" w:line="240" w:lineRule="auto"/>
        <w:rPr>
          <w:rFonts w:ascii="Montserrat Light" w:hAnsi="Montserrat Light" w:cs="Arial"/>
          <w:bCs/>
        </w:rPr>
      </w:pPr>
    </w:p>
    <w:p w:rsidR="002F6D8D" w:rsidRPr="00110FC3" w:rsidRDefault="002F6D8D" w:rsidP="007E7302">
      <w:pPr>
        <w:ind w:left="708"/>
      </w:pPr>
      <w:r w:rsidRPr="00110FC3">
        <w:t>Se considera que la información se actualiza periódicamente cuando está establecido un plazo para su revisión y/o actualización.</w:t>
      </w:r>
    </w:p>
    <w:p w:rsidR="002F6D8D" w:rsidRPr="00C52EC2" w:rsidRDefault="002F6D8D" w:rsidP="002F6D8D">
      <w:pPr>
        <w:pStyle w:val="Prrafodelista"/>
        <w:numPr>
          <w:ilvl w:val="1"/>
          <w:numId w:val="18"/>
        </w:numPr>
      </w:pPr>
      <w:r w:rsidRPr="00C52EC2">
        <w:t>En la respuesta se debe incluir la definición del problema y, en su caso, la propuesta de modificación o recomendaciones de mejora. Asimismo, indicar si el problema considera diferencias entre hombres y mujeres, a fin de conocer las limitaciones y/o las oportunidades que presenta el entorno económico, demográfico, social, cultural, político, jurídico e institucional para la promoción de la igualdad entre los sexos.</w:t>
      </w:r>
    </w:p>
    <w:p w:rsidR="002F6D8D" w:rsidRDefault="002F6D8D" w:rsidP="002F6D8D">
      <w:pPr>
        <w:pStyle w:val="Prrafodelista"/>
        <w:ind w:left="792"/>
      </w:pPr>
    </w:p>
    <w:p w:rsidR="002F6D8D" w:rsidRPr="00C52EC2" w:rsidRDefault="002F6D8D" w:rsidP="002F6D8D">
      <w:pPr>
        <w:pStyle w:val="Prrafodelista"/>
        <w:numPr>
          <w:ilvl w:val="1"/>
          <w:numId w:val="18"/>
        </w:numPr>
      </w:pPr>
      <w:r w:rsidRPr="00C52EC2">
        <w:t>Las fuentes de información mínimas a utilizar deben ser las Reglas de Operación (ROP) o documento normativo, informes, diagnósticos, estudios, árbol de problema del programa y/o documentos utilizados por el programa que contengan información sobre el problema o necesidad, su población, su cuantificación y su proceso de revisión o actualización.</w:t>
      </w:r>
    </w:p>
    <w:p w:rsidR="002F6D8D" w:rsidRDefault="002F6D8D" w:rsidP="002F6D8D">
      <w:pPr>
        <w:pStyle w:val="Prrafodelista"/>
        <w:ind w:left="792"/>
      </w:pPr>
    </w:p>
    <w:p w:rsidR="002F6D8D" w:rsidRDefault="002F6D8D" w:rsidP="002F6D8D">
      <w:pPr>
        <w:pStyle w:val="Prrafodelista"/>
        <w:numPr>
          <w:ilvl w:val="1"/>
          <w:numId w:val="18"/>
        </w:numPr>
      </w:pPr>
      <w:r w:rsidRPr="00C52EC2">
        <w:t>La respuesta a esta pregunta debe ser consistente con las respuestas de las preguntas 2, 7, 13, 23 y 25.</w:t>
      </w:r>
    </w:p>
    <w:p w:rsidR="002F6D8D" w:rsidRPr="00C52EC2" w:rsidRDefault="002F6D8D" w:rsidP="002F6D8D">
      <w:pPr>
        <w:pStyle w:val="Prrafodelista"/>
        <w:ind w:left="792"/>
      </w:pPr>
    </w:p>
    <w:p w:rsidR="002F6D8D" w:rsidRPr="00110FC3" w:rsidRDefault="002F6D8D" w:rsidP="002F6D8D">
      <w:pPr>
        <w:pStyle w:val="Prrafodelista"/>
        <w:numPr>
          <w:ilvl w:val="0"/>
          <w:numId w:val="15"/>
        </w:numPr>
        <w:rPr>
          <w:b/>
        </w:rPr>
      </w:pPr>
      <w:r w:rsidRPr="00110FC3">
        <w:rPr>
          <w:b/>
        </w:rPr>
        <w:t xml:space="preserve">Existe un diagnóstico del problema que atiende el programa que describa de manera específica: </w:t>
      </w:r>
    </w:p>
    <w:p w:rsidR="002F6D8D" w:rsidRPr="00110FC3" w:rsidRDefault="002F6D8D" w:rsidP="002F6D8D">
      <w:pPr>
        <w:pStyle w:val="Prrafodelista"/>
      </w:pPr>
    </w:p>
    <w:p w:rsidR="002F6D8D" w:rsidRPr="00110FC3" w:rsidRDefault="002F6D8D" w:rsidP="002F6D8D">
      <w:pPr>
        <w:pStyle w:val="Prrafodelista"/>
        <w:numPr>
          <w:ilvl w:val="0"/>
          <w:numId w:val="20"/>
        </w:numPr>
      </w:pPr>
      <w:r w:rsidRPr="00110FC3">
        <w:t>Causas, efectos y características del problema.</w:t>
      </w:r>
    </w:p>
    <w:p w:rsidR="002F6D8D" w:rsidRDefault="002F6D8D" w:rsidP="002F6D8D">
      <w:pPr>
        <w:pStyle w:val="Prrafodelista"/>
        <w:ind w:left="1068"/>
      </w:pPr>
    </w:p>
    <w:p w:rsidR="002F6D8D" w:rsidRPr="00110FC3" w:rsidRDefault="002F6D8D" w:rsidP="002F6D8D">
      <w:pPr>
        <w:pStyle w:val="Prrafodelista"/>
        <w:numPr>
          <w:ilvl w:val="0"/>
          <w:numId w:val="20"/>
        </w:numPr>
      </w:pPr>
      <w:r w:rsidRPr="00110FC3">
        <w:t>Cuantificación y características de la población que presenta el problema.</w:t>
      </w:r>
    </w:p>
    <w:p w:rsidR="002F6D8D" w:rsidRDefault="002F6D8D" w:rsidP="002F6D8D">
      <w:pPr>
        <w:pStyle w:val="Prrafodelista"/>
        <w:ind w:left="1068"/>
      </w:pPr>
    </w:p>
    <w:p w:rsidR="002F6D8D" w:rsidRPr="00110FC3" w:rsidRDefault="002F6D8D" w:rsidP="002F6D8D">
      <w:pPr>
        <w:pStyle w:val="Prrafodelista"/>
        <w:numPr>
          <w:ilvl w:val="0"/>
          <w:numId w:val="20"/>
        </w:numPr>
      </w:pPr>
      <w:r w:rsidRPr="00110FC3">
        <w:t>Ubicación territorial de la población que presenta el problema.</w:t>
      </w:r>
    </w:p>
    <w:p w:rsidR="002F6D8D" w:rsidRDefault="002F6D8D" w:rsidP="002F6D8D">
      <w:pPr>
        <w:pStyle w:val="Prrafodelista"/>
        <w:ind w:left="1068"/>
      </w:pPr>
    </w:p>
    <w:p w:rsidR="002F6D8D" w:rsidRDefault="002F6D8D" w:rsidP="002F6D8D">
      <w:pPr>
        <w:pStyle w:val="Prrafodelista"/>
        <w:numPr>
          <w:ilvl w:val="0"/>
          <w:numId w:val="20"/>
        </w:numPr>
      </w:pPr>
      <w:r w:rsidRPr="00110FC3">
        <w:t>El plazo para su revisión y su actualización.</w:t>
      </w:r>
    </w:p>
    <w:p w:rsidR="002F6D8D" w:rsidRPr="00110FC3" w:rsidRDefault="002F6D8D" w:rsidP="002F6D8D">
      <w:pPr>
        <w:pStyle w:val="Prrafodelista"/>
        <w:ind w:left="1068"/>
      </w:pPr>
    </w:p>
    <w:p w:rsidR="002F6D8D" w:rsidRPr="00110FC3" w:rsidRDefault="002F6D8D" w:rsidP="007E7302">
      <w:pPr>
        <w:ind w:left="708"/>
      </w:pPr>
      <w:r w:rsidRPr="00110FC3">
        <w:t>Si el programa no cuenta con un diagnóstico del problema al que atiende, se considera información inexistente y, por lo tanto, la respuesta es “NO”.</w:t>
      </w:r>
    </w:p>
    <w:p w:rsidR="002F6D8D" w:rsidRPr="00110FC3" w:rsidRDefault="002F6D8D" w:rsidP="007E7302">
      <w:pPr>
        <w:ind w:left="708"/>
      </w:pPr>
      <w:r w:rsidRPr="00110FC3">
        <w:lastRenderedPageBreak/>
        <w:t>Si cuenta con información para responder la pregunta, es decir, si la respuesta es “SÍ” se debe seleccionar un nivel según los siguientes criterios:</w:t>
      </w:r>
    </w:p>
    <w:tbl>
      <w:tblPr>
        <w:tblW w:w="45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900"/>
        <w:gridCol w:w="7348"/>
      </w:tblGrid>
      <w:tr w:rsidR="002F6D8D" w:rsidRPr="007E7302" w:rsidTr="009C246D">
        <w:trPr>
          <w:trHeight w:val="454"/>
          <w:tblCellSpacing w:w="20" w:type="dxa"/>
          <w:jc w:val="center"/>
        </w:trPr>
        <w:tc>
          <w:tcPr>
            <w:tcW w:w="840" w:type="dxa"/>
            <w:shd w:val="clear" w:color="auto" w:fill="651D32"/>
            <w:vAlign w:val="center"/>
          </w:tcPr>
          <w:p w:rsidR="002F6D8D" w:rsidRPr="007E7302" w:rsidRDefault="002F6D8D" w:rsidP="009C246D">
            <w:pPr>
              <w:pStyle w:val="Sinespaciado"/>
              <w:jc w:val="center"/>
              <w:rPr>
                <w:rFonts w:ascii="Regular" w:hAnsi="Regular"/>
                <w:b/>
                <w:bCs/>
                <w:color w:val="FFFFFF" w:themeColor="background1"/>
                <w:sz w:val="20"/>
                <w:szCs w:val="20"/>
                <w:lang w:val="es-ES"/>
              </w:rPr>
            </w:pPr>
            <w:r w:rsidRPr="007E7302">
              <w:rPr>
                <w:rFonts w:ascii="Regular" w:hAnsi="Regular"/>
                <w:b/>
                <w:bCs/>
                <w:color w:val="FFFFFF" w:themeColor="background1"/>
                <w:sz w:val="20"/>
                <w:szCs w:val="20"/>
                <w:lang w:val="es-ES"/>
              </w:rPr>
              <w:t>Nivel</w:t>
            </w:r>
          </w:p>
        </w:tc>
        <w:tc>
          <w:tcPr>
            <w:tcW w:w="7288" w:type="dxa"/>
            <w:shd w:val="clear" w:color="auto" w:fill="651D32"/>
            <w:vAlign w:val="center"/>
          </w:tcPr>
          <w:p w:rsidR="002F6D8D" w:rsidRPr="007E7302" w:rsidRDefault="002F6D8D" w:rsidP="009C246D">
            <w:pPr>
              <w:pStyle w:val="Sinespaciado"/>
              <w:jc w:val="center"/>
              <w:rPr>
                <w:rFonts w:ascii="Regular" w:hAnsi="Regular"/>
                <w:b/>
                <w:bCs/>
                <w:color w:val="FFFFFF" w:themeColor="background1"/>
                <w:sz w:val="20"/>
                <w:szCs w:val="20"/>
                <w:lang w:val="es-ES"/>
              </w:rPr>
            </w:pPr>
            <w:r w:rsidRPr="007E7302">
              <w:rPr>
                <w:rFonts w:ascii="Regular" w:hAnsi="Regular"/>
                <w:b/>
                <w:bCs/>
                <w:color w:val="FFFFFF" w:themeColor="background1"/>
                <w:sz w:val="20"/>
                <w:szCs w:val="20"/>
                <w:lang w:val="es-ES"/>
              </w:rPr>
              <w:t>Criterios</w:t>
            </w:r>
          </w:p>
        </w:tc>
      </w:tr>
      <w:tr w:rsidR="002F6D8D" w:rsidRPr="007E7302" w:rsidTr="009C246D">
        <w:trPr>
          <w:tblCellSpacing w:w="20" w:type="dxa"/>
          <w:jc w:val="center"/>
        </w:trPr>
        <w:tc>
          <w:tcPr>
            <w:tcW w:w="840"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1</w:t>
            </w:r>
          </w:p>
        </w:tc>
        <w:tc>
          <w:tcPr>
            <w:tcW w:w="7288" w:type="dxa"/>
          </w:tcPr>
          <w:p w:rsidR="002F6D8D" w:rsidRPr="007E7302" w:rsidRDefault="002F6D8D" w:rsidP="002F6D8D">
            <w:pPr>
              <w:pStyle w:val="Sinespaciado"/>
              <w:numPr>
                <w:ilvl w:val="0"/>
                <w:numId w:val="19"/>
              </w:numPr>
              <w:jc w:val="both"/>
              <w:rPr>
                <w:rFonts w:ascii="Regular" w:hAnsi="Regular"/>
                <w:bCs/>
                <w:sz w:val="20"/>
                <w:szCs w:val="20"/>
                <w:lang w:val="es-ES"/>
              </w:rPr>
            </w:pPr>
            <w:r w:rsidRPr="007E7302">
              <w:rPr>
                <w:rFonts w:ascii="Regular" w:hAnsi="Regular"/>
                <w:bCs/>
                <w:sz w:val="20"/>
                <w:szCs w:val="20"/>
                <w:lang w:val="es-ES"/>
              </w:rPr>
              <w:t>El programa cuenta con documentos, información y/o evidencias que le permiten conocer la situación del problema que pretende atender.</w:t>
            </w:r>
          </w:p>
          <w:p w:rsidR="002F6D8D" w:rsidRPr="007E7302" w:rsidRDefault="002F6D8D" w:rsidP="009C246D">
            <w:pPr>
              <w:pStyle w:val="Sinespaciado"/>
              <w:jc w:val="both"/>
              <w:rPr>
                <w:rFonts w:ascii="Regular" w:hAnsi="Regular"/>
                <w:bCs/>
                <w:sz w:val="20"/>
                <w:szCs w:val="20"/>
                <w:lang w:val="es-ES"/>
              </w:rPr>
            </w:pPr>
          </w:p>
          <w:p w:rsidR="002F6D8D" w:rsidRPr="007E7302" w:rsidRDefault="002F6D8D" w:rsidP="002F6D8D">
            <w:pPr>
              <w:pStyle w:val="Sinespaciado"/>
              <w:numPr>
                <w:ilvl w:val="0"/>
                <w:numId w:val="19"/>
              </w:numPr>
              <w:jc w:val="both"/>
              <w:rPr>
                <w:rFonts w:ascii="Regular" w:hAnsi="Regular"/>
                <w:bCs/>
                <w:sz w:val="20"/>
                <w:szCs w:val="20"/>
                <w:lang w:val="es-ES"/>
              </w:rPr>
            </w:pPr>
            <w:r w:rsidRPr="007E7302">
              <w:rPr>
                <w:rFonts w:ascii="Regular" w:hAnsi="Regular"/>
                <w:bCs/>
                <w:sz w:val="20"/>
                <w:szCs w:val="20"/>
                <w:lang w:val="es-ES"/>
              </w:rPr>
              <w:t>El diagnostico no cumple con las características establecidas en la pregunta.</w:t>
            </w:r>
          </w:p>
        </w:tc>
      </w:tr>
      <w:tr w:rsidR="002F6D8D" w:rsidRPr="007E7302" w:rsidTr="009C246D">
        <w:trPr>
          <w:tblCellSpacing w:w="20" w:type="dxa"/>
          <w:jc w:val="center"/>
        </w:trPr>
        <w:tc>
          <w:tcPr>
            <w:tcW w:w="840"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2</w:t>
            </w:r>
          </w:p>
        </w:tc>
        <w:tc>
          <w:tcPr>
            <w:tcW w:w="7288" w:type="dxa"/>
          </w:tcPr>
          <w:p w:rsidR="002F6D8D" w:rsidRPr="007E7302" w:rsidRDefault="002F6D8D" w:rsidP="002F6D8D">
            <w:pPr>
              <w:pStyle w:val="Sinespaciado"/>
              <w:numPr>
                <w:ilvl w:val="0"/>
                <w:numId w:val="19"/>
              </w:numPr>
              <w:jc w:val="both"/>
              <w:rPr>
                <w:rFonts w:ascii="Regular" w:hAnsi="Regular"/>
                <w:bCs/>
                <w:sz w:val="20"/>
                <w:szCs w:val="20"/>
                <w:lang w:val="es-ES"/>
              </w:rPr>
            </w:pPr>
            <w:r w:rsidRPr="007E7302">
              <w:rPr>
                <w:rFonts w:ascii="Regular" w:hAnsi="Regular"/>
                <w:bCs/>
                <w:sz w:val="20"/>
                <w:szCs w:val="20"/>
                <w:lang w:val="es-ES"/>
              </w:rPr>
              <w:t>El programa cuenta con documentos, información y/o evidencias que le permiten conocer la situación del problema que pretende atender.</w:t>
            </w:r>
          </w:p>
          <w:p w:rsidR="002F6D8D" w:rsidRPr="007E7302" w:rsidRDefault="002F6D8D" w:rsidP="009C246D">
            <w:pPr>
              <w:pStyle w:val="Sinespaciado"/>
              <w:jc w:val="both"/>
              <w:rPr>
                <w:rFonts w:ascii="Regular" w:hAnsi="Regular"/>
                <w:bCs/>
                <w:sz w:val="20"/>
                <w:szCs w:val="20"/>
                <w:lang w:val="es-ES"/>
              </w:rPr>
            </w:pPr>
          </w:p>
          <w:p w:rsidR="002F6D8D" w:rsidRPr="007E7302" w:rsidRDefault="002F6D8D" w:rsidP="002F6D8D">
            <w:pPr>
              <w:pStyle w:val="Sinespaciado"/>
              <w:numPr>
                <w:ilvl w:val="0"/>
                <w:numId w:val="19"/>
              </w:numPr>
              <w:jc w:val="both"/>
              <w:rPr>
                <w:rFonts w:ascii="Regular" w:hAnsi="Regular"/>
                <w:bCs/>
                <w:sz w:val="20"/>
                <w:szCs w:val="20"/>
                <w:lang w:val="es-ES"/>
              </w:rPr>
            </w:pPr>
            <w:r w:rsidRPr="007E7302">
              <w:rPr>
                <w:rFonts w:ascii="Regular" w:hAnsi="Regular"/>
                <w:bCs/>
                <w:sz w:val="20"/>
                <w:szCs w:val="20"/>
                <w:lang w:val="es-ES"/>
              </w:rPr>
              <w:t>El diagnostico cumple con una de las características establecidas en la pregunta.</w:t>
            </w:r>
          </w:p>
        </w:tc>
      </w:tr>
      <w:tr w:rsidR="002F6D8D" w:rsidRPr="007E7302" w:rsidTr="009C246D">
        <w:trPr>
          <w:tblCellSpacing w:w="20" w:type="dxa"/>
          <w:jc w:val="center"/>
        </w:trPr>
        <w:tc>
          <w:tcPr>
            <w:tcW w:w="840"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3</w:t>
            </w:r>
          </w:p>
        </w:tc>
        <w:tc>
          <w:tcPr>
            <w:tcW w:w="7288" w:type="dxa"/>
          </w:tcPr>
          <w:p w:rsidR="002F6D8D" w:rsidRPr="007E7302" w:rsidRDefault="002F6D8D" w:rsidP="002F6D8D">
            <w:pPr>
              <w:pStyle w:val="Sinespaciado"/>
              <w:numPr>
                <w:ilvl w:val="0"/>
                <w:numId w:val="19"/>
              </w:numPr>
              <w:jc w:val="both"/>
              <w:rPr>
                <w:rFonts w:ascii="Regular" w:hAnsi="Regular"/>
                <w:bCs/>
                <w:sz w:val="20"/>
                <w:szCs w:val="20"/>
                <w:lang w:val="es-ES"/>
              </w:rPr>
            </w:pPr>
            <w:r w:rsidRPr="007E7302">
              <w:rPr>
                <w:rFonts w:ascii="Regular" w:hAnsi="Regular"/>
                <w:bCs/>
                <w:sz w:val="20"/>
                <w:szCs w:val="20"/>
                <w:lang w:val="es-ES"/>
              </w:rPr>
              <w:t>El programa cuenta con documentos, información y/o evidencias que le permiten conocer la situación del problema que pretende atender.</w:t>
            </w:r>
          </w:p>
          <w:p w:rsidR="002F6D8D" w:rsidRPr="007E7302" w:rsidRDefault="002F6D8D" w:rsidP="009C246D">
            <w:pPr>
              <w:pStyle w:val="Sinespaciado"/>
              <w:jc w:val="both"/>
              <w:rPr>
                <w:rFonts w:ascii="Regular" w:hAnsi="Regular"/>
                <w:bCs/>
                <w:sz w:val="20"/>
                <w:szCs w:val="20"/>
                <w:lang w:val="es-ES"/>
              </w:rPr>
            </w:pPr>
          </w:p>
          <w:p w:rsidR="002F6D8D" w:rsidRPr="007E7302" w:rsidRDefault="002F6D8D" w:rsidP="002F6D8D">
            <w:pPr>
              <w:pStyle w:val="Sinespaciado"/>
              <w:numPr>
                <w:ilvl w:val="0"/>
                <w:numId w:val="19"/>
              </w:numPr>
              <w:jc w:val="both"/>
              <w:rPr>
                <w:rFonts w:ascii="Regular" w:hAnsi="Regular"/>
                <w:bCs/>
                <w:sz w:val="20"/>
                <w:szCs w:val="20"/>
                <w:lang w:val="es-ES"/>
              </w:rPr>
            </w:pPr>
            <w:r w:rsidRPr="007E7302">
              <w:rPr>
                <w:rFonts w:ascii="Regular" w:hAnsi="Regular"/>
                <w:bCs/>
                <w:sz w:val="20"/>
                <w:szCs w:val="20"/>
                <w:lang w:val="es-ES"/>
              </w:rPr>
              <w:t>El diagnostico cumple con dos de las características establecidas en la pregunta.</w:t>
            </w:r>
          </w:p>
        </w:tc>
      </w:tr>
      <w:tr w:rsidR="002F6D8D" w:rsidRPr="007E7302" w:rsidTr="009C246D">
        <w:trPr>
          <w:tblCellSpacing w:w="20" w:type="dxa"/>
          <w:jc w:val="center"/>
        </w:trPr>
        <w:tc>
          <w:tcPr>
            <w:tcW w:w="840"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4</w:t>
            </w:r>
          </w:p>
        </w:tc>
        <w:tc>
          <w:tcPr>
            <w:tcW w:w="7288" w:type="dxa"/>
          </w:tcPr>
          <w:p w:rsidR="002F6D8D" w:rsidRPr="007E7302" w:rsidRDefault="002F6D8D" w:rsidP="002F6D8D">
            <w:pPr>
              <w:pStyle w:val="Sinespaciado"/>
              <w:numPr>
                <w:ilvl w:val="0"/>
                <w:numId w:val="19"/>
              </w:numPr>
              <w:jc w:val="both"/>
              <w:rPr>
                <w:rFonts w:ascii="Regular" w:hAnsi="Regular"/>
                <w:bCs/>
                <w:sz w:val="20"/>
                <w:szCs w:val="20"/>
                <w:lang w:val="es-ES"/>
              </w:rPr>
            </w:pPr>
            <w:r w:rsidRPr="007E7302">
              <w:rPr>
                <w:rFonts w:ascii="Regular" w:hAnsi="Regular"/>
                <w:bCs/>
                <w:sz w:val="20"/>
                <w:szCs w:val="20"/>
                <w:lang w:val="es-ES"/>
              </w:rPr>
              <w:t>El programa cuenta con documentos, información y/o evidencias que le permiten conocer la situación del problema que pretende atender.</w:t>
            </w:r>
          </w:p>
          <w:p w:rsidR="002F6D8D" w:rsidRPr="007E7302" w:rsidRDefault="002F6D8D" w:rsidP="009C246D">
            <w:pPr>
              <w:pStyle w:val="Sinespaciado"/>
              <w:jc w:val="both"/>
              <w:rPr>
                <w:rFonts w:ascii="Regular" w:hAnsi="Regular"/>
                <w:bCs/>
                <w:sz w:val="20"/>
                <w:szCs w:val="20"/>
                <w:lang w:val="es-ES"/>
              </w:rPr>
            </w:pPr>
          </w:p>
          <w:p w:rsidR="002F6D8D" w:rsidRPr="007E7302" w:rsidRDefault="002F6D8D" w:rsidP="002F6D8D">
            <w:pPr>
              <w:pStyle w:val="Sinespaciado"/>
              <w:numPr>
                <w:ilvl w:val="0"/>
                <w:numId w:val="19"/>
              </w:numPr>
              <w:jc w:val="both"/>
              <w:rPr>
                <w:rFonts w:ascii="Regular" w:hAnsi="Regular"/>
                <w:bCs/>
                <w:sz w:val="20"/>
                <w:szCs w:val="20"/>
                <w:lang w:val="es-ES"/>
              </w:rPr>
            </w:pPr>
            <w:r w:rsidRPr="007E7302">
              <w:rPr>
                <w:rFonts w:ascii="Regular" w:hAnsi="Regular"/>
                <w:bCs/>
                <w:sz w:val="20"/>
                <w:szCs w:val="20"/>
                <w:lang w:val="es-ES"/>
              </w:rPr>
              <w:t>El diagnostico cumple con todas las características establecidas en la pregunta.</w:t>
            </w:r>
          </w:p>
          <w:p w:rsidR="002F6D8D" w:rsidRPr="007E7302" w:rsidRDefault="002F6D8D" w:rsidP="009C246D">
            <w:pPr>
              <w:pStyle w:val="Sinespaciado"/>
              <w:jc w:val="both"/>
              <w:rPr>
                <w:rFonts w:ascii="Regular" w:hAnsi="Regular"/>
                <w:bCs/>
                <w:sz w:val="20"/>
                <w:szCs w:val="20"/>
                <w:lang w:val="es-ES"/>
              </w:rPr>
            </w:pPr>
          </w:p>
          <w:p w:rsidR="002F6D8D" w:rsidRPr="007E7302" w:rsidRDefault="002F6D8D" w:rsidP="002F6D8D">
            <w:pPr>
              <w:pStyle w:val="Sinespaciado"/>
              <w:numPr>
                <w:ilvl w:val="0"/>
                <w:numId w:val="19"/>
              </w:numPr>
              <w:jc w:val="both"/>
              <w:rPr>
                <w:rFonts w:ascii="Regular" w:hAnsi="Regular"/>
                <w:bCs/>
                <w:sz w:val="20"/>
                <w:szCs w:val="20"/>
                <w:lang w:val="es-ES"/>
              </w:rPr>
            </w:pPr>
            <w:r w:rsidRPr="007E7302">
              <w:rPr>
                <w:rFonts w:ascii="Regular" w:hAnsi="Regular"/>
                <w:bCs/>
                <w:sz w:val="20"/>
                <w:szCs w:val="20"/>
                <w:lang w:val="es-ES"/>
              </w:rPr>
              <w:t>El programa señala un plazo para la revisión y actualización de su diagnóstico en algún documento.</w:t>
            </w:r>
          </w:p>
        </w:tc>
      </w:tr>
    </w:tbl>
    <w:p w:rsidR="002F6D8D" w:rsidRDefault="002F6D8D" w:rsidP="002F6D8D">
      <w:pPr>
        <w:spacing w:after="0" w:line="240" w:lineRule="auto"/>
        <w:rPr>
          <w:rFonts w:ascii="Montserrat Light" w:hAnsi="Montserrat Light" w:cs="Arial"/>
          <w:bCs/>
          <w:lang w:val="es-ES"/>
        </w:rPr>
      </w:pPr>
    </w:p>
    <w:p w:rsidR="002F6D8D" w:rsidRPr="00110FC3" w:rsidRDefault="002F6D8D" w:rsidP="002F6D8D">
      <w:pPr>
        <w:ind w:left="360"/>
      </w:pPr>
      <w:r w:rsidRPr="00110FC3">
        <w:t>Se considera que el diagnóstico se actualiza periódicamente cuando está establecido un plazo para su revisión y/o actualización.</w:t>
      </w:r>
    </w:p>
    <w:p w:rsidR="002F6D8D" w:rsidRPr="00110FC3" w:rsidRDefault="002F6D8D" w:rsidP="00B07A98">
      <w:pPr>
        <w:pStyle w:val="Prrafodelista"/>
        <w:numPr>
          <w:ilvl w:val="1"/>
          <w:numId w:val="143"/>
        </w:numPr>
      </w:pPr>
      <w:r w:rsidRPr="00110FC3">
        <w:t>En la respuesta se deben incluir las principales causas y los efectos del problema señalados en el diagnóstico. Adicionalmente, se valorará la vigencia del diagnóstico y, en su caso, se propondrán sugerencias para mejorarlo.</w:t>
      </w:r>
    </w:p>
    <w:p w:rsidR="006B33E3" w:rsidRDefault="006B33E3" w:rsidP="006B33E3">
      <w:pPr>
        <w:pStyle w:val="Prrafodelista"/>
        <w:ind w:left="792"/>
      </w:pPr>
    </w:p>
    <w:p w:rsidR="002F6D8D" w:rsidRPr="00110FC3" w:rsidRDefault="002F6D8D" w:rsidP="00B07A98">
      <w:pPr>
        <w:pStyle w:val="Prrafodelista"/>
        <w:numPr>
          <w:ilvl w:val="1"/>
          <w:numId w:val="143"/>
        </w:numPr>
      </w:pPr>
      <w:r w:rsidRPr="00110FC3">
        <w:t>Las fuentes de información mínimas a utilizar deben ser documentos de diagnóstico y árbol de problema.</w:t>
      </w:r>
    </w:p>
    <w:p w:rsidR="006B33E3" w:rsidRDefault="006B33E3" w:rsidP="006B33E3">
      <w:pPr>
        <w:pStyle w:val="Prrafodelista"/>
        <w:ind w:left="792"/>
      </w:pPr>
    </w:p>
    <w:p w:rsidR="002F6D8D" w:rsidRDefault="002F6D8D" w:rsidP="00B07A98">
      <w:pPr>
        <w:pStyle w:val="Prrafodelista"/>
        <w:numPr>
          <w:ilvl w:val="1"/>
          <w:numId w:val="143"/>
        </w:numPr>
      </w:pPr>
      <w:r w:rsidRPr="00110FC3">
        <w:t>La respuesta a esta pregunta debe ser consistente con las respuestas de las preguntas 1, 3, 7, y 23.</w:t>
      </w:r>
    </w:p>
    <w:p w:rsidR="006B33E3" w:rsidRPr="00110FC3" w:rsidRDefault="006B33E3" w:rsidP="006B33E3">
      <w:pPr>
        <w:pStyle w:val="Prrafodelista"/>
        <w:ind w:left="792"/>
      </w:pPr>
    </w:p>
    <w:p w:rsidR="002F6D8D" w:rsidRPr="00110FC3" w:rsidRDefault="002F6D8D" w:rsidP="002F6D8D">
      <w:pPr>
        <w:pStyle w:val="Prrafodelista"/>
        <w:numPr>
          <w:ilvl w:val="0"/>
          <w:numId w:val="15"/>
        </w:numPr>
        <w:rPr>
          <w:b/>
        </w:rPr>
      </w:pPr>
      <w:r w:rsidRPr="00110FC3">
        <w:rPr>
          <w:b/>
        </w:rPr>
        <w:t>¿Existe justificación teórica o empírica documentada que sustente el tipo de intervención que el programa lleva a cabo?</w:t>
      </w:r>
    </w:p>
    <w:p w:rsidR="002F6D8D" w:rsidRPr="0013158B" w:rsidRDefault="002F6D8D" w:rsidP="007E7302">
      <w:pPr>
        <w:ind w:left="708"/>
        <w:rPr>
          <w:lang w:val="es-ES"/>
        </w:rPr>
      </w:pPr>
      <w:r w:rsidRPr="0013158B">
        <w:rPr>
          <w:lang w:val="es-ES"/>
        </w:rPr>
        <w:t xml:space="preserve">Si el programa no cuenta con una justificación teórica o empírica documentada que sustente el tipo de intervención que el programa lleva a cabo, se considera información inexistente y, por lo tanto, la respuesta es </w:t>
      </w:r>
      <w:r>
        <w:rPr>
          <w:lang w:val="es-ES"/>
        </w:rPr>
        <w:t>“NO”</w:t>
      </w:r>
      <w:r w:rsidRPr="0013158B">
        <w:rPr>
          <w:lang w:val="es-ES"/>
        </w:rPr>
        <w:t>.</w:t>
      </w:r>
    </w:p>
    <w:p w:rsidR="002F6D8D" w:rsidRDefault="002F6D8D" w:rsidP="007E7302">
      <w:pPr>
        <w:ind w:left="708"/>
        <w:rPr>
          <w:lang w:val="es-ES"/>
        </w:rPr>
      </w:pPr>
      <w:r w:rsidRPr="0013158B">
        <w:rPr>
          <w:lang w:val="es-ES"/>
        </w:rPr>
        <w:t xml:space="preserve">Si cuenta con información para responder la pregunta, es decir, si la respuesta es </w:t>
      </w:r>
      <w:r>
        <w:rPr>
          <w:lang w:val="es-ES"/>
        </w:rPr>
        <w:t>“SÍ”</w:t>
      </w:r>
      <w:r w:rsidRPr="0013158B">
        <w:rPr>
          <w:lang w:val="es-ES"/>
        </w:rPr>
        <w:t xml:space="preserve"> se debe seleccionar un nivel</w:t>
      </w:r>
      <w:r>
        <w:rPr>
          <w:lang w:val="es-ES"/>
        </w:rPr>
        <w:t xml:space="preserve"> según los siguientes criterios:</w:t>
      </w:r>
    </w:p>
    <w:tbl>
      <w:tblPr>
        <w:tblW w:w="45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92"/>
        <w:gridCol w:w="7356"/>
      </w:tblGrid>
      <w:tr w:rsidR="002F6D8D" w:rsidRPr="007E7302" w:rsidTr="009C246D">
        <w:trPr>
          <w:trHeight w:val="454"/>
          <w:tblCellSpacing w:w="20" w:type="dxa"/>
          <w:jc w:val="center"/>
        </w:trPr>
        <w:tc>
          <w:tcPr>
            <w:tcW w:w="832" w:type="dxa"/>
            <w:shd w:val="clear" w:color="auto" w:fill="651D32"/>
            <w:vAlign w:val="center"/>
          </w:tcPr>
          <w:p w:rsidR="002F6D8D" w:rsidRPr="007E7302" w:rsidRDefault="002F6D8D" w:rsidP="009C246D">
            <w:pPr>
              <w:pStyle w:val="Sinespaciado"/>
              <w:jc w:val="center"/>
              <w:rPr>
                <w:rFonts w:ascii="Regular" w:hAnsi="Regular"/>
                <w:b/>
                <w:bCs/>
                <w:color w:val="FFFFFF" w:themeColor="background1"/>
                <w:sz w:val="20"/>
                <w:szCs w:val="20"/>
                <w:lang w:val="es-ES"/>
              </w:rPr>
            </w:pPr>
            <w:r w:rsidRPr="007E7302">
              <w:rPr>
                <w:rFonts w:ascii="Regular" w:hAnsi="Regular"/>
                <w:b/>
                <w:bCs/>
                <w:color w:val="FFFFFF" w:themeColor="background1"/>
                <w:sz w:val="20"/>
                <w:szCs w:val="20"/>
                <w:lang w:val="es-ES"/>
              </w:rPr>
              <w:t>Nivel</w:t>
            </w:r>
          </w:p>
        </w:tc>
        <w:tc>
          <w:tcPr>
            <w:tcW w:w="7296" w:type="dxa"/>
            <w:shd w:val="clear" w:color="auto" w:fill="651D32"/>
            <w:vAlign w:val="center"/>
          </w:tcPr>
          <w:p w:rsidR="002F6D8D" w:rsidRPr="007E7302" w:rsidRDefault="002F6D8D" w:rsidP="009C246D">
            <w:pPr>
              <w:pStyle w:val="Sinespaciado"/>
              <w:jc w:val="center"/>
              <w:rPr>
                <w:rFonts w:ascii="Regular" w:hAnsi="Regular"/>
                <w:b/>
                <w:bCs/>
                <w:color w:val="FFFFFF" w:themeColor="background1"/>
                <w:sz w:val="20"/>
                <w:szCs w:val="20"/>
                <w:lang w:val="es-ES"/>
              </w:rPr>
            </w:pPr>
            <w:r w:rsidRPr="007E7302">
              <w:rPr>
                <w:rFonts w:ascii="Regular" w:hAnsi="Regular"/>
                <w:b/>
                <w:bCs/>
                <w:color w:val="FFFFFF" w:themeColor="background1"/>
                <w:sz w:val="20"/>
                <w:szCs w:val="20"/>
                <w:lang w:val="es-ES"/>
              </w:rPr>
              <w:t>Criterios</w:t>
            </w:r>
          </w:p>
        </w:tc>
      </w:tr>
      <w:tr w:rsidR="002F6D8D" w:rsidRPr="007E7302" w:rsidTr="009C246D">
        <w:trPr>
          <w:tblCellSpacing w:w="20" w:type="dxa"/>
          <w:jc w:val="center"/>
        </w:trPr>
        <w:tc>
          <w:tcPr>
            <w:tcW w:w="832"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1</w:t>
            </w:r>
          </w:p>
        </w:tc>
        <w:tc>
          <w:tcPr>
            <w:tcW w:w="7296" w:type="dxa"/>
          </w:tcPr>
          <w:p w:rsidR="002F6D8D" w:rsidRPr="007E7302" w:rsidRDefault="002F6D8D" w:rsidP="002F6D8D">
            <w:pPr>
              <w:pStyle w:val="Sinespaciado"/>
              <w:numPr>
                <w:ilvl w:val="0"/>
                <w:numId w:val="21"/>
              </w:numPr>
              <w:jc w:val="both"/>
              <w:rPr>
                <w:rFonts w:ascii="Regular" w:hAnsi="Regular"/>
                <w:bCs/>
                <w:sz w:val="20"/>
                <w:szCs w:val="20"/>
                <w:lang w:val="es-ES"/>
              </w:rPr>
            </w:pPr>
            <w:r w:rsidRPr="007E7302">
              <w:rPr>
                <w:rFonts w:ascii="Regular" w:hAnsi="Regular"/>
                <w:bCs/>
                <w:sz w:val="20"/>
                <w:szCs w:val="20"/>
                <w:lang w:val="es-ES"/>
              </w:rPr>
              <w:t>El programa cuenta con una justificación teórica o empírica documentada que sustente el tipo de intervención que el programa lleva a cabo en la población objetivo.</w:t>
            </w:r>
          </w:p>
          <w:p w:rsidR="002F6D8D" w:rsidRPr="007E7302" w:rsidRDefault="002F6D8D" w:rsidP="009C246D">
            <w:pPr>
              <w:pStyle w:val="Sinespaciado"/>
              <w:jc w:val="both"/>
              <w:rPr>
                <w:rFonts w:ascii="Regular" w:hAnsi="Regular"/>
                <w:bCs/>
                <w:sz w:val="20"/>
                <w:szCs w:val="20"/>
                <w:lang w:val="es-ES"/>
              </w:rPr>
            </w:pPr>
          </w:p>
          <w:p w:rsidR="002F6D8D" w:rsidRPr="007E7302" w:rsidRDefault="002F6D8D" w:rsidP="002F6D8D">
            <w:pPr>
              <w:pStyle w:val="Sinespaciado"/>
              <w:numPr>
                <w:ilvl w:val="0"/>
                <w:numId w:val="21"/>
              </w:numPr>
              <w:jc w:val="both"/>
              <w:rPr>
                <w:rFonts w:ascii="Regular" w:hAnsi="Regular"/>
                <w:bCs/>
                <w:sz w:val="20"/>
                <w:szCs w:val="20"/>
                <w:lang w:val="es-ES"/>
              </w:rPr>
            </w:pPr>
            <w:r w:rsidRPr="007E7302">
              <w:rPr>
                <w:rFonts w:ascii="Regular" w:hAnsi="Regular"/>
                <w:bCs/>
                <w:sz w:val="20"/>
                <w:szCs w:val="20"/>
                <w:lang w:val="es-ES"/>
              </w:rPr>
              <w:t>La justificación teórica o empírica documentada no es consistente con el diagnóstico del problema.</w:t>
            </w:r>
          </w:p>
        </w:tc>
      </w:tr>
      <w:tr w:rsidR="002F6D8D" w:rsidRPr="007E7302" w:rsidTr="009C246D">
        <w:trPr>
          <w:tblCellSpacing w:w="20" w:type="dxa"/>
          <w:jc w:val="center"/>
        </w:trPr>
        <w:tc>
          <w:tcPr>
            <w:tcW w:w="832"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2</w:t>
            </w:r>
          </w:p>
        </w:tc>
        <w:tc>
          <w:tcPr>
            <w:tcW w:w="7296" w:type="dxa"/>
          </w:tcPr>
          <w:p w:rsidR="002F6D8D" w:rsidRPr="007E7302" w:rsidRDefault="002F6D8D" w:rsidP="002F6D8D">
            <w:pPr>
              <w:pStyle w:val="Sinespaciado"/>
              <w:numPr>
                <w:ilvl w:val="0"/>
                <w:numId w:val="21"/>
              </w:numPr>
              <w:jc w:val="both"/>
              <w:rPr>
                <w:rFonts w:ascii="Regular" w:hAnsi="Regular"/>
                <w:bCs/>
                <w:sz w:val="20"/>
                <w:szCs w:val="20"/>
                <w:lang w:val="es-ES"/>
              </w:rPr>
            </w:pPr>
            <w:r w:rsidRPr="007E7302">
              <w:rPr>
                <w:rFonts w:ascii="Regular" w:hAnsi="Regular"/>
                <w:bCs/>
                <w:sz w:val="20"/>
                <w:szCs w:val="20"/>
                <w:lang w:val="es-ES"/>
              </w:rPr>
              <w:t>El programa cuenta con una justificación teórica o empírica documentada que sustente el tipo de intervención que el programa lleva a cabo en la población.</w:t>
            </w:r>
          </w:p>
          <w:p w:rsidR="002F6D8D" w:rsidRPr="007E7302" w:rsidRDefault="002F6D8D" w:rsidP="009C246D">
            <w:pPr>
              <w:pStyle w:val="Sinespaciado"/>
              <w:jc w:val="both"/>
              <w:rPr>
                <w:rFonts w:ascii="Regular" w:hAnsi="Regular"/>
                <w:bCs/>
                <w:sz w:val="20"/>
                <w:szCs w:val="20"/>
                <w:lang w:val="es-ES"/>
              </w:rPr>
            </w:pPr>
          </w:p>
          <w:p w:rsidR="002F6D8D" w:rsidRPr="007E7302" w:rsidRDefault="002F6D8D" w:rsidP="002F6D8D">
            <w:pPr>
              <w:pStyle w:val="Sinespaciado"/>
              <w:numPr>
                <w:ilvl w:val="0"/>
                <w:numId w:val="21"/>
              </w:numPr>
              <w:jc w:val="both"/>
              <w:rPr>
                <w:rFonts w:ascii="Regular" w:hAnsi="Regular"/>
                <w:bCs/>
                <w:sz w:val="20"/>
                <w:szCs w:val="20"/>
                <w:lang w:val="es-ES"/>
              </w:rPr>
            </w:pPr>
            <w:r w:rsidRPr="007E7302">
              <w:rPr>
                <w:rFonts w:ascii="Regular" w:hAnsi="Regular"/>
                <w:bCs/>
                <w:sz w:val="20"/>
                <w:szCs w:val="20"/>
                <w:lang w:val="es-ES"/>
              </w:rPr>
              <w:t>La justificación teórica o empírica documentada es consistente con el diagnóstico del problema.</w:t>
            </w:r>
          </w:p>
        </w:tc>
      </w:tr>
      <w:tr w:rsidR="002F6D8D" w:rsidRPr="007E7302" w:rsidTr="009C246D">
        <w:trPr>
          <w:tblCellSpacing w:w="20" w:type="dxa"/>
          <w:jc w:val="center"/>
        </w:trPr>
        <w:tc>
          <w:tcPr>
            <w:tcW w:w="832"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3</w:t>
            </w:r>
          </w:p>
        </w:tc>
        <w:tc>
          <w:tcPr>
            <w:tcW w:w="7296" w:type="dxa"/>
          </w:tcPr>
          <w:p w:rsidR="002F6D8D" w:rsidRPr="007E7302" w:rsidRDefault="002F6D8D" w:rsidP="002F6D8D">
            <w:pPr>
              <w:pStyle w:val="Sinespaciado"/>
              <w:numPr>
                <w:ilvl w:val="0"/>
                <w:numId w:val="21"/>
              </w:numPr>
              <w:jc w:val="both"/>
              <w:rPr>
                <w:rFonts w:ascii="Regular" w:hAnsi="Regular"/>
                <w:bCs/>
                <w:sz w:val="20"/>
                <w:szCs w:val="20"/>
                <w:lang w:val="es-ES"/>
              </w:rPr>
            </w:pPr>
            <w:r w:rsidRPr="007E7302">
              <w:rPr>
                <w:rFonts w:ascii="Regular" w:hAnsi="Regular"/>
                <w:bCs/>
                <w:sz w:val="20"/>
                <w:szCs w:val="20"/>
                <w:lang w:val="es-ES"/>
              </w:rPr>
              <w:t>El programa cuenta con una justificación teórica o empírica documentada que sustente el tipo de intervención que el programa lleva a cabo en la población objetivo.</w:t>
            </w:r>
          </w:p>
          <w:p w:rsidR="002F6D8D" w:rsidRPr="007E7302" w:rsidRDefault="002F6D8D" w:rsidP="009C246D">
            <w:pPr>
              <w:pStyle w:val="Sinespaciado"/>
              <w:jc w:val="both"/>
              <w:rPr>
                <w:rFonts w:ascii="Regular" w:hAnsi="Regular"/>
                <w:bCs/>
                <w:sz w:val="20"/>
                <w:szCs w:val="20"/>
                <w:lang w:val="es-ES"/>
              </w:rPr>
            </w:pPr>
          </w:p>
          <w:p w:rsidR="002F6D8D" w:rsidRPr="007E7302" w:rsidRDefault="002F6D8D" w:rsidP="002F6D8D">
            <w:pPr>
              <w:pStyle w:val="Sinespaciado"/>
              <w:numPr>
                <w:ilvl w:val="0"/>
                <w:numId w:val="21"/>
              </w:numPr>
              <w:jc w:val="both"/>
              <w:rPr>
                <w:rFonts w:ascii="Regular" w:hAnsi="Regular"/>
                <w:bCs/>
                <w:sz w:val="20"/>
                <w:szCs w:val="20"/>
                <w:lang w:val="es-ES"/>
              </w:rPr>
            </w:pPr>
            <w:r w:rsidRPr="007E7302">
              <w:rPr>
                <w:rFonts w:ascii="Regular" w:hAnsi="Regular"/>
                <w:bCs/>
                <w:sz w:val="20"/>
                <w:szCs w:val="20"/>
                <w:lang w:val="es-ES"/>
              </w:rPr>
              <w:t>La justificación teórica o empírica documentada es consistente con el diagnóstico del problema.</w:t>
            </w:r>
          </w:p>
          <w:p w:rsidR="002F6D8D" w:rsidRPr="007E7302" w:rsidRDefault="002F6D8D" w:rsidP="009C246D">
            <w:pPr>
              <w:pStyle w:val="Sinespaciado"/>
              <w:jc w:val="both"/>
              <w:rPr>
                <w:rFonts w:ascii="Regular" w:hAnsi="Regular"/>
                <w:bCs/>
                <w:sz w:val="20"/>
                <w:szCs w:val="20"/>
                <w:lang w:val="es-ES"/>
              </w:rPr>
            </w:pPr>
          </w:p>
          <w:p w:rsidR="002F6D8D" w:rsidRPr="007E7302" w:rsidRDefault="002F6D8D" w:rsidP="002F6D8D">
            <w:pPr>
              <w:pStyle w:val="Sinespaciado"/>
              <w:numPr>
                <w:ilvl w:val="0"/>
                <w:numId w:val="21"/>
              </w:numPr>
              <w:jc w:val="both"/>
              <w:rPr>
                <w:rFonts w:ascii="Regular" w:hAnsi="Regular"/>
                <w:bCs/>
                <w:sz w:val="20"/>
                <w:szCs w:val="20"/>
                <w:lang w:val="es-ES"/>
              </w:rPr>
            </w:pPr>
            <w:r w:rsidRPr="007E7302">
              <w:rPr>
                <w:rFonts w:ascii="Regular" w:hAnsi="Regular"/>
                <w:bCs/>
                <w:sz w:val="20"/>
                <w:szCs w:val="20"/>
                <w:lang w:val="es-ES"/>
              </w:rPr>
              <w:t>Existe(n) evidencia(s) (nacional o internacional) de los efectos positivos atribuibles a los beneficios o los apoyos otorgados a la población objetivo.</w:t>
            </w:r>
          </w:p>
        </w:tc>
      </w:tr>
      <w:tr w:rsidR="002F6D8D" w:rsidRPr="007E7302" w:rsidTr="009C246D">
        <w:trPr>
          <w:tblCellSpacing w:w="20" w:type="dxa"/>
          <w:jc w:val="center"/>
        </w:trPr>
        <w:tc>
          <w:tcPr>
            <w:tcW w:w="832"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4</w:t>
            </w:r>
          </w:p>
        </w:tc>
        <w:tc>
          <w:tcPr>
            <w:tcW w:w="7296" w:type="dxa"/>
          </w:tcPr>
          <w:p w:rsidR="002F6D8D" w:rsidRPr="007E7302" w:rsidRDefault="002F6D8D" w:rsidP="002F6D8D">
            <w:pPr>
              <w:pStyle w:val="Sinespaciado"/>
              <w:numPr>
                <w:ilvl w:val="0"/>
                <w:numId w:val="21"/>
              </w:numPr>
              <w:jc w:val="both"/>
              <w:rPr>
                <w:rFonts w:ascii="Regular" w:hAnsi="Regular"/>
                <w:bCs/>
                <w:sz w:val="20"/>
                <w:szCs w:val="20"/>
                <w:lang w:val="es-ES"/>
              </w:rPr>
            </w:pPr>
            <w:r w:rsidRPr="007E7302">
              <w:rPr>
                <w:rFonts w:ascii="Regular" w:hAnsi="Regular"/>
                <w:bCs/>
                <w:sz w:val="20"/>
                <w:szCs w:val="20"/>
                <w:lang w:val="es-ES"/>
              </w:rPr>
              <w:t>El programa cuenta con una justificación teórica o empírica documentada que sustente el tipo de intervención que el programa lleva a cabo en la población objetivo.</w:t>
            </w:r>
          </w:p>
          <w:p w:rsidR="002F6D8D" w:rsidRPr="007E7302" w:rsidRDefault="002F6D8D" w:rsidP="009C246D">
            <w:pPr>
              <w:pStyle w:val="Sinespaciado"/>
              <w:jc w:val="both"/>
              <w:rPr>
                <w:rFonts w:ascii="Regular" w:hAnsi="Regular"/>
                <w:bCs/>
                <w:sz w:val="20"/>
                <w:szCs w:val="20"/>
                <w:lang w:val="es-ES"/>
              </w:rPr>
            </w:pPr>
          </w:p>
          <w:p w:rsidR="002F6D8D" w:rsidRPr="007E7302" w:rsidRDefault="002F6D8D" w:rsidP="002F6D8D">
            <w:pPr>
              <w:pStyle w:val="Sinespaciado"/>
              <w:numPr>
                <w:ilvl w:val="0"/>
                <w:numId w:val="21"/>
              </w:numPr>
              <w:jc w:val="both"/>
              <w:rPr>
                <w:rFonts w:ascii="Regular" w:hAnsi="Regular"/>
                <w:bCs/>
                <w:sz w:val="20"/>
                <w:szCs w:val="20"/>
                <w:lang w:val="es-ES"/>
              </w:rPr>
            </w:pPr>
            <w:r w:rsidRPr="007E7302">
              <w:rPr>
                <w:rFonts w:ascii="Regular" w:hAnsi="Regular"/>
                <w:bCs/>
                <w:sz w:val="20"/>
                <w:szCs w:val="20"/>
                <w:lang w:val="es-ES"/>
              </w:rPr>
              <w:lastRenderedPageBreak/>
              <w:t>La justificación teórica o empírica documentada es consistente con el diagnóstico del problema.</w:t>
            </w:r>
          </w:p>
          <w:p w:rsidR="002F6D8D" w:rsidRPr="007E7302" w:rsidRDefault="002F6D8D" w:rsidP="009C246D">
            <w:pPr>
              <w:pStyle w:val="Sinespaciado"/>
              <w:jc w:val="both"/>
              <w:rPr>
                <w:rFonts w:ascii="Regular" w:hAnsi="Regular"/>
                <w:bCs/>
                <w:sz w:val="20"/>
                <w:szCs w:val="20"/>
                <w:lang w:val="es-ES"/>
              </w:rPr>
            </w:pPr>
          </w:p>
          <w:p w:rsidR="002F6D8D" w:rsidRPr="007E7302" w:rsidRDefault="002F6D8D" w:rsidP="002F6D8D">
            <w:pPr>
              <w:pStyle w:val="Sinespaciado"/>
              <w:numPr>
                <w:ilvl w:val="0"/>
                <w:numId w:val="21"/>
              </w:numPr>
              <w:jc w:val="both"/>
              <w:rPr>
                <w:rFonts w:ascii="Regular" w:hAnsi="Regular"/>
                <w:bCs/>
                <w:sz w:val="20"/>
                <w:szCs w:val="20"/>
                <w:lang w:val="es-ES"/>
              </w:rPr>
            </w:pPr>
            <w:r w:rsidRPr="007E7302">
              <w:rPr>
                <w:rFonts w:ascii="Regular" w:hAnsi="Regular"/>
                <w:bCs/>
                <w:sz w:val="20"/>
                <w:szCs w:val="20"/>
                <w:lang w:val="es-ES"/>
              </w:rPr>
              <w:t>Existe(n) evidencia(s) (nacional o internacional) de los efectos positivos atribuibles a los beneficios o apoyos otorgados a la población objetivo.</w:t>
            </w:r>
          </w:p>
          <w:p w:rsidR="002F6D8D" w:rsidRPr="007E7302" w:rsidRDefault="002F6D8D" w:rsidP="009C246D">
            <w:pPr>
              <w:pStyle w:val="Sinespaciado"/>
              <w:jc w:val="both"/>
              <w:rPr>
                <w:rFonts w:ascii="Regular" w:hAnsi="Regular"/>
                <w:bCs/>
                <w:sz w:val="20"/>
                <w:szCs w:val="20"/>
                <w:lang w:val="es-ES"/>
              </w:rPr>
            </w:pPr>
          </w:p>
          <w:p w:rsidR="002F6D8D" w:rsidRPr="007E7302" w:rsidRDefault="002F6D8D" w:rsidP="002F6D8D">
            <w:pPr>
              <w:pStyle w:val="Sinespaciado"/>
              <w:numPr>
                <w:ilvl w:val="0"/>
                <w:numId w:val="21"/>
              </w:numPr>
              <w:jc w:val="both"/>
              <w:rPr>
                <w:rFonts w:ascii="Regular" w:hAnsi="Regular"/>
                <w:bCs/>
                <w:sz w:val="20"/>
                <w:szCs w:val="20"/>
                <w:lang w:val="es-ES"/>
              </w:rPr>
            </w:pPr>
            <w:r w:rsidRPr="007E7302">
              <w:rPr>
                <w:rFonts w:ascii="Regular" w:hAnsi="Regular"/>
                <w:bCs/>
                <w:sz w:val="20"/>
                <w:szCs w:val="20"/>
                <w:lang w:val="es-ES"/>
              </w:rPr>
              <w:t>Existe(n) evidencia(s) (nacional o internacional de que la intervención es más eficaz para atender la problemática que otras alternativas.</w:t>
            </w:r>
          </w:p>
        </w:tc>
      </w:tr>
    </w:tbl>
    <w:p w:rsidR="002F6D8D" w:rsidRDefault="002F6D8D" w:rsidP="002F6D8D">
      <w:pPr>
        <w:spacing w:after="0" w:line="240" w:lineRule="auto"/>
        <w:rPr>
          <w:rFonts w:ascii="Montserrat Light" w:hAnsi="Montserrat Light" w:cs="Arial"/>
          <w:bCs/>
        </w:rPr>
      </w:pPr>
    </w:p>
    <w:p w:rsidR="002F6D8D" w:rsidRPr="00A868D0" w:rsidRDefault="002F6D8D" w:rsidP="002F6D8D">
      <w:pPr>
        <w:pStyle w:val="Prrafodelista"/>
        <w:numPr>
          <w:ilvl w:val="1"/>
          <w:numId w:val="22"/>
        </w:numPr>
      </w:pPr>
      <w:r w:rsidRPr="00A868D0">
        <w:t>En la respuesta se debe incluir la justificación teórica o empírica, así como el estudio o el documento del que se deriva dicha justificación. En caso de que exista evidencia nacional o internacional se debe incluir la referencia de los estudios o de los documentos.</w:t>
      </w:r>
    </w:p>
    <w:p w:rsidR="002F6D8D" w:rsidRPr="00A868D0" w:rsidRDefault="002F6D8D" w:rsidP="002F6D8D">
      <w:pPr>
        <w:pStyle w:val="Prrafodelista"/>
        <w:ind w:left="792"/>
      </w:pPr>
    </w:p>
    <w:p w:rsidR="002F6D8D" w:rsidRPr="00A868D0" w:rsidRDefault="002F6D8D" w:rsidP="002F6D8D">
      <w:pPr>
        <w:pStyle w:val="Prrafodelista"/>
        <w:numPr>
          <w:ilvl w:val="1"/>
          <w:numId w:val="22"/>
        </w:numPr>
      </w:pPr>
      <w:r w:rsidRPr="00A868D0">
        <w:t>Las fuentes de información mínimas a utilizar deben ser documentos oficiales y/o diagnósticos.</w:t>
      </w:r>
    </w:p>
    <w:p w:rsidR="002F6D8D" w:rsidRPr="00A868D0" w:rsidRDefault="002F6D8D" w:rsidP="002F6D8D">
      <w:pPr>
        <w:pStyle w:val="Prrafodelista"/>
        <w:ind w:left="792"/>
      </w:pPr>
    </w:p>
    <w:p w:rsidR="002F6D8D" w:rsidRDefault="002F6D8D" w:rsidP="002F6D8D">
      <w:pPr>
        <w:pStyle w:val="Prrafodelista"/>
        <w:numPr>
          <w:ilvl w:val="1"/>
          <w:numId w:val="22"/>
        </w:numPr>
      </w:pPr>
      <w:r w:rsidRPr="00A868D0">
        <w:t xml:space="preserve">La respuesta a esta pregunta debe ser consistente con las respuestas de las preguntas 2, 48 y 49. </w:t>
      </w:r>
      <w:r w:rsidRPr="00A868D0">
        <w:t> </w:t>
      </w:r>
    </w:p>
    <w:p w:rsidR="002F6D8D" w:rsidRPr="00A868D0" w:rsidRDefault="002F6D8D" w:rsidP="00A73D8E"/>
    <w:p w:rsidR="002F6D8D" w:rsidRDefault="002F6D8D" w:rsidP="002F6D8D">
      <w:pPr>
        <w:pStyle w:val="Prrafodelista"/>
        <w:numPr>
          <w:ilvl w:val="0"/>
          <w:numId w:val="14"/>
        </w:numPr>
        <w:rPr>
          <w:b/>
          <w:color w:val="651D32"/>
        </w:rPr>
      </w:pPr>
      <w:r w:rsidRPr="00A868D0">
        <w:rPr>
          <w:b/>
          <w:color w:val="651D32"/>
        </w:rPr>
        <w:t>ANÁLISIS DE LA CONTRIBUCIÓN DEL PROGRAMA A LAS METAS Y ESTRATEGIAS NACIONALES</w:t>
      </w:r>
    </w:p>
    <w:p w:rsidR="002F6D8D" w:rsidRPr="00A868D0" w:rsidRDefault="002F6D8D" w:rsidP="002F6D8D">
      <w:pPr>
        <w:pStyle w:val="Prrafodelista"/>
        <w:rPr>
          <w:b/>
          <w:color w:val="651D32"/>
        </w:rPr>
      </w:pPr>
    </w:p>
    <w:p w:rsidR="002F6D8D" w:rsidRPr="00A868D0" w:rsidRDefault="002F6D8D" w:rsidP="002F6D8D">
      <w:pPr>
        <w:pStyle w:val="Prrafodelista"/>
        <w:numPr>
          <w:ilvl w:val="0"/>
          <w:numId w:val="15"/>
        </w:numPr>
        <w:rPr>
          <w:b/>
        </w:rPr>
      </w:pPr>
      <w:r w:rsidRPr="00A868D0">
        <w:rPr>
          <w:b/>
        </w:rPr>
        <w:t>El Propósito del programa está vinculado con los objetivos del programa sectorial, especial, institucional o nacional considerando que:</w:t>
      </w:r>
    </w:p>
    <w:p w:rsidR="002F6D8D" w:rsidRPr="00F57539" w:rsidRDefault="002F6D8D" w:rsidP="002F6D8D">
      <w:pPr>
        <w:spacing w:after="0" w:line="240" w:lineRule="auto"/>
        <w:rPr>
          <w:rFonts w:ascii="Montserrat Light" w:hAnsi="Montserrat Light" w:cs="Arial"/>
          <w:b/>
          <w:bCs/>
        </w:rPr>
      </w:pPr>
    </w:p>
    <w:p w:rsidR="002F6D8D" w:rsidRPr="00A868D0" w:rsidRDefault="002F6D8D" w:rsidP="002F6D8D">
      <w:pPr>
        <w:pStyle w:val="Prrafodelista"/>
        <w:numPr>
          <w:ilvl w:val="0"/>
          <w:numId w:val="28"/>
        </w:numPr>
      </w:pPr>
      <w:r w:rsidRPr="00A868D0">
        <w:t>Existen conceptos comunes entre el Propósito y los objetivos del programa sectorial, especial o institucional, por ejemplo: población objetivo.</w:t>
      </w:r>
    </w:p>
    <w:p w:rsidR="002F6D8D" w:rsidRPr="00A868D0" w:rsidRDefault="002F6D8D" w:rsidP="002F6D8D">
      <w:pPr>
        <w:pStyle w:val="Prrafodelista"/>
        <w:ind w:left="1068"/>
      </w:pPr>
    </w:p>
    <w:p w:rsidR="002F6D8D" w:rsidRPr="00A868D0" w:rsidRDefault="002F6D8D" w:rsidP="002F6D8D">
      <w:pPr>
        <w:pStyle w:val="Prrafodelista"/>
        <w:numPr>
          <w:ilvl w:val="0"/>
          <w:numId w:val="28"/>
        </w:numPr>
      </w:pPr>
      <w:r w:rsidRPr="00A868D0">
        <w:t>El logro del Propósito aporta al cumplimiento de alguna(s) de la(s) meta(s) de alguno(s) de los objetivos del programa sectorial, especial o institucional.</w:t>
      </w:r>
    </w:p>
    <w:p w:rsidR="002F6D8D" w:rsidRPr="00F57539" w:rsidRDefault="002F6D8D" w:rsidP="002F6D8D">
      <w:pPr>
        <w:spacing w:after="0" w:line="240" w:lineRule="auto"/>
        <w:rPr>
          <w:rFonts w:ascii="Montserrat Light" w:hAnsi="Montserrat Light" w:cs="Arial"/>
          <w:bCs/>
        </w:rPr>
      </w:pPr>
    </w:p>
    <w:p w:rsidR="002F6D8D" w:rsidRPr="00F57539" w:rsidRDefault="002F6D8D" w:rsidP="002F6D8D">
      <w:pPr>
        <w:ind w:left="708"/>
      </w:pPr>
      <w:r w:rsidRPr="00F57539">
        <w:t xml:space="preserve">Si el programa no cuenta con un documento en el que se establezca con qué objetivo(s) del programa sectorial, </w:t>
      </w:r>
      <w:r>
        <w:t>estatal y/o nacional</w:t>
      </w:r>
      <w:r w:rsidRPr="00F57539">
        <w:t xml:space="preserve"> se relaciona el Propósito, se considera información inexistente y, por lo tanto, la respuesta es </w:t>
      </w:r>
      <w:r>
        <w:t>“NO”</w:t>
      </w:r>
      <w:r w:rsidRPr="00F57539">
        <w:t>.</w:t>
      </w:r>
    </w:p>
    <w:p w:rsidR="002F6D8D" w:rsidRDefault="002F6D8D" w:rsidP="002F6D8D">
      <w:pPr>
        <w:ind w:left="708"/>
      </w:pPr>
      <w:r w:rsidRPr="00F57539">
        <w:lastRenderedPageBreak/>
        <w:t xml:space="preserve">Si cuenta con información para responder la pregunta, es decir, si la respuesta es </w:t>
      </w:r>
      <w:r>
        <w:t>“SÍ”</w:t>
      </w:r>
      <w:r w:rsidRPr="00F57539">
        <w:t xml:space="preserve"> se debe seleccionar un nivel según los siguientes criterios:</w:t>
      </w:r>
    </w:p>
    <w:tbl>
      <w:tblPr>
        <w:tblW w:w="45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88"/>
        <w:gridCol w:w="7360"/>
      </w:tblGrid>
      <w:tr w:rsidR="002F6D8D" w:rsidRPr="007E7302" w:rsidTr="009C246D">
        <w:trPr>
          <w:trHeight w:val="454"/>
          <w:tblHeader/>
          <w:tblCellSpacing w:w="20" w:type="dxa"/>
          <w:jc w:val="center"/>
        </w:trPr>
        <w:tc>
          <w:tcPr>
            <w:tcW w:w="828" w:type="dxa"/>
            <w:shd w:val="clear" w:color="auto" w:fill="651D32"/>
            <w:vAlign w:val="center"/>
          </w:tcPr>
          <w:p w:rsidR="002F6D8D" w:rsidRPr="007E7302" w:rsidRDefault="002F6D8D" w:rsidP="009C246D">
            <w:pPr>
              <w:pStyle w:val="Sinespaciado"/>
              <w:jc w:val="center"/>
              <w:rPr>
                <w:rFonts w:ascii="Regular" w:hAnsi="Regular"/>
                <w:b/>
                <w:bCs/>
                <w:color w:val="FFFFFF" w:themeColor="background1"/>
                <w:sz w:val="20"/>
                <w:szCs w:val="20"/>
                <w:lang w:val="es-ES"/>
              </w:rPr>
            </w:pPr>
            <w:r w:rsidRPr="007E7302">
              <w:rPr>
                <w:rFonts w:ascii="Regular" w:hAnsi="Regular"/>
                <w:b/>
                <w:bCs/>
                <w:color w:val="FFFFFF" w:themeColor="background1"/>
                <w:sz w:val="20"/>
                <w:szCs w:val="20"/>
                <w:lang w:val="es-ES"/>
              </w:rPr>
              <w:t>Nivel</w:t>
            </w:r>
          </w:p>
        </w:tc>
        <w:tc>
          <w:tcPr>
            <w:tcW w:w="7300" w:type="dxa"/>
            <w:shd w:val="clear" w:color="auto" w:fill="651D32"/>
            <w:vAlign w:val="center"/>
          </w:tcPr>
          <w:p w:rsidR="002F6D8D" w:rsidRPr="007E7302" w:rsidRDefault="002F6D8D" w:rsidP="009C246D">
            <w:pPr>
              <w:pStyle w:val="Sinespaciado"/>
              <w:jc w:val="center"/>
              <w:rPr>
                <w:rFonts w:ascii="Regular" w:hAnsi="Regular"/>
                <w:b/>
                <w:bCs/>
                <w:color w:val="FFFFFF" w:themeColor="background1"/>
                <w:sz w:val="20"/>
                <w:szCs w:val="20"/>
                <w:lang w:val="es-ES"/>
              </w:rPr>
            </w:pPr>
            <w:r w:rsidRPr="007E7302">
              <w:rPr>
                <w:rFonts w:ascii="Regular" w:hAnsi="Regular"/>
                <w:b/>
                <w:bCs/>
                <w:color w:val="FFFFFF" w:themeColor="background1"/>
                <w:sz w:val="20"/>
                <w:szCs w:val="20"/>
                <w:lang w:val="es-ES"/>
              </w:rPr>
              <w:t>Criterios</w:t>
            </w:r>
          </w:p>
        </w:tc>
      </w:tr>
      <w:tr w:rsidR="002F6D8D" w:rsidRPr="007E7302" w:rsidTr="009C246D">
        <w:trPr>
          <w:tblHeader/>
          <w:tblCellSpacing w:w="20" w:type="dxa"/>
          <w:jc w:val="center"/>
        </w:trPr>
        <w:tc>
          <w:tcPr>
            <w:tcW w:w="828"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1</w:t>
            </w:r>
          </w:p>
        </w:tc>
        <w:tc>
          <w:tcPr>
            <w:tcW w:w="7300" w:type="dxa"/>
          </w:tcPr>
          <w:p w:rsidR="002F6D8D" w:rsidRPr="007E7302" w:rsidRDefault="002F6D8D" w:rsidP="002F6D8D">
            <w:pPr>
              <w:pStyle w:val="Sinespaciado"/>
              <w:numPr>
                <w:ilvl w:val="0"/>
                <w:numId w:val="23"/>
              </w:numPr>
              <w:jc w:val="both"/>
              <w:rPr>
                <w:rFonts w:ascii="Regular" w:hAnsi="Regular"/>
                <w:bCs/>
                <w:sz w:val="20"/>
                <w:szCs w:val="20"/>
                <w:lang w:val="es-ES"/>
              </w:rPr>
            </w:pPr>
            <w:r w:rsidRPr="007E7302">
              <w:rPr>
                <w:rFonts w:ascii="Regular" w:hAnsi="Regular"/>
                <w:bCs/>
                <w:sz w:val="20"/>
                <w:szCs w:val="20"/>
                <w:lang w:val="es-ES"/>
              </w:rPr>
              <w:t xml:space="preserve">El programa cuenta con un documento en el que se establece la relación del Propósito con los objetivo(s) del programa </w:t>
            </w:r>
            <w:r w:rsidRPr="007E7302">
              <w:rPr>
                <w:rFonts w:ascii="Regular" w:hAnsi="Regular"/>
                <w:bCs/>
                <w:sz w:val="20"/>
                <w:szCs w:val="20"/>
              </w:rPr>
              <w:t>sectorial, estatal y/o nacional</w:t>
            </w:r>
            <w:r w:rsidRPr="007E7302">
              <w:rPr>
                <w:rFonts w:ascii="Regular" w:hAnsi="Regular"/>
                <w:bCs/>
                <w:sz w:val="20"/>
                <w:szCs w:val="20"/>
                <w:lang w:val="es-ES"/>
              </w:rPr>
              <w:t>.</w:t>
            </w:r>
          </w:p>
          <w:p w:rsidR="002F6D8D" w:rsidRPr="007E7302" w:rsidRDefault="002F6D8D" w:rsidP="009C246D">
            <w:pPr>
              <w:pStyle w:val="Sinespaciado"/>
              <w:jc w:val="both"/>
              <w:rPr>
                <w:rFonts w:ascii="Regular" w:hAnsi="Regular"/>
                <w:bCs/>
                <w:sz w:val="20"/>
                <w:szCs w:val="20"/>
                <w:lang w:val="es-ES"/>
              </w:rPr>
            </w:pPr>
          </w:p>
          <w:p w:rsidR="002F6D8D" w:rsidRPr="007E7302" w:rsidRDefault="002F6D8D" w:rsidP="002F6D8D">
            <w:pPr>
              <w:pStyle w:val="Sinespaciado"/>
              <w:numPr>
                <w:ilvl w:val="0"/>
                <w:numId w:val="23"/>
              </w:numPr>
              <w:jc w:val="both"/>
              <w:rPr>
                <w:rFonts w:ascii="Regular" w:hAnsi="Regular"/>
                <w:bCs/>
                <w:sz w:val="20"/>
                <w:szCs w:val="20"/>
                <w:lang w:val="es-ES"/>
              </w:rPr>
            </w:pPr>
            <w:r w:rsidRPr="007E7302">
              <w:rPr>
                <w:rFonts w:ascii="Regular" w:hAnsi="Regular"/>
                <w:bCs/>
                <w:sz w:val="20"/>
                <w:szCs w:val="20"/>
                <w:lang w:val="es-ES"/>
              </w:rPr>
              <w:t>No es posible determinar vinculación con los aspectos establecidos en la pregunta.</w:t>
            </w:r>
          </w:p>
        </w:tc>
      </w:tr>
      <w:tr w:rsidR="002F6D8D" w:rsidRPr="007E7302" w:rsidTr="009C246D">
        <w:trPr>
          <w:tblHeader/>
          <w:tblCellSpacing w:w="20" w:type="dxa"/>
          <w:jc w:val="center"/>
        </w:trPr>
        <w:tc>
          <w:tcPr>
            <w:tcW w:w="828"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2</w:t>
            </w:r>
          </w:p>
        </w:tc>
        <w:tc>
          <w:tcPr>
            <w:tcW w:w="7300" w:type="dxa"/>
          </w:tcPr>
          <w:p w:rsidR="002F6D8D" w:rsidRPr="007E7302" w:rsidRDefault="002F6D8D" w:rsidP="002F6D8D">
            <w:pPr>
              <w:pStyle w:val="Sinespaciado"/>
              <w:numPr>
                <w:ilvl w:val="0"/>
                <w:numId w:val="23"/>
              </w:numPr>
              <w:jc w:val="both"/>
              <w:rPr>
                <w:rFonts w:ascii="Regular" w:hAnsi="Regular"/>
                <w:bCs/>
                <w:sz w:val="20"/>
                <w:szCs w:val="20"/>
                <w:lang w:val="es-ES"/>
              </w:rPr>
            </w:pPr>
            <w:r w:rsidRPr="007E7302">
              <w:rPr>
                <w:rFonts w:ascii="Regular" w:hAnsi="Regular"/>
                <w:bCs/>
                <w:sz w:val="20"/>
                <w:szCs w:val="20"/>
                <w:lang w:val="es-ES"/>
              </w:rPr>
              <w:t xml:space="preserve">El programa cuenta con un documento en el que se establece la relación del Propósito con los objetivo(s) del programa </w:t>
            </w:r>
            <w:r w:rsidRPr="007E7302">
              <w:rPr>
                <w:rFonts w:ascii="Regular" w:hAnsi="Regular"/>
                <w:bCs/>
                <w:sz w:val="20"/>
                <w:szCs w:val="20"/>
              </w:rPr>
              <w:t>sectorial, estatal y/o nacional.</w:t>
            </w:r>
          </w:p>
          <w:p w:rsidR="002F6D8D" w:rsidRPr="007E7302" w:rsidRDefault="002F6D8D" w:rsidP="009C246D">
            <w:pPr>
              <w:pStyle w:val="Sinespaciado"/>
              <w:jc w:val="both"/>
              <w:rPr>
                <w:rFonts w:ascii="Regular" w:hAnsi="Regular"/>
                <w:bCs/>
                <w:sz w:val="20"/>
                <w:szCs w:val="20"/>
                <w:lang w:val="es-ES"/>
              </w:rPr>
            </w:pPr>
          </w:p>
          <w:p w:rsidR="002F6D8D" w:rsidRPr="007E7302" w:rsidRDefault="002F6D8D" w:rsidP="002F6D8D">
            <w:pPr>
              <w:pStyle w:val="Sinespaciado"/>
              <w:numPr>
                <w:ilvl w:val="0"/>
                <w:numId w:val="23"/>
              </w:numPr>
              <w:jc w:val="both"/>
              <w:rPr>
                <w:rFonts w:ascii="Regular" w:hAnsi="Regular"/>
                <w:bCs/>
                <w:sz w:val="20"/>
                <w:szCs w:val="20"/>
                <w:lang w:val="es-ES"/>
              </w:rPr>
            </w:pPr>
            <w:r w:rsidRPr="007E7302">
              <w:rPr>
                <w:rFonts w:ascii="Regular" w:hAnsi="Regular"/>
                <w:bCs/>
                <w:sz w:val="20"/>
                <w:szCs w:val="20"/>
                <w:lang w:val="es-ES"/>
              </w:rPr>
              <w:t>Es posible determinar vinculación con uno de los aspectos establecidos en la pregunta.</w:t>
            </w:r>
          </w:p>
        </w:tc>
      </w:tr>
      <w:tr w:rsidR="002F6D8D" w:rsidRPr="007E7302" w:rsidTr="009C246D">
        <w:trPr>
          <w:tblHeader/>
          <w:tblCellSpacing w:w="20" w:type="dxa"/>
          <w:jc w:val="center"/>
        </w:trPr>
        <w:tc>
          <w:tcPr>
            <w:tcW w:w="828"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3</w:t>
            </w:r>
          </w:p>
        </w:tc>
        <w:tc>
          <w:tcPr>
            <w:tcW w:w="7300" w:type="dxa"/>
          </w:tcPr>
          <w:p w:rsidR="002F6D8D" w:rsidRPr="007E7302" w:rsidRDefault="002F6D8D" w:rsidP="002F6D8D">
            <w:pPr>
              <w:pStyle w:val="Sinespaciado"/>
              <w:numPr>
                <w:ilvl w:val="0"/>
                <w:numId w:val="23"/>
              </w:numPr>
              <w:jc w:val="both"/>
              <w:rPr>
                <w:rFonts w:ascii="Regular" w:hAnsi="Regular"/>
                <w:bCs/>
                <w:sz w:val="20"/>
                <w:szCs w:val="20"/>
                <w:lang w:val="es-ES"/>
              </w:rPr>
            </w:pPr>
            <w:r w:rsidRPr="007E7302">
              <w:rPr>
                <w:rFonts w:ascii="Regular" w:hAnsi="Regular"/>
                <w:bCs/>
                <w:sz w:val="20"/>
                <w:szCs w:val="20"/>
                <w:lang w:val="es-ES"/>
              </w:rPr>
              <w:t xml:space="preserve">El programa cuenta con un documento en el que se establece la relación del Propósito con los objetivo(s) del programa </w:t>
            </w:r>
            <w:r w:rsidRPr="007E7302">
              <w:rPr>
                <w:rFonts w:ascii="Regular" w:hAnsi="Regular"/>
                <w:bCs/>
                <w:sz w:val="20"/>
                <w:szCs w:val="20"/>
              </w:rPr>
              <w:t>sectorial, estatal y/o nacional</w:t>
            </w:r>
            <w:r w:rsidRPr="007E7302">
              <w:rPr>
                <w:rFonts w:ascii="Regular" w:hAnsi="Regular"/>
                <w:bCs/>
                <w:sz w:val="20"/>
                <w:szCs w:val="20"/>
                <w:lang w:val="es-ES"/>
              </w:rPr>
              <w:t>.</w:t>
            </w:r>
          </w:p>
          <w:p w:rsidR="002F6D8D" w:rsidRPr="007E7302" w:rsidRDefault="002F6D8D" w:rsidP="009C246D">
            <w:pPr>
              <w:pStyle w:val="Sinespaciado"/>
              <w:jc w:val="both"/>
              <w:rPr>
                <w:rFonts w:ascii="Regular" w:hAnsi="Regular"/>
                <w:bCs/>
                <w:sz w:val="20"/>
                <w:szCs w:val="20"/>
                <w:lang w:val="es-ES"/>
              </w:rPr>
            </w:pPr>
          </w:p>
          <w:p w:rsidR="002F6D8D" w:rsidRPr="007E7302" w:rsidRDefault="002F6D8D" w:rsidP="002F6D8D">
            <w:pPr>
              <w:pStyle w:val="Sinespaciado"/>
              <w:numPr>
                <w:ilvl w:val="0"/>
                <w:numId w:val="23"/>
              </w:numPr>
              <w:jc w:val="both"/>
              <w:rPr>
                <w:rFonts w:ascii="Regular" w:hAnsi="Regular"/>
                <w:bCs/>
                <w:sz w:val="20"/>
                <w:szCs w:val="20"/>
                <w:lang w:val="es-ES"/>
              </w:rPr>
            </w:pPr>
            <w:r w:rsidRPr="007E7302">
              <w:rPr>
                <w:rFonts w:ascii="Regular" w:hAnsi="Regular"/>
                <w:bCs/>
                <w:sz w:val="20"/>
                <w:szCs w:val="20"/>
                <w:lang w:val="es-ES"/>
              </w:rPr>
              <w:t>Es posible determinar vinculación con todos los aspectos establecidos en la pregunta.</w:t>
            </w:r>
          </w:p>
        </w:tc>
      </w:tr>
      <w:tr w:rsidR="002F6D8D" w:rsidRPr="007E7302" w:rsidTr="009C246D">
        <w:trPr>
          <w:tblHeader/>
          <w:tblCellSpacing w:w="20" w:type="dxa"/>
          <w:jc w:val="center"/>
        </w:trPr>
        <w:tc>
          <w:tcPr>
            <w:tcW w:w="828"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4</w:t>
            </w:r>
          </w:p>
        </w:tc>
        <w:tc>
          <w:tcPr>
            <w:tcW w:w="7300" w:type="dxa"/>
          </w:tcPr>
          <w:p w:rsidR="002F6D8D" w:rsidRPr="007E7302" w:rsidRDefault="002F6D8D" w:rsidP="002F6D8D">
            <w:pPr>
              <w:pStyle w:val="Sinespaciado"/>
              <w:numPr>
                <w:ilvl w:val="0"/>
                <w:numId w:val="23"/>
              </w:numPr>
              <w:jc w:val="both"/>
              <w:rPr>
                <w:rFonts w:ascii="Regular" w:hAnsi="Regular"/>
                <w:bCs/>
                <w:sz w:val="20"/>
                <w:szCs w:val="20"/>
                <w:lang w:val="es-ES"/>
              </w:rPr>
            </w:pPr>
            <w:r w:rsidRPr="007E7302">
              <w:rPr>
                <w:rFonts w:ascii="Regular" w:hAnsi="Regular"/>
                <w:bCs/>
                <w:sz w:val="20"/>
                <w:szCs w:val="20"/>
                <w:lang w:val="es-ES"/>
              </w:rPr>
              <w:t xml:space="preserve">El programa cuenta con un documento en el que se establece la relación del Propósito con los objetivo(s) del programa </w:t>
            </w:r>
            <w:r w:rsidRPr="007E7302">
              <w:rPr>
                <w:rFonts w:ascii="Regular" w:hAnsi="Regular"/>
                <w:bCs/>
                <w:sz w:val="20"/>
                <w:szCs w:val="20"/>
              </w:rPr>
              <w:t>sectorial, estatal y/o nacional</w:t>
            </w:r>
            <w:r w:rsidRPr="007E7302">
              <w:rPr>
                <w:rFonts w:ascii="Regular" w:hAnsi="Regular"/>
                <w:bCs/>
                <w:sz w:val="20"/>
                <w:szCs w:val="20"/>
                <w:lang w:val="es-ES"/>
              </w:rPr>
              <w:t>.</w:t>
            </w:r>
          </w:p>
          <w:p w:rsidR="002F6D8D" w:rsidRPr="007E7302" w:rsidRDefault="002F6D8D" w:rsidP="009C246D">
            <w:pPr>
              <w:pStyle w:val="Sinespaciado"/>
              <w:jc w:val="both"/>
              <w:rPr>
                <w:rFonts w:ascii="Regular" w:hAnsi="Regular"/>
                <w:bCs/>
                <w:sz w:val="20"/>
                <w:szCs w:val="20"/>
                <w:lang w:val="es-ES"/>
              </w:rPr>
            </w:pPr>
          </w:p>
          <w:p w:rsidR="002F6D8D" w:rsidRPr="007E7302" w:rsidRDefault="002F6D8D" w:rsidP="002F6D8D">
            <w:pPr>
              <w:pStyle w:val="Sinespaciado"/>
              <w:numPr>
                <w:ilvl w:val="0"/>
                <w:numId w:val="23"/>
              </w:numPr>
              <w:jc w:val="both"/>
              <w:rPr>
                <w:rFonts w:ascii="Regular" w:hAnsi="Regular"/>
                <w:bCs/>
                <w:sz w:val="20"/>
                <w:szCs w:val="20"/>
                <w:lang w:val="es-ES"/>
              </w:rPr>
            </w:pPr>
            <w:r w:rsidRPr="007E7302">
              <w:rPr>
                <w:rFonts w:ascii="Regular" w:hAnsi="Regular"/>
                <w:bCs/>
                <w:sz w:val="20"/>
                <w:szCs w:val="20"/>
                <w:lang w:val="es-ES"/>
              </w:rPr>
              <w:t>Es posible determinar vinculación con todos los aspectos establecidos en la pregunta.</w:t>
            </w:r>
          </w:p>
          <w:p w:rsidR="002F6D8D" w:rsidRPr="007E7302" w:rsidRDefault="002F6D8D" w:rsidP="009C246D">
            <w:pPr>
              <w:pStyle w:val="Sinespaciado"/>
              <w:jc w:val="both"/>
              <w:rPr>
                <w:rFonts w:ascii="Regular" w:hAnsi="Regular"/>
                <w:bCs/>
                <w:sz w:val="20"/>
                <w:szCs w:val="20"/>
                <w:lang w:val="es-ES"/>
              </w:rPr>
            </w:pPr>
          </w:p>
          <w:p w:rsidR="002F6D8D" w:rsidRPr="007E7302" w:rsidRDefault="002F6D8D" w:rsidP="002F6D8D">
            <w:pPr>
              <w:pStyle w:val="Sinespaciado"/>
              <w:numPr>
                <w:ilvl w:val="0"/>
                <w:numId w:val="23"/>
              </w:numPr>
              <w:jc w:val="both"/>
              <w:rPr>
                <w:rFonts w:ascii="Regular" w:hAnsi="Regular"/>
                <w:bCs/>
                <w:sz w:val="20"/>
                <w:szCs w:val="20"/>
                <w:lang w:val="es-ES"/>
              </w:rPr>
            </w:pPr>
            <w:r w:rsidRPr="007E7302">
              <w:rPr>
                <w:rFonts w:ascii="Regular" w:hAnsi="Regular"/>
                <w:bCs/>
                <w:sz w:val="20"/>
                <w:szCs w:val="20"/>
                <w:lang w:val="es-ES"/>
              </w:rPr>
              <w:t xml:space="preserve">El logro del Propósito es suficiente para el cumplimiento de alguna(s) de la(s) meta(s) de alguno(s) de los objetivos del programa </w:t>
            </w:r>
            <w:r w:rsidRPr="007E7302">
              <w:rPr>
                <w:rFonts w:ascii="Regular" w:hAnsi="Regular"/>
                <w:bCs/>
                <w:sz w:val="20"/>
                <w:szCs w:val="20"/>
              </w:rPr>
              <w:t>sectorial, estatal y/o nacional</w:t>
            </w:r>
            <w:r w:rsidRPr="007E7302">
              <w:rPr>
                <w:rFonts w:ascii="Regular" w:hAnsi="Regular"/>
                <w:bCs/>
                <w:sz w:val="20"/>
                <w:szCs w:val="20"/>
                <w:lang w:val="es-ES"/>
              </w:rPr>
              <w:t>.</w:t>
            </w:r>
          </w:p>
        </w:tc>
      </w:tr>
    </w:tbl>
    <w:p w:rsidR="002F6D8D" w:rsidRDefault="002F6D8D" w:rsidP="002F6D8D">
      <w:pPr>
        <w:spacing w:after="0" w:line="240" w:lineRule="auto"/>
        <w:rPr>
          <w:rFonts w:ascii="Montserrat Light" w:hAnsi="Montserrat Light" w:cs="Arial"/>
          <w:bCs/>
        </w:rPr>
      </w:pPr>
    </w:p>
    <w:p w:rsidR="002F6D8D" w:rsidRPr="00A868D0" w:rsidRDefault="002F6D8D" w:rsidP="002F6D8D">
      <w:pPr>
        <w:pStyle w:val="Prrafodelista"/>
        <w:numPr>
          <w:ilvl w:val="1"/>
          <w:numId w:val="24"/>
        </w:numPr>
      </w:pPr>
      <w:r w:rsidRPr="00A868D0">
        <w:t>En la respuesta se debe incluir el objetivo y el nombre del programa sectorial, especial o institucional al que está vinculado el programa. En caso de que exista más de un objetivo o programas sectoriales, especiales e institucionales con los que se vincule, se deben incluir en la respuesta.</w:t>
      </w:r>
    </w:p>
    <w:p w:rsidR="002F6D8D" w:rsidRPr="00A868D0" w:rsidRDefault="002F6D8D" w:rsidP="002F6D8D">
      <w:pPr>
        <w:pStyle w:val="Prrafodelista"/>
        <w:ind w:left="792"/>
      </w:pPr>
    </w:p>
    <w:p w:rsidR="002F6D8D" w:rsidRPr="00A868D0" w:rsidRDefault="002F6D8D" w:rsidP="002F6D8D">
      <w:pPr>
        <w:pStyle w:val="Prrafodelista"/>
        <w:numPr>
          <w:ilvl w:val="1"/>
          <w:numId w:val="24"/>
        </w:numPr>
      </w:pPr>
      <w:r w:rsidRPr="00A868D0">
        <w:t>Las fuentes de información mínimas a utilizar deben ser los programas sectoriales, especiales y/o institucionales relacionados con el programa, la MIR, las ROP y/o documento normativo.</w:t>
      </w:r>
    </w:p>
    <w:p w:rsidR="002F6D8D" w:rsidRPr="00A868D0" w:rsidRDefault="002F6D8D" w:rsidP="002F6D8D">
      <w:pPr>
        <w:pStyle w:val="Prrafodelista"/>
        <w:ind w:left="792"/>
      </w:pPr>
    </w:p>
    <w:p w:rsidR="002F6D8D" w:rsidRPr="00A868D0" w:rsidRDefault="002F6D8D" w:rsidP="002F6D8D">
      <w:pPr>
        <w:pStyle w:val="Prrafodelista"/>
        <w:numPr>
          <w:ilvl w:val="1"/>
          <w:numId w:val="24"/>
        </w:numPr>
      </w:pPr>
      <w:r w:rsidRPr="00A868D0">
        <w:lastRenderedPageBreak/>
        <w:t>La respuesta a esta pregunta debe ser consistente con las respuestas de las preguntas 5, 6, 13 y 21.</w:t>
      </w:r>
    </w:p>
    <w:p w:rsidR="002F6D8D" w:rsidRPr="00F57539" w:rsidRDefault="002F6D8D" w:rsidP="002F6D8D">
      <w:pPr>
        <w:spacing w:after="0" w:line="240" w:lineRule="auto"/>
        <w:rPr>
          <w:rFonts w:ascii="Montserrat Light" w:hAnsi="Montserrat Light" w:cs="Arial"/>
          <w:bCs/>
        </w:rPr>
      </w:pPr>
      <w:r w:rsidRPr="00F57539">
        <w:rPr>
          <w:rFonts w:ascii="Montserrat Light" w:hAnsi="Montserrat Light" w:cs="Arial"/>
          <w:bCs/>
        </w:rPr>
        <w:t> </w:t>
      </w:r>
    </w:p>
    <w:p w:rsidR="002F6D8D" w:rsidRPr="00A868D0" w:rsidRDefault="002F6D8D" w:rsidP="002F6D8D">
      <w:pPr>
        <w:pStyle w:val="Prrafodelista"/>
        <w:numPr>
          <w:ilvl w:val="0"/>
          <w:numId w:val="15"/>
        </w:numPr>
        <w:rPr>
          <w:b/>
        </w:rPr>
      </w:pPr>
      <w:r w:rsidRPr="00A868D0">
        <w:rPr>
          <w:b/>
        </w:rPr>
        <w:t>¿Con cuáles metas y objetivos, así como estrategias transversales del Plan Nacional de Desarrollo vigente está vinculado el objetivo sectorial, especial, institucional o nacional relacionado con el programa?</w:t>
      </w:r>
    </w:p>
    <w:p w:rsidR="002F6D8D" w:rsidRPr="006433F6" w:rsidRDefault="002F6D8D" w:rsidP="007E7302">
      <w:pPr>
        <w:ind w:left="360" w:firstLine="348"/>
      </w:pPr>
      <w:r w:rsidRPr="00F57539">
        <w:t>No procede valoración cuantitativa.</w:t>
      </w:r>
    </w:p>
    <w:p w:rsidR="002F6D8D" w:rsidRPr="00A868D0" w:rsidRDefault="002F6D8D" w:rsidP="002F6D8D">
      <w:pPr>
        <w:pStyle w:val="Prrafodelista"/>
        <w:numPr>
          <w:ilvl w:val="1"/>
          <w:numId w:val="25"/>
        </w:numPr>
      </w:pPr>
      <w:r w:rsidRPr="00A868D0">
        <w:t>En la respuesta se deben incluir las metas nacionales, objetivos y estrategias transversales del Plan Nacional de Desarrollo vigente y señalar por qué se considera que están vinculados.</w:t>
      </w:r>
    </w:p>
    <w:p w:rsidR="002F6D8D" w:rsidRPr="00A868D0" w:rsidRDefault="002F6D8D" w:rsidP="002F6D8D">
      <w:pPr>
        <w:pStyle w:val="Prrafodelista"/>
        <w:ind w:left="792"/>
      </w:pPr>
    </w:p>
    <w:p w:rsidR="002F6D8D" w:rsidRPr="00A868D0" w:rsidRDefault="002F6D8D" w:rsidP="002F6D8D">
      <w:pPr>
        <w:pStyle w:val="Prrafodelista"/>
        <w:numPr>
          <w:ilvl w:val="1"/>
          <w:numId w:val="25"/>
        </w:numPr>
      </w:pPr>
      <w:r w:rsidRPr="00A868D0">
        <w:t>Las fuentes de información mínimas a utilizar deben ser el Plan Nacional de Desarrollo vigente, el o los programas sectoriales, especiales, institucionales y/o nacionales relacionados con el programa, la MIR, las ROP y/o documento normativo.</w:t>
      </w:r>
    </w:p>
    <w:p w:rsidR="002F6D8D" w:rsidRPr="00A868D0" w:rsidRDefault="002F6D8D" w:rsidP="002F6D8D">
      <w:pPr>
        <w:pStyle w:val="Prrafodelista"/>
        <w:ind w:left="792"/>
      </w:pPr>
    </w:p>
    <w:p w:rsidR="002F6D8D" w:rsidRPr="00A868D0" w:rsidRDefault="002F6D8D" w:rsidP="002F6D8D">
      <w:pPr>
        <w:pStyle w:val="Prrafodelista"/>
        <w:numPr>
          <w:ilvl w:val="1"/>
          <w:numId w:val="25"/>
        </w:numPr>
      </w:pPr>
      <w:r w:rsidRPr="00A868D0">
        <w:t>La respuesta a esta pregunta debe ser consistente con las respuestas de las preguntas 4, 6, 13 y 21.</w:t>
      </w:r>
    </w:p>
    <w:p w:rsidR="002F6D8D" w:rsidRPr="00F57539" w:rsidRDefault="002F6D8D" w:rsidP="002F6D8D">
      <w:pPr>
        <w:spacing w:after="0" w:line="240" w:lineRule="auto"/>
        <w:rPr>
          <w:rFonts w:ascii="Montserrat Light" w:hAnsi="Montserrat Light" w:cs="Arial"/>
          <w:bCs/>
        </w:rPr>
      </w:pPr>
    </w:p>
    <w:p w:rsidR="002F6D8D" w:rsidRPr="00A868D0" w:rsidRDefault="002F6D8D" w:rsidP="002F6D8D">
      <w:pPr>
        <w:pStyle w:val="Prrafodelista"/>
        <w:numPr>
          <w:ilvl w:val="0"/>
          <w:numId w:val="15"/>
        </w:numPr>
        <w:rPr>
          <w:b/>
        </w:rPr>
      </w:pPr>
      <w:r w:rsidRPr="00A868D0">
        <w:rPr>
          <w:b/>
        </w:rPr>
        <w:t>¿Cómo está vinculado el Propósito del programa con los Objetivos del Desarrollo del Milenio, los Objetivos de Desarrollo Sostenible o la Agenda de Desarrollo Post 2015?</w:t>
      </w:r>
    </w:p>
    <w:p w:rsidR="002F6D8D" w:rsidRPr="006433F6" w:rsidRDefault="002F6D8D" w:rsidP="007E7302">
      <w:pPr>
        <w:ind w:left="360" w:firstLine="348"/>
      </w:pPr>
      <w:r w:rsidRPr="00F57539">
        <w:t>No procede valoración cuantitativa.</w:t>
      </w:r>
    </w:p>
    <w:p w:rsidR="002F6D8D" w:rsidRPr="006433F6" w:rsidRDefault="002F6D8D" w:rsidP="002F6D8D">
      <w:pPr>
        <w:pStyle w:val="Prrafodelista"/>
        <w:numPr>
          <w:ilvl w:val="1"/>
          <w:numId w:val="26"/>
        </w:numPr>
      </w:pPr>
      <w:r w:rsidRPr="006433F6">
        <w:t>En la respuesta se debe definir y justificar la vinculación entre el programa y los Objetivos del Desarrollo del Milenio, los Objetivos de Desarrollo Sostenible o la Agenda de Desarrollo Post 2015 de acuerdo con las siguientes definiciones:</w:t>
      </w:r>
    </w:p>
    <w:p w:rsidR="002F6D8D" w:rsidRPr="006433F6" w:rsidRDefault="002F6D8D" w:rsidP="002F6D8D">
      <w:pPr>
        <w:pStyle w:val="Prrafodelista"/>
        <w:ind w:left="648"/>
      </w:pPr>
    </w:p>
    <w:p w:rsidR="002F6D8D" w:rsidRPr="006433F6" w:rsidRDefault="002F6D8D" w:rsidP="002F6D8D">
      <w:pPr>
        <w:pStyle w:val="Prrafodelista"/>
        <w:numPr>
          <w:ilvl w:val="0"/>
          <w:numId w:val="27"/>
        </w:numPr>
      </w:pPr>
      <w:r w:rsidRPr="006433F6">
        <w:t>Directa: El logro del Propósito es suficiente para el cumplimiento de al menos uno de los Objetivos del Desarrollo del Milenio, los Objetivos de Desarrollo Sostenible o la Agenda de Desarrollo Post 2015.</w:t>
      </w:r>
    </w:p>
    <w:p w:rsidR="002F6D8D" w:rsidRPr="006433F6" w:rsidRDefault="002F6D8D" w:rsidP="002F6D8D">
      <w:pPr>
        <w:pStyle w:val="Prrafodelista"/>
        <w:ind w:left="1068"/>
      </w:pPr>
    </w:p>
    <w:p w:rsidR="002F6D8D" w:rsidRPr="006433F6" w:rsidRDefault="002F6D8D" w:rsidP="002F6D8D">
      <w:pPr>
        <w:pStyle w:val="Prrafodelista"/>
        <w:numPr>
          <w:ilvl w:val="0"/>
          <w:numId w:val="27"/>
        </w:numPr>
      </w:pPr>
      <w:r w:rsidRPr="006433F6">
        <w:t>Indirecta: El logro del Propósito aporta al cumplimiento de al menos uno de los Objetivos del Desarrollo del Milenio, los Objetivos de Desarrollo Sostenible o a la Agenda de Desarrollo Post 2015.</w:t>
      </w:r>
    </w:p>
    <w:p w:rsidR="002F6D8D" w:rsidRPr="006433F6" w:rsidRDefault="002F6D8D" w:rsidP="002F6D8D">
      <w:pPr>
        <w:pStyle w:val="Prrafodelista"/>
        <w:ind w:left="1068"/>
      </w:pPr>
    </w:p>
    <w:p w:rsidR="002F6D8D" w:rsidRPr="006433F6" w:rsidRDefault="002F6D8D" w:rsidP="002F6D8D">
      <w:pPr>
        <w:pStyle w:val="Prrafodelista"/>
        <w:numPr>
          <w:ilvl w:val="0"/>
          <w:numId w:val="27"/>
        </w:numPr>
      </w:pPr>
      <w:r w:rsidRPr="006433F6">
        <w:t>Inexistente: El logro del Propósito no aporta al cumplimiento de al menos uno de los Objetivos del Desarrollo del Milenio, los Objetivos de Desarrollo Sostenible o la Agenda de Desarrollo Post 2015.</w:t>
      </w:r>
    </w:p>
    <w:p w:rsidR="002F6D8D" w:rsidRPr="006433F6" w:rsidRDefault="002F6D8D" w:rsidP="002F6D8D">
      <w:pPr>
        <w:pStyle w:val="Prrafodelista"/>
        <w:ind w:left="792"/>
      </w:pPr>
    </w:p>
    <w:p w:rsidR="002F6D8D" w:rsidRPr="006433F6" w:rsidRDefault="002F6D8D" w:rsidP="002F6D8D">
      <w:pPr>
        <w:pStyle w:val="Prrafodelista"/>
        <w:numPr>
          <w:ilvl w:val="1"/>
          <w:numId w:val="26"/>
        </w:numPr>
      </w:pPr>
      <w:r w:rsidRPr="006433F6">
        <w:lastRenderedPageBreak/>
        <w:t>Las fuentes de información mínimas a utilizar deben ser MIR, ROP y/o documento normativo y de los Objetivos del Desarrollo del Milenio, los Objetivos de Desarrollo Sostenible o la Agenda de Desarrollo Post 2015.</w:t>
      </w:r>
    </w:p>
    <w:p w:rsidR="002F6D8D" w:rsidRPr="006433F6" w:rsidRDefault="002F6D8D" w:rsidP="002F6D8D">
      <w:pPr>
        <w:pStyle w:val="Prrafodelista"/>
        <w:ind w:left="792"/>
      </w:pPr>
    </w:p>
    <w:p w:rsidR="004602B8" w:rsidRDefault="002F6D8D" w:rsidP="004602B8">
      <w:pPr>
        <w:pStyle w:val="Prrafodelista"/>
        <w:numPr>
          <w:ilvl w:val="1"/>
          <w:numId w:val="26"/>
        </w:numPr>
      </w:pPr>
      <w:r w:rsidRPr="006433F6">
        <w:t>La respuesta de esta pregunta debe ser consistente con las respuestas de las preguntas 4, 5, 13 y 21.</w:t>
      </w:r>
    </w:p>
    <w:p w:rsidR="004602B8" w:rsidRPr="006433F6" w:rsidRDefault="004602B8" w:rsidP="004602B8">
      <w:pPr>
        <w:ind w:left="360"/>
      </w:pPr>
    </w:p>
    <w:p w:rsidR="002F6D8D" w:rsidRPr="006433F6" w:rsidRDefault="002F6D8D" w:rsidP="002F6D8D">
      <w:pPr>
        <w:pStyle w:val="Prrafodelista"/>
        <w:numPr>
          <w:ilvl w:val="0"/>
          <w:numId w:val="14"/>
        </w:numPr>
        <w:rPr>
          <w:b/>
          <w:color w:val="651D32"/>
        </w:rPr>
      </w:pPr>
      <w:r w:rsidRPr="006433F6">
        <w:rPr>
          <w:b/>
          <w:color w:val="651D32"/>
        </w:rPr>
        <w:t>ANÁLISIS DE LA POBLACIÓN POTENCIAL Y OBJETIVO Y MECANISMOS DE ELEGIBILIDAD</w:t>
      </w:r>
    </w:p>
    <w:p w:rsidR="002F6D8D" w:rsidRPr="006433F6" w:rsidRDefault="002F6D8D" w:rsidP="002F6D8D">
      <w:pPr>
        <w:ind w:left="360"/>
        <w:rPr>
          <w:b/>
          <w:smallCaps/>
          <w:color w:val="651D32"/>
          <w:u w:val="single"/>
        </w:rPr>
      </w:pPr>
      <w:r w:rsidRPr="006433F6">
        <w:rPr>
          <w:b/>
          <w:smallCaps/>
          <w:color w:val="651D32"/>
          <w:u w:val="single"/>
        </w:rPr>
        <w:t>Def</w:t>
      </w:r>
      <w:r>
        <w:rPr>
          <w:b/>
          <w:smallCaps/>
          <w:color w:val="651D32"/>
          <w:u w:val="single"/>
        </w:rPr>
        <w:t>iniciones de población potencial</w:t>
      </w:r>
      <w:r w:rsidRPr="006433F6">
        <w:rPr>
          <w:b/>
          <w:smallCaps/>
          <w:color w:val="651D32"/>
          <w:u w:val="single"/>
        </w:rPr>
        <w:t>, objetivo y atendida</w:t>
      </w:r>
    </w:p>
    <w:p w:rsidR="002F6D8D" w:rsidRPr="00F57539" w:rsidRDefault="002F6D8D" w:rsidP="002F6D8D">
      <w:pPr>
        <w:ind w:left="360"/>
      </w:pPr>
      <w:r w:rsidRPr="00F57539">
        <w:t>Se entenderá por población potencial a la población total que presenta la necesidad y/o problema que justifica la existencia del programa y que por lo tanto pudiera ser elegible para su atención.</w:t>
      </w:r>
    </w:p>
    <w:p w:rsidR="002F6D8D" w:rsidRPr="00F57539" w:rsidRDefault="002F6D8D" w:rsidP="002F6D8D">
      <w:pPr>
        <w:ind w:left="360"/>
      </w:pPr>
      <w:r w:rsidRPr="00F57539">
        <w:t>Se entenderá por población objetivo a la población que el programa tiene planeado o programado atender para cubrir la población potencial, y que cumple con los criterios de elegibilidad establecidos en su normatividad.</w:t>
      </w:r>
    </w:p>
    <w:p w:rsidR="002F6D8D" w:rsidRDefault="002F6D8D" w:rsidP="002F6D8D">
      <w:pPr>
        <w:ind w:left="360"/>
      </w:pPr>
      <w:r w:rsidRPr="00F57539">
        <w:t>Se entenderá por población atendida a la población beneficiada por el p</w:t>
      </w:r>
      <w:r>
        <w:t>rograma en un ejercicio fiscal.</w:t>
      </w:r>
    </w:p>
    <w:p w:rsidR="002F6D8D" w:rsidRPr="006433F6" w:rsidRDefault="002F6D8D" w:rsidP="002F6D8D">
      <w:pPr>
        <w:ind w:left="360"/>
        <w:rPr>
          <w:b/>
          <w:smallCaps/>
          <w:color w:val="651D32"/>
          <w:u w:val="single"/>
        </w:rPr>
      </w:pPr>
      <w:r w:rsidRPr="006433F6">
        <w:rPr>
          <w:b/>
          <w:smallCaps/>
          <w:color w:val="651D32"/>
          <w:u w:val="single"/>
        </w:rPr>
        <w:t>Población potencial y objetivo</w:t>
      </w:r>
    </w:p>
    <w:p w:rsidR="002F6D8D" w:rsidRPr="006433F6" w:rsidRDefault="002F6D8D" w:rsidP="002F6D8D">
      <w:pPr>
        <w:pStyle w:val="Prrafodelista"/>
        <w:numPr>
          <w:ilvl w:val="0"/>
          <w:numId w:val="15"/>
        </w:numPr>
        <w:rPr>
          <w:b/>
        </w:rPr>
      </w:pPr>
      <w:r w:rsidRPr="006433F6">
        <w:rPr>
          <w:b/>
        </w:rPr>
        <w:t xml:space="preserve">Las poblaciones, potencial y objetivo, están definidas en documentos oficiales y/o en el diagnóstico del problema y cuentan con la siguiente información y características: </w:t>
      </w:r>
    </w:p>
    <w:p w:rsidR="002F6D8D" w:rsidRPr="003369B4" w:rsidRDefault="002F6D8D" w:rsidP="002F6D8D">
      <w:pPr>
        <w:pStyle w:val="Prrafodelista"/>
        <w:spacing w:line="240" w:lineRule="auto"/>
        <w:ind w:left="705"/>
        <w:rPr>
          <w:rFonts w:ascii="Montserrat Light" w:hAnsi="Montserrat Light" w:cs="Arial"/>
          <w:b/>
          <w:bCs/>
        </w:rPr>
      </w:pPr>
    </w:p>
    <w:p w:rsidR="002F6D8D" w:rsidRDefault="002F6D8D" w:rsidP="002F6D8D">
      <w:pPr>
        <w:pStyle w:val="Prrafodelista"/>
        <w:numPr>
          <w:ilvl w:val="0"/>
          <w:numId w:val="29"/>
        </w:numPr>
      </w:pPr>
      <w:r w:rsidRPr="00F57539">
        <w:t xml:space="preserve">Unidad de medida. </w:t>
      </w:r>
    </w:p>
    <w:p w:rsidR="002F6D8D" w:rsidRDefault="002F6D8D" w:rsidP="002F6D8D">
      <w:pPr>
        <w:pStyle w:val="Prrafodelista"/>
        <w:ind w:left="1068"/>
      </w:pPr>
    </w:p>
    <w:p w:rsidR="002F6D8D" w:rsidRDefault="002F6D8D" w:rsidP="002F6D8D">
      <w:pPr>
        <w:pStyle w:val="Prrafodelista"/>
        <w:numPr>
          <w:ilvl w:val="0"/>
          <w:numId w:val="29"/>
        </w:numPr>
      </w:pPr>
      <w:r w:rsidRPr="00F57539">
        <w:t>Están cuantificadas.</w:t>
      </w:r>
    </w:p>
    <w:p w:rsidR="002F6D8D" w:rsidRDefault="002F6D8D" w:rsidP="002F6D8D">
      <w:pPr>
        <w:pStyle w:val="Prrafodelista"/>
        <w:ind w:left="1068"/>
      </w:pPr>
    </w:p>
    <w:p w:rsidR="002F6D8D" w:rsidRDefault="002F6D8D" w:rsidP="002F6D8D">
      <w:pPr>
        <w:pStyle w:val="Prrafodelista"/>
        <w:numPr>
          <w:ilvl w:val="0"/>
          <w:numId w:val="29"/>
        </w:numPr>
      </w:pPr>
      <w:r w:rsidRPr="00F57539">
        <w:t>Metodología para su cuantificación y fuentes de información.</w:t>
      </w:r>
    </w:p>
    <w:p w:rsidR="002F6D8D" w:rsidRDefault="002F6D8D" w:rsidP="002F6D8D">
      <w:pPr>
        <w:pStyle w:val="Prrafodelista"/>
        <w:ind w:left="1068"/>
      </w:pPr>
    </w:p>
    <w:p w:rsidR="002F6D8D" w:rsidRDefault="002F6D8D" w:rsidP="002F6D8D">
      <w:pPr>
        <w:pStyle w:val="Prrafodelista"/>
        <w:numPr>
          <w:ilvl w:val="0"/>
          <w:numId w:val="29"/>
        </w:numPr>
      </w:pPr>
      <w:r w:rsidRPr="00F57539">
        <w:t>Se define un plazo para su revisión y actualización.</w:t>
      </w:r>
    </w:p>
    <w:p w:rsidR="002F6D8D" w:rsidRDefault="002F6D8D" w:rsidP="002F6D8D">
      <w:pPr>
        <w:pStyle w:val="Prrafodelista"/>
        <w:ind w:left="1068"/>
      </w:pPr>
    </w:p>
    <w:p w:rsidR="002F6D8D" w:rsidRPr="00F57539" w:rsidRDefault="002F6D8D" w:rsidP="002F6D8D">
      <w:pPr>
        <w:ind w:left="708"/>
      </w:pPr>
      <w:r w:rsidRPr="00F57539">
        <w:t xml:space="preserve">Si el programa no tiene un documento oficial y/o diagnóstico en que se definan las poblaciones, potencial y objetivo, o el documento oficial y/o diagnóstico no cuenta </w:t>
      </w:r>
      <w:r w:rsidRPr="00F57539">
        <w:lastRenderedPageBreak/>
        <w:t xml:space="preserve">con al menos una de las características establecidas en la pregunta, se considera información inexistente y, por lo tanto, la respuesta es </w:t>
      </w:r>
      <w:r>
        <w:t>“NO”</w:t>
      </w:r>
      <w:r w:rsidRPr="00F57539">
        <w:t>.</w:t>
      </w:r>
    </w:p>
    <w:p w:rsidR="002F6D8D" w:rsidRPr="0013158B" w:rsidRDefault="002F6D8D" w:rsidP="002F6D8D">
      <w:pPr>
        <w:ind w:left="708"/>
      </w:pPr>
      <w:r w:rsidRPr="00F57539">
        <w:t xml:space="preserve">Si cuenta con información para responder la pregunta, es decir, si la respuesta es </w:t>
      </w:r>
      <w:r>
        <w:t>“SÍ”</w:t>
      </w:r>
      <w:r w:rsidRPr="00F57539">
        <w:t xml:space="preserve"> se debe seleccionar un nivel según los siguientes criterios:</w:t>
      </w:r>
    </w:p>
    <w:tbl>
      <w:tblPr>
        <w:tblW w:w="45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89"/>
        <w:gridCol w:w="7359"/>
      </w:tblGrid>
      <w:tr w:rsidR="002F6D8D" w:rsidRPr="007E7302" w:rsidTr="009C246D">
        <w:trPr>
          <w:trHeight w:val="454"/>
          <w:tblCellSpacing w:w="20" w:type="dxa"/>
          <w:jc w:val="center"/>
        </w:trPr>
        <w:tc>
          <w:tcPr>
            <w:tcW w:w="829" w:type="dxa"/>
            <w:shd w:val="clear" w:color="auto" w:fill="651D32"/>
            <w:vAlign w:val="center"/>
          </w:tcPr>
          <w:p w:rsidR="002F6D8D" w:rsidRPr="007E7302" w:rsidRDefault="002F6D8D" w:rsidP="009C246D">
            <w:pPr>
              <w:pStyle w:val="Sinespaciado"/>
              <w:jc w:val="center"/>
              <w:rPr>
                <w:rFonts w:ascii="Regular" w:hAnsi="Regular"/>
                <w:b/>
                <w:bCs/>
                <w:color w:val="FFFFFF" w:themeColor="background1"/>
                <w:sz w:val="20"/>
                <w:szCs w:val="20"/>
                <w:lang w:val="es-ES"/>
              </w:rPr>
            </w:pPr>
            <w:r w:rsidRPr="007E7302">
              <w:rPr>
                <w:rFonts w:ascii="Regular" w:hAnsi="Regular"/>
                <w:b/>
                <w:bCs/>
                <w:color w:val="FFFFFF" w:themeColor="background1"/>
                <w:sz w:val="20"/>
                <w:szCs w:val="20"/>
                <w:lang w:val="es-ES"/>
              </w:rPr>
              <w:t>Nivel</w:t>
            </w:r>
          </w:p>
        </w:tc>
        <w:tc>
          <w:tcPr>
            <w:tcW w:w="7299" w:type="dxa"/>
            <w:shd w:val="clear" w:color="auto" w:fill="651D32"/>
            <w:vAlign w:val="center"/>
          </w:tcPr>
          <w:p w:rsidR="002F6D8D" w:rsidRPr="007E7302" w:rsidRDefault="002F6D8D" w:rsidP="009C246D">
            <w:pPr>
              <w:pStyle w:val="Sinespaciado"/>
              <w:jc w:val="center"/>
              <w:rPr>
                <w:rFonts w:ascii="Regular" w:hAnsi="Regular"/>
                <w:b/>
                <w:bCs/>
                <w:color w:val="FFFFFF" w:themeColor="background1"/>
                <w:sz w:val="20"/>
                <w:szCs w:val="20"/>
                <w:lang w:val="es-ES"/>
              </w:rPr>
            </w:pPr>
            <w:r w:rsidRPr="007E7302">
              <w:rPr>
                <w:rFonts w:ascii="Regular" w:hAnsi="Regular"/>
                <w:b/>
                <w:bCs/>
                <w:color w:val="FFFFFF" w:themeColor="background1"/>
                <w:sz w:val="20"/>
                <w:szCs w:val="20"/>
                <w:lang w:val="es-ES"/>
              </w:rPr>
              <w:t>Criterios</w:t>
            </w:r>
          </w:p>
        </w:tc>
      </w:tr>
      <w:tr w:rsidR="002F6D8D" w:rsidRPr="007E7302" w:rsidTr="009C246D">
        <w:trPr>
          <w:tblCellSpacing w:w="20" w:type="dxa"/>
          <w:jc w:val="center"/>
        </w:trPr>
        <w:tc>
          <w:tcPr>
            <w:tcW w:w="829"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1</w:t>
            </w:r>
          </w:p>
        </w:tc>
        <w:tc>
          <w:tcPr>
            <w:tcW w:w="7299" w:type="dxa"/>
          </w:tcPr>
          <w:p w:rsidR="002F6D8D" w:rsidRPr="007E7302" w:rsidRDefault="002F6D8D" w:rsidP="002F6D8D">
            <w:pPr>
              <w:pStyle w:val="Sinespaciado"/>
              <w:numPr>
                <w:ilvl w:val="0"/>
                <w:numId w:val="30"/>
              </w:numPr>
              <w:jc w:val="both"/>
              <w:rPr>
                <w:rFonts w:ascii="Regular" w:hAnsi="Regular"/>
                <w:bCs/>
                <w:sz w:val="20"/>
                <w:szCs w:val="20"/>
                <w:lang w:val="es-ES"/>
              </w:rPr>
            </w:pPr>
            <w:r w:rsidRPr="007E7302">
              <w:rPr>
                <w:rFonts w:ascii="Regular" w:hAnsi="Regular"/>
                <w:bCs/>
                <w:sz w:val="20"/>
                <w:szCs w:val="20"/>
                <w:lang w:val="es-ES"/>
              </w:rPr>
              <w:t>El programa tiene definidas las poblaciones (potencial y objetivo).</w:t>
            </w:r>
          </w:p>
          <w:p w:rsidR="002F6D8D" w:rsidRPr="007E7302" w:rsidRDefault="002F6D8D" w:rsidP="009C246D">
            <w:pPr>
              <w:pStyle w:val="Sinespaciado"/>
              <w:jc w:val="both"/>
              <w:rPr>
                <w:rFonts w:ascii="Regular" w:hAnsi="Regular"/>
                <w:bCs/>
                <w:sz w:val="20"/>
                <w:szCs w:val="20"/>
                <w:lang w:val="es-ES"/>
              </w:rPr>
            </w:pPr>
          </w:p>
          <w:p w:rsidR="002F6D8D" w:rsidRPr="007E7302" w:rsidRDefault="002F6D8D" w:rsidP="002F6D8D">
            <w:pPr>
              <w:pStyle w:val="Sinespaciado"/>
              <w:numPr>
                <w:ilvl w:val="0"/>
                <w:numId w:val="30"/>
              </w:numPr>
              <w:jc w:val="both"/>
              <w:rPr>
                <w:rFonts w:ascii="Regular" w:hAnsi="Regular"/>
                <w:bCs/>
                <w:sz w:val="20"/>
                <w:szCs w:val="20"/>
                <w:lang w:val="es-ES"/>
              </w:rPr>
            </w:pPr>
            <w:r w:rsidRPr="007E7302">
              <w:rPr>
                <w:rFonts w:ascii="Regular" w:hAnsi="Regular"/>
                <w:bCs/>
                <w:sz w:val="20"/>
                <w:szCs w:val="20"/>
                <w:lang w:val="es-ES"/>
              </w:rPr>
              <w:t>Las definiciones no cumplen con las características establecidas.</w:t>
            </w:r>
          </w:p>
        </w:tc>
      </w:tr>
      <w:tr w:rsidR="002F6D8D" w:rsidRPr="007E7302" w:rsidTr="009C246D">
        <w:trPr>
          <w:tblCellSpacing w:w="20" w:type="dxa"/>
          <w:jc w:val="center"/>
        </w:trPr>
        <w:tc>
          <w:tcPr>
            <w:tcW w:w="829"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2</w:t>
            </w:r>
          </w:p>
        </w:tc>
        <w:tc>
          <w:tcPr>
            <w:tcW w:w="7299" w:type="dxa"/>
          </w:tcPr>
          <w:p w:rsidR="002F6D8D" w:rsidRPr="007E7302" w:rsidRDefault="002F6D8D" w:rsidP="002F6D8D">
            <w:pPr>
              <w:pStyle w:val="Sinespaciado"/>
              <w:numPr>
                <w:ilvl w:val="0"/>
                <w:numId w:val="30"/>
              </w:numPr>
              <w:jc w:val="both"/>
              <w:rPr>
                <w:rFonts w:ascii="Regular" w:hAnsi="Regular"/>
                <w:bCs/>
                <w:sz w:val="20"/>
                <w:szCs w:val="20"/>
                <w:lang w:val="es-ES"/>
              </w:rPr>
            </w:pPr>
            <w:r w:rsidRPr="007E7302">
              <w:rPr>
                <w:rFonts w:ascii="Regular" w:hAnsi="Regular"/>
                <w:bCs/>
                <w:sz w:val="20"/>
                <w:szCs w:val="20"/>
                <w:lang w:val="es-ES"/>
              </w:rPr>
              <w:t>El programa tiene definidas las poblaciones (potencial y objetivo).</w:t>
            </w:r>
          </w:p>
          <w:p w:rsidR="002F6D8D" w:rsidRPr="007E7302" w:rsidRDefault="002F6D8D" w:rsidP="009C246D">
            <w:pPr>
              <w:pStyle w:val="Sinespaciado"/>
              <w:jc w:val="both"/>
              <w:rPr>
                <w:rFonts w:ascii="Regular" w:hAnsi="Regular"/>
                <w:bCs/>
                <w:sz w:val="20"/>
                <w:szCs w:val="20"/>
                <w:lang w:val="es-ES"/>
              </w:rPr>
            </w:pPr>
          </w:p>
          <w:p w:rsidR="002F6D8D" w:rsidRPr="007E7302" w:rsidRDefault="002F6D8D" w:rsidP="002F6D8D">
            <w:pPr>
              <w:pStyle w:val="Sinespaciado"/>
              <w:numPr>
                <w:ilvl w:val="0"/>
                <w:numId w:val="30"/>
              </w:numPr>
              <w:jc w:val="both"/>
              <w:rPr>
                <w:rFonts w:ascii="Regular" w:hAnsi="Regular"/>
                <w:bCs/>
                <w:sz w:val="20"/>
                <w:szCs w:val="20"/>
                <w:lang w:val="es-ES"/>
              </w:rPr>
            </w:pPr>
            <w:r w:rsidRPr="007E7302">
              <w:rPr>
                <w:rFonts w:ascii="Regular" w:hAnsi="Regular"/>
                <w:bCs/>
                <w:sz w:val="20"/>
                <w:szCs w:val="20"/>
                <w:lang w:val="es-ES"/>
              </w:rPr>
              <w:t>Las definiciones cumplen con al menos una de las características establecidas.</w:t>
            </w:r>
          </w:p>
        </w:tc>
      </w:tr>
      <w:tr w:rsidR="002F6D8D" w:rsidRPr="007E7302" w:rsidTr="009C246D">
        <w:trPr>
          <w:tblCellSpacing w:w="20" w:type="dxa"/>
          <w:jc w:val="center"/>
        </w:trPr>
        <w:tc>
          <w:tcPr>
            <w:tcW w:w="829"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3</w:t>
            </w:r>
          </w:p>
        </w:tc>
        <w:tc>
          <w:tcPr>
            <w:tcW w:w="7299" w:type="dxa"/>
          </w:tcPr>
          <w:p w:rsidR="002F6D8D" w:rsidRPr="007E7302" w:rsidRDefault="002F6D8D" w:rsidP="002F6D8D">
            <w:pPr>
              <w:pStyle w:val="Sinespaciado"/>
              <w:numPr>
                <w:ilvl w:val="0"/>
                <w:numId w:val="30"/>
              </w:numPr>
              <w:jc w:val="both"/>
              <w:rPr>
                <w:rFonts w:ascii="Regular" w:hAnsi="Regular"/>
                <w:bCs/>
                <w:sz w:val="20"/>
                <w:szCs w:val="20"/>
                <w:lang w:val="es-ES"/>
              </w:rPr>
            </w:pPr>
            <w:r w:rsidRPr="007E7302">
              <w:rPr>
                <w:rFonts w:ascii="Regular" w:hAnsi="Regular"/>
                <w:bCs/>
                <w:sz w:val="20"/>
                <w:szCs w:val="20"/>
                <w:lang w:val="es-ES"/>
              </w:rPr>
              <w:t>El programa tiene definidas las poblaciones (potencial y objetivo).</w:t>
            </w:r>
          </w:p>
          <w:p w:rsidR="006B33E3" w:rsidRPr="007E7302" w:rsidRDefault="006B33E3" w:rsidP="006B33E3">
            <w:pPr>
              <w:pStyle w:val="Sinespaciado"/>
              <w:ind w:left="578"/>
              <w:jc w:val="both"/>
              <w:rPr>
                <w:rFonts w:ascii="Regular" w:hAnsi="Regular"/>
                <w:bCs/>
                <w:sz w:val="20"/>
                <w:szCs w:val="20"/>
                <w:lang w:val="es-ES"/>
              </w:rPr>
            </w:pPr>
          </w:p>
          <w:p w:rsidR="002F6D8D" w:rsidRPr="007E7302" w:rsidRDefault="002F6D8D" w:rsidP="002F6D8D">
            <w:pPr>
              <w:pStyle w:val="Sinespaciado"/>
              <w:numPr>
                <w:ilvl w:val="0"/>
                <w:numId w:val="30"/>
              </w:numPr>
              <w:jc w:val="both"/>
              <w:rPr>
                <w:rFonts w:ascii="Regular" w:hAnsi="Regular"/>
                <w:bCs/>
                <w:sz w:val="20"/>
                <w:szCs w:val="20"/>
                <w:lang w:val="es-ES"/>
              </w:rPr>
            </w:pPr>
            <w:r w:rsidRPr="007E7302">
              <w:rPr>
                <w:rFonts w:ascii="Regular" w:hAnsi="Regular"/>
                <w:bCs/>
                <w:sz w:val="20"/>
                <w:szCs w:val="20"/>
                <w:lang w:val="es-ES"/>
              </w:rPr>
              <w:t>Las definiciones cumplen con todas las características establecidas.</w:t>
            </w:r>
          </w:p>
        </w:tc>
      </w:tr>
      <w:tr w:rsidR="002F6D8D" w:rsidRPr="007E7302" w:rsidTr="009C246D">
        <w:trPr>
          <w:tblCellSpacing w:w="20" w:type="dxa"/>
          <w:jc w:val="center"/>
        </w:trPr>
        <w:tc>
          <w:tcPr>
            <w:tcW w:w="829"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4</w:t>
            </w:r>
          </w:p>
        </w:tc>
        <w:tc>
          <w:tcPr>
            <w:tcW w:w="7299" w:type="dxa"/>
          </w:tcPr>
          <w:p w:rsidR="002F6D8D" w:rsidRPr="007E7302" w:rsidRDefault="002F6D8D" w:rsidP="002F6D8D">
            <w:pPr>
              <w:pStyle w:val="Sinespaciado"/>
              <w:numPr>
                <w:ilvl w:val="0"/>
                <w:numId w:val="30"/>
              </w:numPr>
              <w:jc w:val="both"/>
              <w:rPr>
                <w:rFonts w:ascii="Regular" w:hAnsi="Regular"/>
                <w:bCs/>
                <w:sz w:val="20"/>
                <w:szCs w:val="20"/>
                <w:lang w:val="es-ES"/>
              </w:rPr>
            </w:pPr>
            <w:r w:rsidRPr="007E7302">
              <w:rPr>
                <w:rFonts w:ascii="Regular" w:hAnsi="Regular"/>
                <w:bCs/>
                <w:sz w:val="20"/>
                <w:szCs w:val="20"/>
                <w:lang w:val="es-ES"/>
              </w:rPr>
              <w:t>El programa tiene definidas las poblaciones (potencial y objetivo).</w:t>
            </w:r>
          </w:p>
          <w:p w:rsidR="002F6D8D" w:rsidRPr="007E7302" w:rsidRDefault="002F6D8D" w:rsidP="009C246D">
            <w:pPr>
              <w:pStyle w:val="Sinespaciado"/>
              <w:jc w:val="both"/>
              <w:rPr>
                <w:rFonts w:ascii="Regular" w:hAnsi="Regular"/>
                <w:bCs/>
                <w:sz w:val="20"/>
                <w:szCs w:val="20"/>
                <w:lang w:val="es-ES"/>
              </w:rPr>
            </w:pPr>
          </w:p>
          <w:p w:rsidR="002F6D8D" w:rsidRPr="007E7302" w:rsidRDefault="002F6D8D" w:rsidP="002F6D8D">
            <w:pPr>
              <w:pStyle w:val="Sinespaciado"/>
              <w:numPr>
                <w:ilvl w:val="0"/>
                <w:numId w:val="30"/>
              </w:numPr>
              <w:jc w:val="both"/>
              <w:rPr>
                <w:rFonts w:ascii="Regular" w:hAnsi="Regular"/>
                <w:bCs/>
                <w:sz w:val="20"/>
                <w:szCs w:val="20"/>
                <w:lang w:val="es-ES"/>
              </w:rPr>
            </w:pPr>
            <w:r w:rsidRPr="007E7302">
              <w:rPr>
                <w:rFonts w:ascii="Regular" w:hAnsi="Regular"/>
                <w:bCs/>
                <w:sz w:val="20"/>
                <w:szCs w:val="20"/>
                <w:lang w:val="es-ES"/>
              </w:rPr>
              <w:t>Las definiciones no cumplen con las características establecidas.</w:t>
            </w:r>
          </w:p>
          <w:p w:rsidR="002F6D8D" w:rsidRPr="007E7302" w:rsidRDefault="002F6D8D" w:rsidP="009C246D">
            <w:pPr>
              <w:pStyle w:val="Sinespaciado"/>
              <w:jc w:val="both"/>
              <w:rPr>
                <w:rFonts w:ascii="Regular" w:hAnsi="Regular"/>
                <w:bCs/>
                <w:sz w:val="20"/>
                <w:szCs w:val="20"/>
                <w:lang w:val="es-ES"/>
              </w:rPr>
            </w:pPr>
          </w:p>
          <w:p w:rsidR="002F6D8D" w:rsidRPr="007E7302" w:rsidRDefault="002F6D8D" w:rsidP="002F6D8D">
            <w:pPr>
              <w:pStyle w:val="Sinespaciado"/>
              <w:numPr>
                <w:ilvl w:val="0"/>
                <w:numId w:val="30"/>
              </w:numPr>
              <w:jc w:val="both"/>
              <w:rPr>
                <w:rFonts w:ascii="Regular" w:hAnsi="Regular"/>
                <w:bCs/>
                <w:sz w:val="20"/>
                <w:szCs w:val="20"/>
                <w:lang w:val="es-ES"/>
              </w:rPr>
            </w:pPr>
            <w:r w:rsidRPr="007E7302">
              <w:rPr>
                <w:rFonts w:ascii="Regular" w:hAnsi="Regular"/>
                <w:bCs/>
                <w:sz w:val="20"/>
                <w:szCs w:val="20"/>
                <w:lang w:val="es-ES"/>
              </w:rPr>
              <w:t>Existe evidencia de que el programa actualiza (según su metodología) y utiliza las definiciones para su planeación.</w:t>
            </w:r>
          </w:p>
        </w:tc>
      </w:tr>
    </w:tbl>
    <w:p w:rsidR="002F6D8D" w:rsidRDefault="002F6D8D" w:rsidP="002F6D8D">
      <w:pPr>
        <w:spacing w:after="0" w:line="240" w:lineRule="auto"/>
        <w:rPr>
          <w:rFonts w:ascii="Montserrat Light" w:hAnsi="Montserrat Light" w:cs="Arial"/>
          <w:bCs/>
          <w:lang w:val="es-ES"/>
        </w:rPr>
      </w:pPr>
    </w:p>
    <w:p w:rsidR="002F6D8D" w:rsidRPr="00EF12CB" w:rsidRDefault="002F6D8D" w:rsidP="002F6D8D">
      <w:pPr>
        <w:pStyle w:val="Prrafodelista"/>
        <w:numPr>
          <w:ilvl w:val="1"/>
          <w:numId w:val="31"/>
        </w:numPr>
      </w:pPr>
      <w:r w:rsidRPr="00EF12CB">
        <w:t>En la respuesta se deben incluir las definiciones de las poblaciones, potencial y objetivo, así como su cuantificación (desagregada por sexo, grupos de edad, población indígena y entidad federativa, cuando aplique). La metodología y fuentes de información para determinar los dos tipos de población deben adjuntarse en el Anexo 1 “Metodología para la cuantificación de las poblaciones Potencial y Objetivo”.</w:t>
      </w:r>
    </w:p>
    <w:p w:rsidR="002F6D8D" w:rsidRPr="00EF12CB" w:rsidRDefault="002F6D8D" w:rsidP="002F6D8D">
      <w:pPr>
        <w:pStyle w:val="Prrafodelista"/>
        <w:ind w:left="792"/>
      </w:pPr>
    </w:p>
    <w:p w:rsidR="002F6D8D" w:rsidRPr="00EF12CB" w:rsidRDefault="002F6D8D" w:rsidP="002F6D8D">
      <w:pPr>
        <w:pStyle w:val="Prrafodelista"/>
        <w:numPr>
          <w:ilvl w:val="1"/>
          <w:numId w:val="31"/>
        </w:numPr>
      </w:pPr>
      <w:r w:rsidRPr="00EF12CB">
        <w:t>Las fuentes de información mínimas a utilizar deben ser ROP, documento oficial, diagnóstico, programa sectorial, especial, institucional y/o nacional.</w:t>
      </w:r>
    </w:p>
    <w:p w:rsidR="002F6D8D" w:rsidRPr="00EF12CB" w:rsidRDefault="002F6D8D" w:rsidP="002F6D8D">
      <w:pPr>
        <w:pStyle w:val="Prrafodelista"/>
        <w:ind w:left="792"/>
      </w:pPr>
    </w:p>
    <w:p w:rsidR="002F6D8D" w:rsidRPr="00EF12CB" w:rsidRDefault="002F6D8D" w:rsidP="002F6D8D">
      <w:pPr>
        <w:pStyle w:val="Prrafodelista"/>
        <w:numPr>
          <w:ilvl w:val="1"/>
          <w:numId w:val="31"/>
        </w:numPr>
      </w:pPr>
      <w:r w:rsidRPr="00EF12CB">
        <w:t>La respuesta de esta pregunta debe ser consistente con las respuestas de las preguntas 1, 2, 8, 9, 13, 21, 23, 24, 25 y 43.</w:t>
      </w:r>
    </w:p>
    <w:p w:rsidR="002F6D8D" w:rsidRPr="0010181C" w:rsidRDefault="002F6D8D" w:rsidP="002F6D8D">
      <w:pPr>
        <w:spacing w:after="0" w:line="240" w:lineRule="auto"/>
        <w:rPr>
          <w:rFonts w:ascii="Montserrat Light" w:hAnsi="Montserrat Light" w:cs="Arial"/>
          <w:bCs/>
          <w:lang w:val="es-ES"/>
        </w:rPr>
      </w:pPr>
    </w:p>
    <w:p w:rsidR="002F6D8D" w:rsidRPr="00EF12CB" w:rsidRDefault="002F6D8D" w:rsidP="002F6D8D">
      <w:pPr>
        <w:pStyle w:val="Prrafodelista"/>
        <w:numPr>
          <w:ilvl w:val="0"/>
          <w:numId w:val="15"/>
        </w:numPr>
        <w:rPr>
          <w:b/>
        </w:rPr>
      </w:pPr>
      <w:r w:rsidRPr="00EF12CB">
        <w:rPr>
          <w:b/>
        </w:rPr>
        <w:t xml:space="preserve">Existe información que permita conocer quiénes reciben los apoyos del programa (padrón de beneficiarios) que: </w:t>
      </w:r>
    </w:p>
    <w:p w:rsidR="002F6D8D" w:rsidRPr="0010181C" w:rsidRDefault="002F6D8D" w:rsidP="002F6D8D">
      <w:pPr>
        <w:spacing w:after="0" w:line="240" w:lineRule="auto"/>
        <w:rPr>
          <w:rFonts w:ascii="Montserrat Light" w:hAnsi="Montserrat Light" w:cs="Arial"/>
          <w:b/>
          <w:bCs/>
          <w:lang w:val="es-ES"/>
        </w:rPr>
      </w:pPr>
    </w:p>
    <w:p w:rsidR="002F6D8D" w:rsidRPr="00EF12CB" w:rsidRDefault="002F6D8D" w:rsidP="002F6D8D">
      <w:pPr>
        <w:pStyle w:val="Prrafodelista"/>
        <w:numPr>
          <w:ilvl w:val="0"/>
          <w:numId w:val="32"/>
        </w:numPr>
      </w:pPr>
      <w:r w:rsidRPr="00EF12CB">
        <w:lastRenderedPageBreak/>
        <w:t>Incluya las características de los beneficiarios establecidas en su documento normativo.</w:t>
      </w:r>
    </w:p>
    <w:p w:rsidR="002F6D8D" w:rsidRPr="00EF12CB" w:rsidRDefault="002F6D8D" w:rsidP="002F6D8D">
      <w:pPr>
        <w:pStyle w:val="Prrafodelista"/>
        <w:ind w:left="1068"/>
      </w:pPr>
    </w:p>
    <w:p w:rsidR="002F6D8D" w:rsidRPr="00EF12CB" w:rsidRDefault="002F6D8D" w:rsidP="002F6D8D">
      <w:pPr>
        <w:pStyle w:val="Prrafodelista"/>
        <w:numPr>
          <w:ilvl w:val="0"/>
          <w:numId w:val="32"/>
        </w:numPr>
      </w:pPr>
      <w:r w:rsidRPr="00EF12CB">
        <w:t>Incluya el tipo de apoyo otorgado.</w:t>
      </w:r>
    </w:p>
    <w:p w:rsidR="002F6D8D" w:rsidRPr="00EF12CB" w:rsidRDefault="002F6D8D" w:rsidP="002F6D8D">
      <w:pPr>
        <w:pStyle w:val="Prrafodelista"/>
        <w:ind w:left="1068"/>
      </w:pPr>
    </w:p>
    <w:p w:rsidR="002F6D8D" w:rsidRPr="00EF12CB" w:rsidRDefault="002F6D8D" w:rsidP="002F6D8D">
      <w:pPr>
        <w:pStyle w:val="Prrafodelista"/>
        <w:numPr>
          <w:ilvl w:val="0"/>
          <w:numId w:val="32"/>
        </w:numPr>
      </w:pPr>
      <w:r w:rsidRPr="00EF12CB">
        <w:t>Esté sistematizada e incluya una clave única de identificación por beneficiario que no cambie en el tiempo.</w:t>
      </w:r>
    </w:p>
    <w:p w:rsidR="002F6D8D" w:rsidRPr="00EF12CB" w:rsidRDefault="002F6D8D" w:rsidP="002F6D8D">
      <w:pPr>
        <w:pStyle w:val="Prrafodelista"/>
        <w:ind w:left="1068"/>
      </w:pPr>
    </w:p>
    <w:p w:rsidR="002F6D8D" w:rsidRPr="00EF12CB" w:rsidRDefault="002F6D8D" w:rsidP="002F6D8D">
      <w:pPr>
        <w:pStyle w:val="Prrafodelista"/>
        <w:numPr>
          <w:ilvl w:val="0"/>
          <w:numId w:val="32"/>
        </w:numPr>
      </w:pPr>
      <w:r w:rsidRPr="00EF12CB">
        <w:t>Cuente con mecanismos documentados para su depuración y actualización.</w:t>
      </w:r>
    </w:p>
    <w:p w:rsidR="002F6D8D" w:rsidRPr="00EF12CB" w:rsidRDefault="002F6D8D" w:rsidP="002F6D8D">
      <w:pPr>
        <w:pStyle w:val="Prrafodelista"/>
        <w:ind w:left="1068"/>
      </w:pPr>
    </w:p>
    <w:p w:rsidR="002F6D8D" w:rsidRPr="0010181C" w:rsidRDefault="002F6D8D" w:rsidP="002F6D8D">
      <w:pPr>
        <w:ind w:left="708"/>
        <w:rPr>
          <w:lang w:val="es-ES"/>
        </w:rPr>
      </w:pPr>
      <w:r w:rsidRPr="0010181C">
        <w:rPr>
          <w:lang w:val="es-ES"/>
        </w:rPr>
        <w:t xml:space="preserve">Si el programa no cuenta con información de los beneficiarios del programa o la información no cuenta con al menos una de las características establecidas en la pregunta, se considera información inexistente y, por lo tanto, la respuesta es </w:t>
      </w:r>
      <w:r>
        <w:rPr>
          <w:lang w:val="es-ES"/>
        </w:rPr>
        <w:t>“NO”</w:t>
      </w:r>
      <w:r w:rsidRPr="0010181C">
        <w:rPr>
          <w:lang w:val="es-ES"/>
        </w:rPr>
        <w:t>.</w:t>
      </w:r>
    </w:p>
    <w:p w:rsidR="002F6D8D" w:rsidRDefault="002F6D8D" w:rsidP="002F6D8D">
      <w:pPr>
        <w:ind w:left="708"/>
        <w:rPr>
          <w:lang w:val="es-ES"/>
        </w:rPr>
      </w:pPr>
      <w:r w:rsidRPr="0010181C">
        <w:rPr>
          <w:lang w:val="es-ES"/>
        </w:rPr>
        <w:t xml:space="preserve">Si cuenta con información para responder la pregunta, es decir, si la respuesta es </w:t>
      </w:r>
      <w:r>
        <w:rPr>
          <w:lang w:val="es-ES"/>
        </w:rPr>
        <w:t>“SÍ”</w:t>
      </w:r>
      <w:r w:rsidRPr="0010181C">
        <w:rPr>
          <w:lang w:val="es-ES"/>
        </w:rPr>
        <w:t xml:space="preserve"> se debe seleccionar un nivel según los siguientes criterios:</w:t>
      </w:r>
    </w:p>
    <w:p w:rsidR="002F6D8D" w:rsidRDefault="002F6D8D" w:rsidP="002F6D8D">
      <w:pPr>
        <w:spacing w:after="0" w:line="240" w:lineRule="auto"/>
        <w:rPr>
          <w:rFonts w:ascii="Montserrat Light" w:hAnsi="Montserrat Light" w:cs="Arial"/>
          <w:bCs/>
          <w:lang w:val="es-ES"/>
        </w:rPr>
      </w:pPr>
    </w:p>
    <w:tbl>
      <w:tblPr>
        <w:tblW w:w="45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91"/>
        <w:gridCol w:w="7357"/>
      </w:tblGrid>
      <w:tr w:rsidR="002F6D8D" w:rsidRPr="007E7302" w:rsidTr="009C246D">
        <w:trPr>
          <w:trHeight w:val="454"/>
          <w:tblCellSpacing w:w="20" w:type="dxa"/>
          <w:jc w:val="center"/>
        </w:trPr>
        <w:tc>
          <w:tcPr>
            <w:tcW w:w="834" w:type="dxa"/>
            <w:shd w:val="clear" w:color="auto" w:fill="651D32"/>
            <w:vAlign w:val="center"/>
          </w:tcPr>
          <w:p w:rsidR="002F6D8D" w:rsidRPr="007E7302" w:rsidRDefault="002F6D8D" w:rsidP="009C246D">
            <w:pPr>
              <w:pStyle w:val="Sinespaciado"/>
              <w:jc w:val="center"/>
              <w:rPr>
                <w:rFonts w:ascii="Regular" w:hAnsi="Regular"/>
                <w:b/>
                <w:bCs/>
                <w:color w:val="FFFFFF" w:themeColor="background1"/>
                <w:sz w:val="20"/>
                <w:szCs w:val="20"/>
                <w:lang w:val="es-ES"/>
              </w:rPr>
            </w:pPr>
            <w:r w:rsidRPr="007E7302">
              <w:rPr>
                <w:rFonts w:ascii="Regular" w:hAnsi="Regular"/>
                <w:b/>
                <w:bCs/>
                <w:color w:val="FFFFFF" w:themeColor="background1"/>
                <w:sz w:val="20"/>
                <w:szCs w:val="20"/>
                <w:lang w:val="es-ES"/>
              </w:rPr>
              <w:t>Nivel</w:t>
            </w:r>
          </w:p>
        </w:tc>
        <w:tc>
          <w:tcPr>
            <w:tcW w:w="7453" w:type="dxa"/>
            <w:shd w:val="clear" w:color="auto" w:fill="651D32"/>
            <w:vAlign w:val="center"/>
          </w:tcPr>
          <w:p w:rsidR="002F6D8D" w:rsidRPr="007E7302" w:rsidRDefault="002F6D8D" w:rsidP="009C246D">
            <w:pPr>
              <w:pStyle w:val="Sinespaciado"/>
              <w:jc w:val="center"/>
              <w:rPr>
                <w:rFonts w:ascii="Regular" w:hAnsi="Regular"/>
                <w:b/>
                <w:bCs/>
                <w:color w:val="FFFFFF" w:themeColor="background1"/>
                <w:sz w:val="20"/>
                <w:szCs w:val="20"/>
                <w:lang w:val="es-ES"/>
              </w:rPr>
            </w:pPr>
            <w:r w:rsidRPr="007E7302">
              <w:rPr>
                <w:rFonts w:ascii="Regular" w:hAnsi="Regular"/>
                <w:b/>
                <w:bCs/>
                <w:color w:val="FFFFFF" w:themeColor="background1"/>
                <w:sz w:val="20"/>
                <w:szCs w:val="20"/>
                <w:lang w:val="es-ES"/>
              </w:rPr>
              <w:t>Criterios</w:t>
            </w:r>
          </w:p>
        </w:tc>
      </w:tr>
      <w:tr w:rsidR="002F6D8D" w:rsidRPr="007E7302" w:rsidTr="009C246D">
        <w:trPr>
          <w:tblCellSpacing w:w="20" w:type="dxa"/>
          <w:jc w:val="center"/>
        </w:trPr>
        <w:tc>
          <w:tcPr>
            <w:tcW w:w="834"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1</w:t>
            </w:r>
          </w:p>
        </w:tc>
        <w:tc>
          <w:tcPr>
            <w:tcW w:w="7453" w:type="dxa"/>
          </w:tcPr>
          <w:p w:rsidR="002F6D8D" w:rsidRPr="007E7302" w:rsidRDefault="002F6D8D" w:rsidP="002F6D8D">
            <w:pPr>
              <w:pStyle w:val="Sinespaciado"/>
              <w:numPr>
                <w:ilvl w:val="0"/>
                <w:numId w:val="33"/>
              </w:numPr>
              <w:jc w:val="both"/>
              <w:rPr>
                <w:rFonts w:ascii="Regular" w:hAnsi="Regular"/>
                <w:bCs/>
                <w:sz w:val="20"/>
                <w:szCs w:val="20"/>
                <w:lang w:val="es-ES"/>
              </w:rPr>
            </w:pPr>
            <w:r w:rsidRPr="007E7302">
              <w:rPr>
                <w:rFonts w:ascii="Regular" w:hAnsi="Regular"/>
                <w:bCs/>
                <w:sz w:val="20"/>
                <w:szCs w:val="20"/>
                <w:lang w:val="es-ES"/>
              </w:rPr>
              <w:t>La información de los beneficiarios cumple con una de las características.</w:t>
            </w:r>
          </w:p>
        </w:tc>
      </w:tr>
      <w:tr w:rsidR="002F6D8D" w:rsidRPr="007E7302" w:rsidTr="009C246D">
        <w:trPr>
          <w:tblCellSpacing w:w="20" w:type="dxa"/>
          <w:jc w:val="center"/>
        </w:trPr>
        <w:tc>
          <w:tcPr>
            <w:tcW w:w="834"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2</w:t>
            </w:r>
          </w:p>
        </w:tc>
        <w:tc>
          <w:tcPr>
            <w:tcW w:w="7453" w:type="dxa"/>
          </w:tcPr>
          <w:p w:rsidR="002F6D8D" w:rsidRPr="007E7302" w:rsidRDefault="002F6D8D" w:rsidP="002F6D8D">
            <w:pPr>
              <w:pStyle w:val="Sinespaciado"/>
              <w:numPr>
                <w:ilvl w:val="0"/>
                <w:numId w:val="33"/>
              </w:numPr>
              <w:jc w:val="both"/>
              <w:rPr>
                <w:rFonts w:ascii="Regular" w:hAnsi="Regular"/>
                <w:bCs/>
                <w:sz w:val="20"/>
                <w:szCs w:val="20"/>
                <w:lang w:val="es-ES"/>
              </w:rPr>
            </w:pPr>
            <w:r w:rsidRPr="007E7302">
              <w:rPr>
                <w:rFonts w:ascii="Regular" w:hAnsi="Regular"/>
                <w:bCs/>
                <w:sz w:val="20"/>
                <w:szCs w:val="20"/>
                <w:lang w:val="es-ES"/>
              </w:rPr>
              <w:t>La información de los beneficiarios cumple con dos de las características.</w:t>
            </w:r>
          </w:p>
        </w:tc>
      </w:tr>
      <w:tr w:rsidR="002F6D8D" w:rsidRPr="007E7302" w:rsidTr="009C246D">
        <w:trPr>
          <w:tblCellSpacing w:w="20" w:type="dxa"/>
          <w:jc w:val="center"/>
        </w:trPr>
        <w:tc>
          <w:tcPr>
            <w:tcW w:w="834"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3</w:t>
            </w:r>
          </w:p>
        </w:tc>
        <w:tc>
          <w:tcPr>
            <w:tcW w:w="7453" w:type="dxa"/>
          </w:tcPr>
          <w:p w:rsidR="002F6D8D" w:rsidRPr="007E7302" w:rsidRDefault="002F6D8D" w:rsidP="002F6D8D">
            <w:pPr>
              <w:pStyle w:val="Sinespaciado"/>
              <w:numPr>
                <w:ilvl w:val="0"/>
                <w:numId w:val="33"/>
              </w:numPr>
              <w:jc w:val="both"/>
              <w:rPr>
                <w:rFonts w:ascii="Regular" w:hAnsi="Regular"/>
                <w:bCs/>
                <w:sz w:val="20"/>
                <w:szCs w:val="20"/>
                <w:lang w:val="es-ES"/>
              </w:rPr>
            </w:pPr>
            <w:r w:rsidRPr="007E7302">
              <w:rPr>
                <w:rFonts w:ascii="Regular" w:hAnsi="Regular"/>
                <w:bCs/>
                <w:sz w:val="20"/>
                <w:szCs w:val="20"/>
                <w:lang w:val="es-ES"/>
              </w:rPr>
              <w:t>La información de los beneficiarios cumple con tres de las características.</w:t>
            </w:r>
          </w:p>
        </w:tc>
      </w:tr>
      <w:tr w:rsidR="002F6D8D" w:rsidRPr="007E7302" w:rsidTr="009C246D">
        <w:trPr>
          <w:tblCellSpacing w:w="20" w:type="dxa"/>
          <w:jc w:val="center"/>
        </w:trPr>
        <w:tc>
          <w:tcPr>
            <w:tcW w:w="834"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4</w:t>
            </w:r>
          </w:p>
        </w:tc>
        <w:tc>
          <w:tcPr>
            <w:tcW w:w="7453" w:type="dxa"/>
          </w:tcPr>
          <w:p w:rsidR="002F6D8D" w:rsidRPr="007E7302" w:rsidRDefault="002F6D8D" w:rsidP="002F6D8D">
            <w:pPr>
              <w:pStyle w:val="Sinespaciado"/>
              <w:numPr>
                <w:ilvl w:val="0"/>
                <w:numId w:val="33"/>
              </w:numPr>
              <w:jc w:val="both"/>
              <w:rPr>
                <w:rFonts w:ascii="Regular" w:hAnsi="Regular"/>
                <w:bCs/>
                <w:sz w:val="20"/>
                <w:szCs w:val="20"/>
                <w:lang w:val="es-ES"/>
              </w:rPr>
            </w:pPr>
            <w:r w:rsidRPr="007E7302">
              <w:rPr>
                <w:rFonts w:ascii="Regular" w:hAnsi="Regular"/>
                <w:bCs/>
                <w:sz w:val="20"/>
                <w:szCs w:val="20"/>
                <w:lang w:val="es-ES"/>
              </w:rPr>
              <w:t>La información de los beneficiarios cumple todas las características.</w:t>
            </w:r>
          </w:p>
        </w:tc>
      </w:tr>
    </w:tbl>
    <w:p w:rsidR="002F6D8D" w:rsidRDefault="002F6D8D" w:rsidP="002F6D8D">
      <w:pPr>
        <w:spacing w:after="0" w:line="240" w:lineRule="auto"/>
        <w:rPr>
          <w:rFonts w:ascii="Montserrat Light" w:hAnsi="Montserrat Light" w:cs="Arial"/>
          <w:bCs/>
          <w:lang w:val="es-ES"/>
        </w:rPr>
      </w:pPr>
    </w:p>
    <w:p w:rsidR="002F6D8D" w:rsidRPr="00EF12CB" w:rsidRDefault="002F6D8D" w:rsidP="002F6D8D">
      <w:pPr>
        <w:pStyle w:val="Prrafodelista"/>
        <w:numPr>
          <w:ilvl w:val="1"/>
          <w:numId w:val="34"/>
        </w:numPr>
      </w:pPr>
      <w:r w:rsidRPr="00EF12CB">
        <w:t>En la respuesta se debe indicar qué información integra el padrón y señalar las características que no están incluidas en el padrón y/o las que deben mejorarse. Así como describir brevemente par qué se utiliza el padrón de beneficiarios.</w:t>
      </w:r>
    </w:p>
    <w:p w:rsidR="002F6D8D" w:rsidRPr="00EF12CB" w:rsidRDefault="002F6D8D" w:rsidP="002F6D8D">
      <w:pPr>
        <w:pStyle w:val="Prrafodelista"/>
        <w:ind w:left="792"/>
      </w:pPr>
    </w:p>
    <w:p w:rsidR="002F6D8D" w:rsidRPr="00EF12CB" w:rsidRDefault="002F6D8D" w:rsidP="002F6D8D">
      <w:pPr>
        <w:pStyle w:val="Prrafodelista"/>
        <w:numPr>
          <w:ilvl w:val="1"/>
          <w:numId w:val="34"/>
        </w:numPr>
      </w:pPr>
      <w:r w:rsidRPr="00EF12CB">
        <w:t>El procedimiento para la actualización de la base de datos de los beneficiarios y la temporalidad con la que realiza la actualización se debe adjuntar en un documento en el Anexo 2 “Procedimiento para la actualización de la base de datos de beneficiarios”.</w:t>
      </w:r>
    </w:p>
    <w:p w:rsidR="002F6D8D" w:rsidRPr="00EF12CB" w:rsidRDefault="002F6D8D" w:rsidP="002F6D8D">
      <w:pPr>
        <w:pStyle w:val="Prrafodelista"/>
        <w:ind w:left="792"/>
      </w:pPr>
    </w:p>
    <w:p w:rsidR="002F6D8D" w:rsidRPr="00EF12CB" w:rsidRDefault="002F6D8D" w:rsidP="002F6D8D">
      <w:pPr>
        <w:pStyle w:val="Prrafodelista"/>
        <w:numPr>
          <w:ilvl w:val="1"/>
          <w:numId w:val="34"/>
        </w:numPr>
      </w:pPr>
      <w:r w:rsidRPr="00EF12CB">
        <w:t xml:space="preserve">Se entenderá por sistematizada que la información se encuentre en bases de datos y disponible en un sistema informático; por actualizada, que el padrón contenga los </w:t>
      </w:r>
      <w:r w:rsidRPr="00EF12CB">
        <w:lastRenderedPageBreak/>
        <w:t>datos más recientes de acuerdo con la periodicidad definida para el tipo de información; y por depurada, que no contenga duplicidades o beneficiarios no vigentes.</w:t>
      </w:r>
    </w:p>
    <w:p w:rsidR="002F6D8D" w:rsidRPr="00EF12CB" w:rsidRDefault="002F6D8D" w:rsidP="002F6D8D">
      <w:pPr>
        <w:pStyle w:val="Prrafodelista"/>
        <w:ind w:left="792"/>
      </w:pPr>
    </w:p>
    <w:p w:rsidR="002F6D8D" w:rsidRPr="00EF12CB" w:rsidRDefault="002F6D8D" w:rsidP="002F6D8D">
      <w:pPr>
        <w:pStyle w:val="Prrafodelista"/>
        <w:numPr>
          <w:ilvl w:val="1"/>
          <w:numId w:val="34"/>
        </w:numPr>
      </w:pPr>
      <w:r w:rsidRPr="00EF12CB">
        <w:t>Las fuentes de información mínimas a utilizar deben ser ROP o documento normativo, manuales de procedimientos, base o padrón de beneficiarios, normatividad interna aplicable al desarrollo de sistemas de información, bases de datos y/o sistemas informativos.</w:t>
      </w:r>
    </w:p>
    <w:p w:rsidR="002F6D8D" w:rsidRPr="00EF12CB" w:rsidRDefault="002F6D8D" w:rsidP="002F6D8D">
      <w:pPr>
        <w:pStyle w:val="Prrafodelista"/>
        <w:ind w:left="792"/>
      </w:pPr>
    </w:p>
    <w:p w:rsidR="002F6D8D" w:rsidRPr="00EF12CB" w:rsidRDefault="002F6D8D" w:rsidP="002F6D8D">
      <w:pPr>
        <w:pStyle w:val="Prrafodelista"/>
        <w:numPr>
          <w:ilvl w:val="1"/>
          <w:numId w:val="34"/>
        </w:numPr>
      </w:pPr>
      <w:r w:rsidRPr="00EF12CB">
        <w:t>La respuesta a esta pregunta debe ser consistente con las respuestas de las preguntas. 7, 9, 13, 21, 22, 23, 24 y 25.</w:t>
      </w:r>
    </w:p>
    <w:p w:rsidR="002F6D8D" w:rsidRPr="0010181C" w:rsidRDefault="002F6D8D" w:rsidP="002F6D8D">
      <w:pPr>
        <w:spacing w:after="0" w:line="240" w:lineRule="auto"/>
        <w:rPr>
          <w:rFonts w:ascii="Montserrat Light" w:hAnsi="Montserrat Light" w:cs="Arial"/>
          <w:bCs/>
          <w:lang w:val="es-ES"/>
        </w:rPr>
      </w:pPr>
      <w:r w:rsidRPr="0010181C">
        <w:rPr>
          <w:rFonts w:ascii="Montserrat Light" w:hAnsi="Montserrat Light" w:cs="Arial"/>
          <w:bCs/>
          <w:lang w:val="es-ES"/>
        </w:rPr>
        <w:t> </w:t>
      </w:r>
    </w:p>
    <w:p w:rsidR="002F6D8D" w:rsidRPr="00EF12CB" w:rsidRDefault="002F6D8D" w:rsidP="002F6D8D">
      <w:pPr>
        <w:pStyle w:val="Prrafodelista"/>
        <w:numPr>
          <w:ilvl w:val="0"/>
          <w:numId w:val="15"/>
        </w:numPr>
        <w:rPr>
          <w:b/>
        </w:rPr>
      </w:pPr>
      <w:r w:rsidRPr="00EF12CB">
        <w:rPr>
          <w:b/>
        </w:rPr>
        <w:t>Si el programa recolecta información socioeconómica de sus beneficiarios, explique el procedimiento para llevarlo a cabo, las variables que mide y la periodicidad de las mediciones.</w:t>
      </w:r>
    </w:p>
    <w:p w:rsidR="002F6D8D" w:rsidRPr="00EF12CB" w:rsidRDefault="002F6D8D" w:rsidP="007E7302">
      <w:pPr>
        <w:ind w:left="360" w:firstLine="348"/>
        <w:rPr>
          <w:lang w:val="es-ES"/>
        </w:rPr>
      </w:pPr>
      <w:r w:rsidRPr="0010181C">
        <w:rPr>
          <w:lang w:val="es-ES"/>
        </w:rPr>
        <w:t>No procede valoración cuantitativa.</w:t>
      </w:r>
    </w:p>
    <w:p w:rsidR="002F6D8D" w:rsidRPr="00EF12CB" w:rsidRDefault="002F6D8D" w:rsidP="002F6D8D">
      <w:pPr>
        <w:pStyle w:val="Prrafodelista"/>
        <w:numPr>
          <w:ilvl w:val="1"/>
          <w:numId w:val="35"/>
        </w:numPr>
      </w:pPr>
      <w:r w:rsidRPr="00EF12CB">
        <w:t>En la respuesta se debe explicar el procedimiento para recolectar información de sus beneficiarios (características socioeconómicas para personas físicas y características específicas para personas morales). Asimismo, se deben señalar las variables que mide y la periodicidad con que se realizan las mediciones. De manera adicional, se debe señalar si se recolecta información de no beneficiarios con fines de comparación con la población beneficiaria y especificar qué tipo de información.</w:t>
      </w:r>
    </w:p>
    <w:p w:rsidR="002F6D8D" w:rsidRPr="00EF12CB" w:rsidRDefault="002F6D8D" w:rsidP="002F6D8D">
      <w:pPr>
        <w:pStyle w:val="Prrafodelista"/>
        <w:ind w:left="792"/>
      </w:pPr>
    </w:p>
    <w:p w:rsidR="002F6D8D" w:rsidRPr="00EF12CB" w:rsidRDefault="002F6D8D" w:rsidP="002F6D8D">
      <w:pPr>
        <w:pStyle w:val="Prrafodelista"/>
        <w:numPr>
          <w:ilvl w:val="1"/>
          <w:numId w:val="35"/>
        </w:numPr>
      </w:pPr>
      <w:r w:rsidRPr="00EF12CB">
        <w:t>Las fuentes de información mínimas a utilizar deben ser documentos oficiales, padrón de beneficiarios, bases de datos y/o sistemas informativos.</w:t>
      </w:r>
    </w:p>
    <w:p w:rsidR="002F6D8D" w:rsidRPr="00EF12CB" w:rsidRDefault="002F6D8D" w:rsidP="002F6D8D">
      <w:pPr>
        <w:pStyle w:val="Prrafodelista"/>
        <w:ind w:left="792"/>
      </w:pPr>
    </w:p>
    <w:p w:rsidR="00A73D8E" w:rsidRDefault="002F6D8D" w:rsidP="00A73D8E">
      <w:pPr>
        <w:pStyle w:val="Prrafodelista"/>
        <w:numPr>
          <w:ilvl w:val="1"/>
          <w:numId w:val="35"/>
        </w:numPr>
      </w:pPr>
      <w:r w:rsidRPr="00EF12CB">
        <w:t>La respuesta a esta pregunta debe ser consistente con las respuestas de las preguntas 7, 8, 21 y 22.</w:t>
      </w:r>
    </w:p>
    <w:p w:rsidR="00A73D8E" w:rsidRDefault="00A73D8E" w:rsidP="00A73D8E">
      <w:pPr>
        <w:ind w:left="360"/>
      </w:pPr>
    </w:p>
    <w:p w:rsidR="002F6D8D" w:rsidRDefault="002F6D8D" w:rsidP="002F6D8D">
      <w:pPr>
        <w:pStyle w:val="Prrafodelista"/>
        <w:numPr>
          <w:ilvl w:val="0"/>
          <w:numId w:val="14"/>
        </w:numPr>
        <w:rPr>
          <w:b/>
          <w:color w:val="651D32"/>
        </w:rPr>
      </w:pPr>
      <w:r w:rsidRPr="00EF12CB">
        <w:rPr>
          <w:b/>
          <w:color w:val="651D32"/>
        </w:rPr>
        <w:t>EVALUACIÓN Y ANÁLISIS DE LA MATRIZ DE INDICADORES PARA RESULTADOS</w:t>
      </w:r>
    </w:p>
    <w:p w:rsidR="002F6D8D" w:rsidRPr="00EF12CB" w:rsidRDefault="002F6D8D" w:rsidP="002F6D8D">
      <w:pPr>
        <w:pStyle w:val="Prrafodelista"/>
        <w:rPr>
          <w:b/>
          <w:color w:val="651D32"/>
        </w:rPr>
      </w:pPr>
    </w:p>
    <w:p w:rsidR="002F6D8D" w:rsidRDefault="002F6D8D" w:rsidP="004602B8">
      <w:pPr>
        <w:pStyle w:val="Prrafodelista"/>
        <w:numPr>
          <w:ilvl w:val="0"/>
          <w:numId w:val="15"/>
        </w:numPr>
        <w:rPr>
          <w:b/>
        </w:rPr>
      </w:pPr>
      <w:r w:rsidRPr="00EF12CB">
        <w:rPr>
          <w:b/>
        </w:rPr>
        <w:t xml:space="preserve">¿En el documento normativo del programa es posible identificar el resumen narrativo de la MIR (Fin, Propósito, Componentes y Actividades)? </w:t>
      </w:r>
    </w:p>
    <w:p w:rsidR="004602B8" w:rsidRPr="004602B8" w:rsidRDefault="004602B8" w:rsidP="004602B8">
      <w:pPr>
        <w:pStyle w:val="Prrafodelista"/>
        <w:rPr>
          <w:b/>
        </w:rPr>
      </w:pPr>
    </w:p>
    <w:p w:rsidR="002F6D8D" w:rsidRPr="0010181C" w:rsidRDefault="002F6D8D" w:rsidP="004602B8">
      <w:pPr>
        <w:ind w:left="708"/>
        <w:rPr>
          <w:lang w:val="es-ES"/>
        </w:rPr>
      </w:pPr>
      <w:r w:rsidRPr="0010181C">
        <w:rPr>
          <w:lang w:val="es-ES"/>
        </w:rPr>
        <w:t xml:space="preserve">Si no se identifica al menos uno de los elementos del resumen narrativo de la MIR (Fin, Propósito, Componentes y Actividades) en las ROP o documento normativo del programa, se considera información inexistente y, por lo tanto, la respuesta es </w:t>
      </w:r>
      <w:r>
        <w:rPr>
          <w:lang w:val="es-ES"/>
        </w:rPr>
        <w:t>“NO”</w:t>
      </w:r>
      <w:r w:rsidRPr="0010181C">
        <w:rPr>
          <w:lang w:val="es-ES"/>
        </w:rPr>
        <w:t>.</w:t>
      </w:r>
    </w:p>
    <w:p w:rsidR="002F6D8D" w:rsidRDefault="002F6D8D" w:rsidP="004602B8">
      <w:pPr>
        <w:ind w:left="708"/>
        <w:rPr>
          <w:lang w:val="es-ES"/>
        </w:rPr>
      </w:pPr>
      <w:r w:rsidRPr="0010181C">
        <w:rPr>
          <w:lang w:val="es-ES"/>
        </w:rPr>
        <w:lastRenderedPageBreak/>
        <w:t xml:space="preserve">Si cuenta con información para responder la pregunta, es decir, si la respuesta es </w:t>
      </w:r>
      <w:r>
        <w:rPr>
          <w:lang w:val="es-ES"/>
        </w:rPr>
        <w:t>“SÍ”</w:t>
      </w:r>
      <w:r w:rsidRPr="0010181C">
        <w:rPr>
          <w:lang w:val="es-ES"/>
        </w:rPr>
        <w:t xml:space="preserve"> se debe seleccionar un nivel según los siguientes criterios:</w:t>
      </w:r>
    </w:p>
    <w:tbl>
      <w:tblPr>
        <w:tblW w:w="45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91"/>
        <w:gridCol w:w="7357"/>
      </w:tblGrid>
      <w:tr w:rsidR="002F6D8D" w:rsidRPr="007E7302" w:rsidTr="009C246D">
        <w:trPr>
          <w:trHeight w:val="397"/>
          <w:tblCellSpacing w:w="20" w:type="dxa"/>
          <w:jc w:val="center"/>
        </w:trPr>
        <w:tc>
          <w:tcPr>
            <w:tcW w:w="831" w:type="dxa"/>
            <w:shd w:val="clear" w:color="auto" w:fill="651D32"/>
            <w:vAlign w:val="center"/>
          </w:tcPr>
          <w:p w:rsidR="002F6D8D" w:rsidRPr="007E7302" w:rsidRDefault="002F6D8D" w:rsidP="009C246D">
            <w:pPr>
              <w:pStyle w:val="Sinespaciado"/>
              <w:jc w:val="center"/>
              <w:rPr>
                <w:rFonts w:ascii="Regular" w:hAnsi="Regular"/>
                <w:b/>
                <w:bCs/>
                <w:color w:val="FFFFFF" w:themeColor="background1"/>
                <w:sz w:val="20"/>
                <w:szCs w:val="20"/>
                <w:lang w:val="es-ES"/>
              </w:rPr>
            </w:pPr>
            <w:r w:rsidRPr="007E7302">
              <w:rPr>
                <w:rFonts w:ascii="Regular" w:hAnsi="Regular"/>
                <w:b/>
                <w:bCs/>
                <w:color w:val="FFFFFF" w:themeColor="background1"/>
                <w:sz w:val="20"/>
                <w:szCs w:val="20"/>
                <w:lang w:val="es-ES"/>
              </w:rPr>
              <w:t>Nivel</w:t>
            </w:r>
          </w:p>
        </w:tc>
        <w:tc>
          <w:tcPr>
            <w:tcW w:w="7297" w:type="dxa"/>
            <w:shd w:val="clear" w:color="auto" w:fill="651D32"/>
            <w:vAlign w:val="center"/>
          </w:tcPr>
          <w:p w:rsidR="002F6D8D" w:rsidRPr="007E7302" w:rsidRDefault="002F6D8D" w:rsidP="009C246D">
            <w:pPr>
              <w:pStyle w:val="Sinespaciado"/>
              <w:jc w:val="center"/>
              <w:rPr>
                <w:rFonts w:ascii="Regular" w:hAnsi="Regular"/>
                <w:b/>
                <w:bCs/>
                <w:color w:val="FFFFFF" w:themeColor="background1"/>
                <w:sz w:val="20"/>
                <w:szCs w:val="20"/>
                <w:lang w:val="es-ES"/>
              </w:rPr>
            </w:pPr>
            <w:r w:rsidRPr="007E7302">
              <w:rPr>
                <w:rFonts w:ascii="Regular" w:hAnsi="Regular"/>
                <w:b/>
                <w:bCs/>
                <w:color w:val="FFFFFF" w:themeColor="background1"/>
                <w:sz w:val="20"/>
                <w:szCs w:val="20"/>
                <w:lang w:val="es-ES"/>
              </w:rPr>
              <w:t>Criterios</w:t>
            </w:r>
          </w:p>
        </w:tc>
      </w:tr>
      <w:tr w:rsidR="002F6D8D" w:rsidRPr="007E7302" w:rsidTr="009C246D">
        <w:trPr>
          <w:tblCellSpacing w:w="20" w:type="dxa"/>
          <w:jc w:val="center"/>
        </w:trPr>
        <w:tc>
          <w:tcPr>
            <w:tcW w:w="831"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1</w:t>
            </w:r>
          </w:p>
        </w:tc>
        <w:tc>
          <w:tcPr>
            <w:tcW w:w="7297" w:type="dxa"/>
          </w:tcPr>
          <w:p w:rsidR="002F6D8D" w:rsidRPr="007E7302" w:rsidRDefault="002F6D8D" w:rsidP="002F6D8D">
            <w:pPr>
              <w:pStyle w:val="Sinespaciado"/>
              <w:numPr>
                <w:ilvl w:val="0"/>
                <w:numId w:val="36"/>
              </w:numPr>
              <w:jc w:val="both"/>
              <w:rPr>
                <w:rFonts w:ascii="Regular" w:hAnsi="Regular"/>
                <w:bCs/>
                <w:sz w:val="20"/>
                <w:szCs w:val="20"/>
                <w:lang w:val="es-ES"/>
              </w:rPr>
            </w:pPr>
            <w:r w:rsidRPr="007E7302">
              <w:rPr>
                <w:rFonts w:ascii="Regular" w:hAnsi="Regular"/>
                <w:bCs/>
                <w:sz w:val="20"/>
                <w:szCs w:val="20"/>
                <w:lang w:val="es-ES"/>
              </w:rPr>
              <w:t>Algunas de las Actividades de la MIR se identifican en las ROP o documento normativo del programa.</w:t>
            </w:r>
          </w:p>
        </w:tc>
      </w:tr>
      <w:tr w:rsidR="002F6D8D" w:rsidRPr="007E7302" w:rsidTr="009C246D">
        <w:trPr>
          <w:tblCellSpacing w:w="20" w:type="dxa"/>
          <w:jc w:val="center"/>
        </w:trPr>
        <w:tc>
          <w:tcPr>
            <w:tcW w:w="831"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2</w:t>
            </w:r>
          </w:p>
        </w:tc>
        <w:tc>
          <w:tcPr>
            <w:tcW w:w="7297" w:type="dxa"/>
          </w:tcPr>
          <w:p w:rsidR="002F6D8D" w:rsidRPr="007E7302" w:rsidRDefault="002F6D8D" w:rsidP="002F6D8D">
            <w:pPr>
              <w:pStyle w:val="Sinespaciado"/>
              <w:numPr>
                <w:ilvl w:val="0"/>
                <w:numId w:val="36"/>
              </w:numPr>
              <w:jc w:val="both"/>
              <w:rPr>
                <w:rFonts w:ascii="Regular" w:hAnsi="Regular"/>
                <w:bCs/>
                <w:sz w:val="20"/>
                <w:szCs w:val="20"/>
                <w:lang w:val="es-ES"/>
              </w:rPr>
            </w:pPr>
            <w:r w:rsidRPr="007E7302">
              <w:rPr>
                <w:rFonts w:ascii="Regular" w:hAnsi="Regular"/>
                <w:bCs/>
                <w:sz w:val="20"/>
                <w:szCs w:val="20"/>
                <w:lang w:val="es-ES"/>
              </w:rPr>
              <w:t>Algunas de las Actividades y todos los componentes de la MIR se identifican en las ROP o documento normativo del programa.</w:t>
            </w:r>
          </w:p>
        </w:tc>
      </w:tr>
      <w:tr w:rsidR="002F6D8D" w:rsidRPr="007E7302" w:rsidTr="009C246D">
        <w:trPr>
          <w:tblCellSpacing w:w="20" w:type="dxa"/>
          <w:jc w:val="center"/>
        </w:trPr>
        <w:tc>
          <w:tcPr>
            <w:tcW w:w="831"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3</w:t>
            </w:r>
          </w:p>
        </w:tc>
        <w:tc>
          <w:tcPr>
            <w:tcW w:w="7297" w:type="dxa"/>
          </w:tcPr>
          <w:p w:rsidR="002F6D8D" w:rsidRPr="007E7302" w:rsidRDefault="002F6D8D" w:rsidP="002F6D8D">
            <w:pPr>
              <w:pStyle w:val="Sinespaciado"/>
              <w:numPr>
                <w:ilvl w:val="0"/>
                <w:numId w:val="36"/>
              </w:numPr>
              <w:jc w:val="both"/>
              <w:rPr>
                <w:rFonts w:ascii="Regular" w:hAnsi="Regular"/>
                <w:bCs/>
                <w:sz w:val="20"/>
                <w:szCs w:val="20"/>
                <w:lang w:val="es-ES"/>
              </w:rPr>
            </w:pPr>
            <w:r w:rsidRPr="007E7302">
              <w:rPr>
                <w:rFonts w:ascii="Regular" w:hAnsi="Regular"/>
                <w:bCs/>
                <w:sz w:val="20"/>
                <w:szCs w:val="20"/>
                <w:lang w:val="es-ES"/>
              </w:rPr>
              <w:t>Algunas de las Actividades, todos los Componentes y el Propósito de la MIR se identifican en las ROP o documento normativo del programa.</w:t>
            </w:r>
          </w:p>
        </w:tc>
      </w:tr>
      <w:tr w:rsidR="002F6D8D" w:rsidRPr="007E7302" w:rsidTr="009C246D">
        <w:trPr>
          <w:tblCellSpacing w:w="20" w:type="dxa"/>
          <w:jc w:val="center"/>
        </w:trPr>
        <w:tc>
          <w:tcPr>
            <w:tcW w:w="831"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4</w:t>
            </w:r>
          </w:p>
        </w:tc>
        <w:tc>
          <w:tcPr>
            <w:tcW w:w="7297" w:type="dxa"/>
          </w:tcPr>
          <w:p w:rsidR="002F6D8D" w:rsidRPr="007E7302" w:rsidRDefault="002F6D8D" w:rsidP="002F6D8D">
            <w:pPr>
              <w:pStyle w:val="Sinespaciado"/>
              <w:numPr>
                <w:ilvl w:val="0"/>
                <w:numId w:val="36"/>
              </w:numPr>
              <w:jc w:val="both"/>
              <w:rPr>
                <w:rFonts w:ascii="Regular" w:hAnsi="Regular"/>
                <w:bCs/>
                <w:sz w:val="20"/>
                <w:szCs w:val="20"/>
                <w:lang w:val="es-ES"/>
              </w:rPr>
            </w:pPr>
            <w:r w:rsidRPr="007E7302">
              <w:rPr>
                <w:rFonts w:ascii="Regular" w:hAnsi="Regular"/>
                <w:bCs/>
                <w:sz w:val="20"/>
                <w:szCs w:val="20"/>
                <w:lang w:val="es-ES"/>
              </w:rPr>
              <w:t>Algunas de las Actividades, todos los Componentes, el Propósito y el Fin de la MIR se identifican en las ROP o documento normativo del programa.</w:t>
            </w:r>
          </w:p>
        </w:tc>
      </w:tr>
    </w:tbl>
    <w:p w:rsidR="002F6D8D" w:rsidRDefault="002F6D8D" w:rsidP="002F6D8D">
      <w:pPr>
        <w:spacing w:after="0" w:line="240" w:lineRule="auto"/>
        <w:rPr>
          <w:rFonts w:ascii="Montserrat Light" w:hAnsi="Montserrat Light" w:cs="Arial"/>
          <w:bCs/>
        </w:rPr>
      </w:pPr>
    </w:p>
    <w:p w:rsidR="002F6D8D" w:rsidRPr="00C72E1D" w:rsidRDefault="002F6D8D" w:rsidP="002F6D8D">
      <w:pPr>
        <w:pStyle w:val="Prrafodelista"/>
        <w:numPr>
          <w:ilvl w:val="1"/>
          <w:numId w:val="37"/>
        </w:numPr>
        <w:ind w:left="851" w:hanging="567"/>
      </w:pPr>
      <w:r w:rsidRPr="00C72E1D">
        <w:t>En la respuesta se debe establecer la correspondencia entre los elementos del resumen narrativo de la MIR y sus ROP o documento normativo; señalar los elementos en los que se identifican áreas de mejora, y la justificación de las sugerencias.</w:t>
      </w:r>
    </w:p>
    <w:p w:rsidR="002F6D8D" w:rsidRPr="00C72E1D" w:rsidRDefault="002F6D8D" w:rsidP="002F6D8D">
      <w:pPr>
        <w:pStyle w:val="Prrafodelista"/>
        <w:ind w:left="641"/>
      </w:pPr>
    </w:p>
    <w:p w:rsidR="002F6D8D" w:rsidRPr="00C72E1D" w:rsidRDefault="002F6D8D" w:rsidP="002F6D8D">
      <w:pPr>
        <w:pStyle w:val="Prrafodelista"/>
        <w:numPr>
          <w:ilvl w:val="1"/>
          <w:numId w:val="37"/>
        </w:numPr>
        <w:ind w:left="851" w:hanging="567"/>
      </w:pPr>
      <w:r w:rsidRPr="00C72E1D">
        <w:t>En la respuesta se debe señalar el porcentaje de las actividades identificadas en las ROP.</w:t>
      </w:r>
    </w:p>
    <w:p w:rsidR="002F6D8D" w:rsidRPr="00C72E1D" w:rsidRDefault="002F6D8D" w:rsidP="002F6D8D">
      <w:pPr>
        <w:pStyle w:val="Prrafodelista"/>
        <w:ind w:left="851"/>
      </w:pPr>
    </w:p>
    <w:p w:rsidR="002F6D8D" w:rsidRPr="00C72E1D" w:rsidRDefault="002F6D8D" w:rsidP="002F6D8D">
      <w:pPr>
        <w:pStyle w:val="Prrafodelista"/>
        <w:numPr>
          <w:ilvl w:val="1"/>
          <w:numId w:val="37"/>
        </w:numPr>
        <w:ind w:left="851" w:hanging="567"/>
      </w:pPr>
      <w:r w:rsidRPr="00C72E1D">
        <w:t>Adicionalmente, se debe adjuntar el Anexo 3 “Matriz de Indicadores para Resultados”.</w:t>
      </w:r>
    </w:p>
    <w:p w:rsidR="002F6D8D" w:rsidRPr="00C72E1D" w:rsidRDefault="002F6D8D" w:rsidP="002F6D8D">
      <w:pPr>
        <w:pStyle w:val="Prrafodelista"/>
        <w:ind w:left="851"/>
      </w:pPr>
    </w:p>
    <w:p w:rsidR="002F6D8D" w:rsidRPr="00C72E1D" w:rsidRDefault="002F6D8D" w:rsidP="002F6D8D">
      <w:pPr>
        <w:pStyle w:val="Prrafodelista"/>
        <w:numPr>
          <w:ilvl w:val="1"/>
          <w:numId w:val="37"/>
        </w:numPr>
        <w:ind w:left="851" w:hanging="567"/>
      </w:pPr>
      <w:r w:rsidRPr="00C72E1D">
        <w:t>Las fuentes de información mínimas a utilizar deben ser las ROP o documento normativo, manuales de operación y/o MIR.</w:t>
      </w:r>
    </w:p>
    <w:p w:rsidR="002F6D8D" w:rsidRPr="00C72E1D" w:rsidRDefault="002F6D8D" w:rsidP="002F6D8D">
      <w:pPr>
        <w:pStyle w:val="Prrafodelista"/>
        <w:ind w:left="851"/>
      </w:pPr>
    </w:p>
    <w:p w:rsidR="002F6D8D" w:rsidRPr="00C72E1D" w:rsidRDefault="002F6D8D" w:rsidP="002F6D8D">
      <w:pPr>
        <w:pStyle w:val="Prrafodelista"/>
        <w:numPr>
          <w:ilvl w:val="1"/>
          <w:numId w:val="37"/>
        </w:numPr>
        <w:ind w:left="851" w:hanging="567"/>
      </w:pPr>
      <w:r w:rsidRPr="00C72E1D">
        <w:t>La respuesta a esta pregunta debe ser consistente con las respuestas de las preguntas 13, 14, 26 y 38.</w:t>
      </w:r>
    </w:p>
    <w:p w:rsidR="002F6D8D" w:rsidRPr="00C72E1D" w:rsidRDefault="002F6D8D" w:rsidP="002F6D8D">
      <w:pPr>
        <w:pStyle w:val="Prrafodelista"/>
        <w:ind w:left="851"/>
      </w:pPr>
    </w:p>
    <w:p w:rsidR="002F6D8D" w:rsidRPr="00C72E1D" w:rsidRDefault="002F6D8D" w:rsidP="002F6D8D">
      <w:pPr>
        <w:pStyle w:val="Prrafodelista"/>
        <w:numPr>
          <w:ilvl w:val="1"/>
          <w:numId w:val="37"/>
        </w:numPr>
        <w:ind w:left="851" w:hanging="567"/>
      </w:pPr>
      <w:r w:rsidRPr="00C72E1D">
        <w:t>De la lógica horizontal de la Matriz de Indicadores para resultados</w:t>
      </w:r>
    </w:p>
    <w:p w:rsidR="002F6D8D" w:rsidRPr="0010181C" w:rsidRDefault="002F6D8D" w:rsidP="002F6D8D">
      <w:pPr>
        <w:spacing w:after="0" w:line="240" w:lineRule="auto"/>
        <w:rPr>
          <w:rFonts w:ascii="Montserrat Light" w:hAnsi="Montserrat Light" w:cs="Arial"/>
          <w:bCs/>
        </w:rPr>
      </w:pPr>
    </w:p>
    <w:p w:rsidR="002F6D8D" w:rsidRDefault="002F6D8D" w:rsidP="004602B8">
      <w:pPr>
        <w:pStyle w:val="Prrafodelista"/>
        <w:numPr>
          <w:ilvl w:val="0"/>
          <w:numId w:val="15"/>
        </w:numPr>
        <w:rPr>
          <w:b/>
        </w:rPr>
      </w:pPr>
      <w:r w:rsidRPr="00C72E1D">
        <w:rPr>
          <w:b/>
        </w:rPr>
        <w:t xml:space="preserve">Las Fichas Técnicas de los indicadores del programa cuentan con la siguiente información: </w:t>
      </w:r>
    </w:p>
    <w:p w:rsidR="004602B8" w:rsidRPr="004602B8" w:rsidRDefault="004602B8" w:rsidP="004602B8">
      <w:pPr>
        <w:pStyle w:val="Prrafodelista"/>
        <w:rPr>
          <w:b/>
        </w:rPr>
      </w:pPr>
    </w:p>
    <w:p w:rsidR="002F6D8D" w:rsidRPr="00C72E1D" w:rsidRDefault="002F6D8D" w:rsidP="002F6D8D">
      <w:pPr>
        <w:pStyle w:val="Prrafodelista"/>
        <w:numPr>
          <w:ilvl w:val="0"/>
          <w:numId w:val="38"/>
        </w:numPr>
      </w:pPr>
      <w:r w:rsidRPr="00C72E1D">
        <w:t>Nombre.</w:t>
      </w:r>
    </w:p>
    <w:p w:rsidR="002F6D8D" w:rsidRPr="00C72E1D" w:rsidRDefault="002F6D8D" w:rsidP="002F6D8D">
      <w:pPr>
        <w:pStyle w:val="Prrafodelista"/>
        <w:ind w:left="1068"/>
      </w:pPr>
    </w:p>
    <w:p w:rsidR="002F6D8D" w:rsidRPr="00C72E1D" w:rsidRDefault="002F6D8D" w:rsidP="002F6D8D">
      <w:pPr>
        <w:pStyle w:val="Prrafodelista"/>
        <w:numPr>
          <w:ilvl w:val="0"/>
          <w:numId w:val="38"/>
        </w:numPr>
      </w:pPr>
      <w:r w:rsidRPr="00C72E1D">
        <w:t>Definición.</w:t>
      </w:r>
    </w:p>
    <w:p w:rsidR="002F6D8D" w:rsidRPr="00C72E1D" w:rsidRDefault="002F6D8D" w:rsidP="002F6D8D">
      <w:pPr>
        <w:pStyle w:val="Prrafodelista"/>
        <w:ind w:left="1068"/>
      </w:pPr>
    </w:p>
    <w:p w:rsidR="002F6D8D" w:rsidRPr="00C72E1D" w:rsidRDefault="002F6D8D" w:rsidP="002F6D8D">
      <w:pPr>
        <w:pStyle w:val="Prrafodelista"/>
        <w:numPr>
          <w:ilvl w:val="0"/>
          <w:numId w:val="38"/>
        </w:numPr>
      </w:pPr>
      <w:r w:rsidRPr="00C72E1D">
        <w:t>Método de cálculo.</w:t>
      </w:r>
    </w:p>
    <w:p w:rsidR="002F6D8D" w:rsidRPr="00C72E1D" w:rsidRDefault="002F6D8D" w:rsidP="002F6D8D">
      <w:pPr>
        <w:pStyle w:val="Prrafodelista"/>
        <w:ind w:left="1068"/>
      </w:pPr>
    </w:p>
    <w:p w:rsidR="002F6D8D" w:rsidRPr="00C72E1D" w:rsidRDefault="002F6D8D" w:rsidP="002F6D8D">
      <w:pPr>
        <w:pStyle w:val="Prrafodelista"/>
        <w:numPr>
          <w:ilvl w:val="0"/>
          <w:numId w:val="38"/>
        </w:numPr>
      </w:pPr>
      <w:r w:rsidRPr="00C72E1D">
        <w:t>Unidad de Medida.</w:t>
      </w:r>
    </w:p>
    <w:p w:rsidR="002F6D8D" w:rsidRPr="00C72E1D" w:rsidRDefault="002F6D8D" w:rsidP="002F6D8D">
      <w:pPr>
        <w:pStyle w:val="Prrafodelista"/>
        <w:ind w:left="1068"/>
      </w:pPr>
    </w:p>
    <w:p w:rsidR="002F6D8D" w:rsidRPr="00C72E1D" w:rsidRDefault="002F6D8D" w:rsidP="002F6D8D">
      <w:pPr>
        <w:pStyle w:val="Prrafodelista"/>
        <w:numPr>
          <w:ilvl w:val="0"/>
          <w:numId w:val="38"/>
        </w:numPr>
      </w:pPr>
      <w:r w:rsidRPr="00C72E1D">
        <w:t>Frecuencia de Medición.</w:t>
      </w:r>
    </w:p>
    <w:p w:rsidR="002F6D8D" w:rsidRPr="00C72E1D" w:rsidRDefault="002F6D8D" w:rsidP="002F6D8D">
      <w:pPr>
        <w:pStyle w:val="Prrafodelista"/>
        <w:ind w:left="1068"/>
      </w:pPr>
    </w:p>
    <w:p w:rsidR="002F6D8D" w:rsidRPr="00C72E1D" w:rsidRDefault="002F6D8D" w:rsidP="002F6D8D">
      <w:pPr>
        <w:pStyle w:val="Prrafodelista"/>
        <w:numPr>
          <w:ilvl w:val="0"/>
          <w:numId w:val="38"/>
        </w:numPr>
      </w:pPr>
      <w:r w:rsidRPr="00C72E1D">
        <w:t>Línea base.</w:t>
      </w:r>
    </w:p>
    <w:p w:rsidR="002F6D8D" w:rsidRPr="00C72E1D" w:rsidRDefault="002F6D8D" w:rsidP="002F6D8D">
      <w:pPr>
        <w:pStyle w:val="Prrafodelista"/>
        <w:ind w:left="1068"/>
      </w:pPr>
    </w:p>
    <w:p w:rsidR="002F6D8D" w:rsidRPr="00C72E1D" w:rsidRDefault="002F6D8D" w:rsidP="002F6D8D">
      <w:pPr>
        <w:pStyle w:val="Prrafodelista"/>
        <w:numPr>
          <w:ilvl w:val="0"/>
          <w:numId w:val="38"/>
        </w:numPr>
      </w:pPr>
      <w:r w:rsidRPr="00C72E1D">
        <w:t>Metas.</w:t>
      </w:r>
    </w:p>
    <w:p w:rsidR="002F6D8D" w:rsidRPr="00C72E1D" w:rsidRDefault="002F6D8D" w:rsidP="002F6D8D">
      <w:pPr>
        <w:pStyle w:val="Prrafodelista"/>
        <w:ind w:left="1068"/>
      </w:pPr>
    </w:p>
    <w:p w:rsidR="002F6D8D" w:rsidRPr="00C72E1D" w:rsidRDefault="002F6D8D" w:rsidP="002F6D8D">
      <w:pPr>
        <w:pStyle w:val="Prrafodelista"/>
        <w:numPr>
          <w:ilvl w:val="0"/>
          <w:numId w:val="38"/>
        </w:numPr>
      </w:pPr>
      <w:r w:rsidRPr="00C72E1D">
        <w:t>Comportamiento del indicador (ascendente, descendente).</w:t>
      </w:r>
    </w:p>
    <w:p w:rsidR="002F6D8D" w:rsidRPr="0010181C" w:rsidRDefault="002F6D8D" w:rsidP="002F6D8D">
      <w:pPr>
        <w:spacing w:after="0" w:line="240" w:lineRule="auto"/>
        <w:rPr>
          <w:rFonts w:ascii="Montserrat Light" w:hAnsi="Montserrat Light" w:cs="Arial"/>
          <w:bCs/>
        </w:rPr>
      </w:pPr>
    </w:p>
    <w:p w:rsidR="002F6D8D" w:rsidRPr="0010181C" w:rsidRDefault="002F6D8D" w:rsidP="002F6D8D">
      <w:pPr>
        <w:ind w:left="708"/>
      </w:pPr>
      <w:r w:rsidRPr="0010181C">
        <w:t xml:space="preserve">Si el programa no cuenta con Fichas Técnicas de sus indicadores, se considera información inexistente y, por lo tanto, la respuesta es </w:t>
      </w:r>
      <w:r>
        <w:t>“NO”</w:t>
      </w:r>
      <w:r w:rsidRPr="0010181C">
        <w:t>.</w:t>
      </w:r>
    </w:p>
    <w:p w:rsidR="002F6D8D" w:rsidRPr="00C72E1D" w:rsidRDefault="002F6D8D" w:rsidP="002F6D8D">
      <w:pPr>
        <w:ind w:left="708"/>
      </w:pPr>
      <w:r w:rsidRPr="0010181C">
        <w:t xml:space="preserve">Si cuenta con información para responder la pregunta, es decir, si la respuesta es </w:t>
      </w:r>
      <w:r>
        <w:t>“SÍ”</w:t>
      </w:r>
      <w:r w:rsidRPr="0010181C">
        <w:t xml:space="preserve"> se debe seleccionar un nivel según los siguientes criterios:</w:t>
      </w:r>
    </w:p>
    <w:p w:rsidR="002F6D8D" w:rsidRPr="00C72E1D" w:rsidRDefault="002F6D8D" w:rsidP="002F6D8D">
      <w:pPr>
        <w:pStyle w:val="Prrafodelista"/>
        <w:numPr>
          <w:ilvl w:val="1"/>
          <w:numId w:val="39"/>
        </w:numPr>
        <w:ind w:left="924" w:hanging="567"/>
      </w:pPr>
      <w:r w:rsidRPr="00C72E1D">
        <w:t xml:space="preserve">En la respuesta se deben explicar las áreas de mejora de las Fichas Técnicas de los indicadores. </w:t>
      </w:r>
    </w:p>
    <w:p w:rsidR="002F6D8D" w:rsidRPr="00C72E1D" w:rsidRDefault="002F6D8D" w:rsidP="002F6D8D">
      <w:pPr>
        <w:pStyle w:val="Prrafodelista"/>
        <w:ind w:left="568"/>
      </w:pPr>
    </w:p>
    <w:p w:rsidR="002F6D8D" w:rsidRPr="00C72E1D" w:rsidRDefault="002F6D8D" w:rsidP="002F6D8D">
      <w:pPr>
        <w:pStyle w:val="Prrafodelista"/>
        <w:ind w:left="924"/>
      </w:pPr>
      <w:r w:rsidRPr="00C72E1D">
        <w:t>En el Anexo 4 “Indicadores”, se debe incluir el resultado del análisis de cada Ficha Técnica de los indicadores de la MIR con respecto a las propiedades señaladas en la pregunta. El formato del Anexo se presenta en la sección XI. Formatos de Anexos de estos Términos de Referencia.</w:t>
      </w:r>
    </w:p>
    <w:p w:rsidR="002F6D8D" w:rsidRPr="00C72E1D" w:rsidRDefault="002F6D8D" w:rsidP="002F6D8D">
      <w:pPr>
        <w:pStyle w:val="Prrafodelista"/>
        <w:ind w:left="924"/>
      </w:pPr>
    </w:p>
    <w:p w:rsidR="002F6D8D" w:rsidRPr="00C72E1D" w:rsidRDefault="002F6D8D" w:rsidP="002F6D8D">
      <w:pPr>
        <w:pStyle w:val="Prrafodelista"/>
        <w:numPr>
          <w:ilvl w:val="1"/>
          <w:numId w:val="39"/>
        </w:numPr>
        <w:ind w:left="924" w:hanging="567"/>
      </w:pPr>
      <w:r w:rsidRPr="00C72E1D">
        <w:t>Las fuentes de información mínimas a utilizar deben ser la MIR y Fichas Técnicas de los indicadores.</w:t>
      </w:r>
    </w:p>
    <w:p w:rsidR="002F6D8D" w:rsidRPr="00C72E1D" w:rsidRDefault="002F6D8D" w:rsidP="002F6D8D">
      <w:pPr>
        <w:pStyle w:val="Prrafodelista"/>
        <w:ind w:left="924"/>
      </w:pPr>
    </w:p>
    <w:p w:rsidR="002F6D8D" w:rsidRPr="00C72E1D" w:rsidRDefault="002F6D8D" w:rsidP="002F6D8D">
      <w:pPr>
        <w:pStyle w:val="Prrafodelista"/>
        <w:numPr>
          <w:ilvl w:val="1"/>
          <w:numId w:val="39"/>
        </w:numPr>
        <w:ind w:left="924" w:hanging="567"/>
      </w:pPr>
      <w:r w:rsidRPr="00C72E1D">
        <w:t>La respuesta a esta pregunta debe ser consistente con las respuestas de las preguntas 12 y 41.</w:t>
      </w:r>
    </w:p>
    <w:p w:rsidR="002F6D8D" w:rsidRDefault="002F6D8D" w:rsidP="002F6D8D">
      <w:pPr>
        <w:spacing w:after="0" w:line="240" w:lineRule="auto"/>
        <w:rPr>
          <w:rFonts w:ascii="Montserrat Light" w:hAnsi="Montserrat Light" w:cs="Arial"/>
          <w:bCs/>
        </w:rPr>
      </w:pPr>
    </w:p>
    <w:p w:rsidR="002F6D8D" w:rsidRDefault="002F6D8D" w:rsidP="004602B8">
      <w:pPr>
        <w:pStyle w:val="Prrafodelista"/>
        <w:numPr>
          <w:ilvl w:val="0"/>
          <w:numId w:val="15"/>
        </w:numPr>
        <w:rPr>
          <w:b/>
        </w:rPr>
      </w:pPr>
      <w:r w:rsidRPr="009542C4">
        <w:rPr>
          <w:b/>
        </w:rPr>
        <w:t xml:space="preserve">Las metas de los indicadores de la MIR del programa tienen las siguientes características: </w:t>
      </w:r>
    </w:p>
    <w:p w:rsidR="004602B8" w:rsidRPr="004602B8" w:rsidRDefault="004602B8" w:rsidP="004602B8">
      <w:pPr>
        <w:pStyle w:val="Prrafodelista"/>
        <w:rPr>
          <w:b/>
        </w:rPr>
      </w:pPr>
    </w:p>
    <w:p w:rsidR="002F6D8D" w:rsidRPr="009542C4" w:rsidRDefault="002F6D8D" w:rsidP="002F6D8D">
      <w:pPr>
        <w:pStyle w:val="Prrafodelista"/>
        <w:numPr>
          <w:ilvl w:val="0"/>
          <w:numId w:val="40"/>
        </w:numPr>
      </w:pPr>
      <w:r w:rsidRPr="009542C4">
        <w:t xml:space="preserve">Cuentan con unidad de medida. </w:t>
      </w:r>
    </w:p>
    <w:p w:rsidR="002F6D8D" w:rsidRPr="009542C4" w:rsidRDefault="002F6D8D" w:rsidP="002F6D8D">
      <w:pPr>
        <w:pStyle w:val="Prrafodelista"/>
        <w:ind w:left="1068"/>
      </w:pPr>
    </w:p>
    <w:p w:rsidR="002F6D8D" w:rsidRPr="009542C4" w:rsidRDefault="002F6D8D" w:rsidP="002F6D8D">
      <w:pPr>
        <w:pStyle w:val="Prrafodelista"/>
        <w:numPr>
          <w:ilvl w:val="0"/>
          <w:numId w:val="40"/>
        </w:numPr>
      </w:pPr>
      <w:r w:rsidRPr="009542C4">
        <w:t>Están orientadas a impulsar el desempeño, es decir, no son laxas.</w:t>
      </w:r>
    </w:p>
    <w:p w:rsidR="002F6D8D" w:rsidRPr="009542C4" w:rsidRDefault="002F6D8D" w:rsidP="002F6D8D">
      <w:pPr>
        <w:pStyle w:val="Prrafodelista"/>
        <w:ind w:left="1068"/>
      </w:pPr>
    </w:p>
    <w:p w:rsidR="002F6D8D" w:rsidRPr="009542C4" w:rsidRDefault="002F6D8D" w:rsidP="002F6D8D">
      <w:pPr>
        <w:pStyle w:val="Prrafodelista"/>
        <w:numPr>
          <w:ilvl w:val="0"/>
          <w:numId w:val="40"/>
        </w:numPr>
      </w:pPr>
      <w:r w:rsidRPr="009542C4">
        <w:lastRenderedPageBreak/>
        <w:t xml:space="preserve">Son factibles de alcanzar considerando los plazos y los recursos humanos y financieros con los que cuenta el programa. </w:t>
      </w:r>
    </w:p>
    <w:p w:rsidR="002F6D8D" w:rsidRPr="0010181C" w:rsidRDefault="002F6D8D" w:rsidP="002F6D8D">
      <w:pPr>
        <w:tabs>
          <w:tab w:val="left" w:pos="1440"/>
        </w:tabs>
        <w:spacing w:after="0" w:line="240" w:lineRule="auto"/>
        <w:rPr>
          <w:rFonts w:ascii="Montserrat Light" w:hAnsi="Montserrat Light" w:cs="Arial"/>
          <w:bCs/>
        </w:rPr>
      </w:pPr>
      <w:r>
        <w:rPr>
          <w:rFonts w:ascii="Montserrat Light" w:hAnsi="Montserrat Light" w:cs="Arial"/>
          <w:bCs/>
        </w:rPr>
        <w:tab/>
      </w:r>
    </w:p>
    <w:p w:rsidR="002F6D8D" w:rsidRPr="0010181C" w:rsidRDefault="002F6D8D" w:rsidP="002F6D8D">
      <w:pPr>
        <w:ind w:left="708"/>
      </w:pPr>
      <w:r w:rsidRPr="0010181C">
        <w:t xml:space="preserve">Si las metas del programa no cumplen con alguna de las características establecidas, se considera información inexistente y, por lo tanto, la respuesta es </w:t>
      </w:r>
      <w:r>
        <w:t>“NO”</w:t>
      </w:r>
      <w:r w:rsidRPr="0010181C">
        <w:t>.</w:t>
      </w:r>
    </w:p>
    <w:p w:rsidR="002F6D8D" w:rsidRDefault="002F6D8D" w:rsidP="002F6D8D">
      <w:pPr>
        <w:ind w:left="708"/>
      </w:pPr>
      <w:r w:rsidRPr="0010181C">
        <w:t xml:space="preserve">Si cuenta con información para responder la pregunta, es decir, si la respuesta es </w:t>
      </w:r>
      <w:r>
        <w:t>“SÍ”</w:t>
      </w:r>
      <w:r w:rsidRPr="0010181C">
        <w:t xml:space="preserve"> se debe seleccionar un nivel según los siguientes criterios:</w:t>
      </w:r>
    </w:p>
    <w:tbl>
      <w:tblPr>
        <w:tblW w:w="45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89"/>
        <w:gridCol w:w="7359"/>
      </w:tblGrid>
      <w:tr w:rsidR="002F6D8D" w:rsidRPr="007E7302" w:rsidTr="009C246D">
        <w:trPr>
          <w:trHeight w:val="454"/>
          <w:tblCellSpacing w:w="20" w:type="dxa"/>
          <w:jc w:val="center"/>
        </w:trPr>
        <w:tc>
          <w:tcPr>
            <w:tcW w:w="829" w:type="dxa"/>
            <w:shd w:val="clear" w:color="auto" w:fill="651D32"/>
            <w:vAlign w:val="center"/>
          </w:tcPr>
          <w:p w:rsidR="002F6D8D" w:rsidRPr="007E7302" w:rsidRDefault="002F6D8D" w:rsidP="009C246D">
            <w:pPr>
              <w:pStyle w:val="Sinespaciado"/>
              <w:jc w:val="center"/>
              <w:rPr>
                <w:rFonts w:ascii="Regular" w:hAnsi="Regular"/>
                <w:b/>
                <w:bCs/>
                <w:color w:val="FFFFFF" w:themeColor="background1"/>
                <w:sz w:val="20"/>
                <w:szCs w:val="20"/>
                <w:lang w:val="es-ES"/>
              </w:rPr>
            </w:pPr>
            <w:r w:rsidRPr="007E7302">
              <w:rPr>
                <w:rFonts w:ascii="Regular" w:hAnsi="Regular"/>
                <w:b/>
                <w:bCs/>
                <w:color w:val="FFFFFF" w:themeColor="background1"/>
                <w:sz w:val="20"/>
                <w:szCs w:val="20"/>
                <w:lang w:val="es-ES"/>
              </w:rPr>
              <w:t>Nivel</w:t>
            </w:r>
          </w:p>
        </w:tc>
        <w:tc>
          <w:tcPr>
            <w:tcW w:w="7299" w:type="dxa"/>
            <w:shd w:val="clear" w:color="auto" w:fill="651D32"/>
            <w:vAlign w:val="center"/>
          </w:tcPr>
          <w:p w:rsidR="002F6D8D" w:rsidRPr="007E7302" w:rsidRDefault="002F6D8D" w:rsidP="009C246D">
            <w:pPr>
              <w:pStyle w:val="Sinespaciado"/>
              <w:jc w:val="center"/>
              <w:rPr>
                <w:rFonts w:ascii="Regular" w:hAnsi="Regular"/>
                <w:b/>
                <w:bCs/>
                <w:color w:val="FFFFFF" w:themeColor="background1"/>
                <w:sz w:val="20"/>
                <w:szCs w:val="20"/>
                <w:lang w:val="es-ES"/>
              </w:rPr>
            </w:pPr>
            <w:r w:rsidRPr="007E7302">
              <w:rPr>
                <w:rFonts w:ascii="Regular" w:hAnsi="Regular"/>
                <w:b/>
                <w:bCs/>
                <w:color w:val="FFFFFF" w:themeColor="background1"/>
                <w:sz w:val="20"/>
                <w:szCs w:val="20"/>
                <w:lang w:val="es-ES"/>
              </w:rPr>
              <w:t>Criterios</w:t>
            </w:r>
          </w:p>
        </w:tc>
      </w:tr>
      <w:tr w:rsidR="002F6D8D" w:rsidRPr="007E7302" w:rsidTr="009C246D">
        <w:trPr>
          <w:tblCellSpacing w:w="20" w:type="dxa"/>
          <w:jc w:val="center"/>
        </w:trPr>
        <w:tc>
          <w:tcPr>
            <w:tcW w:w="829"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1</w:t>
            </w:r>
          </w:p>
        </w:tc>
        <w:tc>
          <w:tcPr>
            <w:tcW w:w="7299" w:type="dxa"/>
          </w:tcPr>
          <w:p w:rsidR="002F6D8D" w:rsidRPr="007E7302" w:rsidRDefault="002F6D8D" w:rsidP="002F6D8D">
            <w:pPr>
              <w:pStyle w:val="Sinespaciado"/>
              <w:numPr>
                <w:ilvl w:val="0"/>
                <w:numId w:val="41"/>
              </w:numPr>
              <w:jc w:val="both"/>
              <w:rPr>
                <w:rFonts w:ascii="Regular" w:hAnsi="Regular"/>
                <w:bCs/>
                <w:sz w:val="20"/>
                <w:szCs w:val="20"/>
                <w:lang w:val="es-ES"/>
              </w:rPr>
            </w:pPr>
            <w:r w:rsidRPr="007E7302">
              <w:rPr>
                <w:rFonts w:ascii="Regular" w:hAnsi="Regular"/>
                <w:bCs/>
                <w:sz w:val="20"/>
                <w:szCs w:val="20"/>
                <w:lang w:val="es-ES"/>
              </w:rPr>
              <w:t>Del 0% al 49% de las metas de los Indicadores del programa tienen las características establecidas.</w:t>
            </w:r>
          </w:p>
        </w:tc>
      </w:tr>
      <w:tr w:rsidR="002F6D8D" w:rsidRPr="007E7302" w:rsidTr="009C246D">
        <w:trPr>
          <w:tblCellSpacing w:w="20" w:type="dxa"/>
          <w:jc w:val="center"/>
        </w:trPr>
        <w:tc>
          <w:tcPr>
            <w:tcW w:w="829"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2</w:t>
            </w:r>
          </w:p>
        </w:tc>
        <w:tc>
          <w:tcPr>
            <w:tcW w:w="7299" w:type="dxa"/>
          </w:tcPr>
          <w:p w:rsidR="002F6D8D" w:rsidRPr="007E7302" w:rsidRDefault="002F6D8D" w:rsidP="002F6D8D">
            <w:pPr>
              <w:pStyle w:val="Sinespaciado"/>
              <w:numPr>
                <w:ilvl w:val="0"/>
                <w:numId w:val="41"/>
              </w:numPr>
              <w:jc w:val="both"/>
              <w:rPr>
                <w:rFonts w:ascii="Regular" w:hAnsi="Regular"/>
                <w:bCs/>
                <w:sz w:val="20"/>
                <w:szCs w:val="20"/>
                <w:lang w:val="es-ES"/>
              </w:rPr>
            </w:pPr>
            <w:r w:rsidRPr="007E7302">
              <w:rPr>
                <w:rFonts w:ascii="Regular" w:hAnsi="Regular"/>
                <w:bCs/>
                <w:sz w:val="20"/>
                <w:szCs w:val="20"/>
                <w:lang w:val="es-ES"/>
              </w:rPr>
              <w:t>Del 50% al 69% de las metas de los Indicadores del programa tienen las características establecidas.</w:t>
            </w:r>
          </w:p>
        </w:tc>
      </w:tr>
      <w:tr w:rsidR="002F6D8D" w:rsidRPr="007E7302" w:rsidTr="009C246D">
        <w:trPr>
          <w:tblCellSpacing w:w="20" w:type="dxa"/>
          <w:jc w:val="center"/>
        </w:trPr>
        <w:tc>
          <w:tcPr>
            <w:tcW w:w="829"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3</w:t>
            </w:r>
          </w:p>
        </w:tc>
        <w:tc>
          <w:tcPr>
            <w:tcW w:w="7299" w:type="dxa"/>
          </w:tcPr>
          <w:p w:rsidR="002F6D8D" w:rsidRPr="007E7302" w:rsidRDefault="002F6D8D" w:rsidP="002F6D8D">
            <w:pPr>
              <w:pStyle w:val="Sinespaciado"/>
              <w:numPr>
                <w:ilvl w:val="0"/>
                <w:numId w:val="41"/>
              </w:numPr>
              <w:jc w:val="both"/>
              <w:rPr>
                <w:rFonts w:ascii="Regular" w:hAnsi="Regular"/>
                <w:bCs/>
                <w:sz w:val="20"/>
                <w:szCs w:val="20"/>
                <w:lang w:val="es-ES"/>
              </w:rPr>
            </w:pPr>
            <w:r w:rsidRPr="007E7302">
              <w:rPr>
                <w:rFonts w:ascii="Regular" w:hAnsi="Regular"/>
                <w:bCs/>
                <w:sz w:val="20"/>
                <w:szCs w:val="20"/>
                <w:lang w:val="es-ES"/>
              </w:rPr>
              <w:t>Del 70% al 84% de las metas de los Indicadores del programa tienen las características establecidas.</w:t>
            </w:r>
          </w:p>
        </w:tc>
      </w:tr>
      <w:tr w:rsidR="002F6D8D" w:rsidRPr="007E7302" w:rsidTr="009C246D">
        <w:trPr>
          <w:tblCellSpacing w:w="20" w:type="dxa"/>
          <w:jc w:val="center"/>
        </w:trPr>
        <w:tc>
          <w:tcPr>
            <w:tcW w:w="829"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4</w:t>
            </w:r>
          </w:p>
        </w:tc>
        <w:tc>
          <w:tcPr>
            <w:tcW w:w="7299" w:type="dxa"/>
          </w:tcPr>
          <w:p w:rsidR="002F6D8D" w:rsidRPr="007E7302" w:rsidRDefault="002F6D8D" w:rsidP="002F6D8D">
            <w:pPr>
              <w:pStyle w:val="Sinespaciado"/>
              <w:numPr>
                <w:ilvl w:val="0"/>
                <w:numId w:val="41"/>
              </w:numPr>
              <w:jc w:val="both"/>
              <w:rPr>
                <w:rFonts w:ascii="Regular" w:hAnsi="Regular"/>
                <w:bCs/>
                <w:sz w:val="20"/>
                <w:szCs w:val="20"/>
                <w:lang w:val="es-ES"/>
              </w:rPr>
            </w:pPr>
            <w:r w:rsidRPr="007E7302">
              <w:rPr>
                <w:rFonts w:ascii="Regular" w:hAnsi="Regular"/>
                <w:bCs/>
                <w:sz w:val="20"/>
                <w:szCs w:val="20"/>
                <w:lang w:val="es-ES"/>
              </w:rPr>
              <w:t>Del 85% al 100% de las metas de los Indicadores del programa tienen las características establecidas.</w:t>
            </w:r>
          </w:p>
        </w:tc>
      </w:tr>
    </w:tbl>
    <w:p w:rsidR="002F6D8D" w:rsidRDefault="002F6D8D" w:rsidP="002F6D8D">
      <w:pPr>
        <w:spacing w:after="0" w:line="240" w:lineRule="auto"/>
        <w:rPr>
          <w:rFonts w:ascii="Montserrat Light" w:hAnsi="Montserrat Light" w:cs="Arial"/>
          <w:bCs/>
          <w:lang w:val="es-ES"/>
        </w:rPr>
      </w:pPr>
    </w:p>
    <w:p w:rsidR="002F6D8D" w:rsidRPr="009542C4" w:rsidRDefault="002F6D8D" w:rsidP="002F6D8D">
      <w:pPr>
        <w:pStyle w:val="Prrafodelista"/>
        <w:numPr>
          <w:ilvl w:val="1"/>
          <w:numId w:val="42"/>
        </w:numPr>
        <w:ind w:left="924" w:hanging="567"/>
      </w:pPr>
      <w:r w:rsidRPr="009542C4">
        <w:t>En la respuesta se debe indicar la forma en que el programa establece sus metas y la información que utiliza para la construcción de las mismas. Las metas son del ejercicio fiscal evaluado. Las características de cada meta deben de analizarse en una matriz que integre el cumplimiento por característica, las causas por las que se considera no cumplen con alguna de las características y propuestas de mejora. La matriz debe adjuntarse en el formato Anexo 5 “Metas del programa”. El formato del Anexo se presenta en la sección XI. Formatos de Anexos de estos Términos de Referencia.</w:t>
      </w:r>
    </w:p>
    <w:p w:rsidR="002F6D8D" w:rsidRPr="009542C4" w:rsidRDefault="002F6D8D" w:rsidP="002F6D8D">
      <w:pPr>
        <w:pStyle w:val="Prrafodelista"/>
        <w:ind w:left="924"/>
      </w:pPr>
    </w:p>
    <w:p w:rsidR="002F6D8D" w:rsidRPr="009542C4" w:rsidRDefault="002F6D8D" w:rsidP="002F6D8D">
      <w:pPr>
        <w:pStyle w:val="Prrafodelista"/>
        <w:numPr>
          <w:ilvl w:val="1"/>
          <w:numId w:val="42"/>
        </w:numPr>
        <w:ind w:left="924" w:hanging="567"/>
      </w:pPr>
      <w:r w:rsidRPr="009542C4">
        <w:t xml:space="preserve">Las fuentes de información mínimas a utilizar deben ser las ROP o documento normativo, la MIR, Fichas Técnicas de los indicadores, documentos de planeación. </w:t>
      </w:r>
    </w:p>
    <w:p w:rsidR="002F6D8D" w:rsidRPr="009542C4" w:rsidRDefault="002F6D8D" w:rsidP="002F6D8D">
      <w:pPr>
        <w:pStyle w:val="Prrafodelista"/>
        <w:ind w:left="924"/>
      </w:pPr>
    </w:p>
    <w:p w:rsidR="00A73D8E" w:rsidRDefault="002F6D8D" w:rsidP="00A73D8E">
      <w:pPr>
        <w:pStyle w:val="Prrafodelista"/>
        <w:numPr>
          <w:ilvl w:val="1"/>
          <w:numId w:val="42"/>
        </w:numPr>
        <w:ind w:left="924" w:hanging="567"/>
      </w:pPr>
      <w:r w:rsidRPr="009542C4">
        <w:t>La respuesta a esta pregunta debe ser consistente con las respuestas de las preguntas 11, 14, 15 y 41.</w:t>
      </w:r>
    </w:p>
    <w:p w:rsidR="00A73D8E" w:rsidRPr="00A73D8E" w:rsidRDefault="00A73D8E" w:rsidP="00A73D8E">
      <w:pPr>
        <w:ind w:left="357"/>
      </w:pPr>
    </w:p>
    <w:p w:rsidR="002F6D8D" w:rsidRDefault="002F6D8D" w:rsidP="002F6D8D">
      <w:pPr>
        <w:pStyle w:val="Prrafodelista"/>
        <w:numPr>
          <w:ilvl w:val="0"/>
          <w:numId w:val="14"/>
        </w:numPr>
        <w:rPr>
          <w:b/>
          <w:color w:val="651D32"/>
        </w:rPr>
      </w:pPr>
      <w:r w:rsidRPr="009542C4">
        <w:rPr>
          <w:b/>
          <w:color w:val="651D32"/>
        </w:rPr>
        <w:t>ANÁLISIS DE POSIBLES COMPLEMENTARIEDADES Y COINCIDENCIAS CON OTROS PROGRAMAS FEDERALES</w:t>
      </w:r>
    </w:p>
    <w:p w:rsidR="002F6D8D" w:rsidRPr="009542C4" w:rsidRDefault="002F6D8D" w:rsidP="002F6D8D">
      <w:pPr>
        <w:pStyle w:val="Prrafodelista"/>
        <w:rPr>
          <w:b/>
          <w:color w:val="651D32"/>
        </w:rPr>
      </w:pPr>
    </w:p>
    <w:p w:rsidR="002F6D8D" w:rsidRPr="009542C4" w:rsidRDefault="002F6D8D" w:rsidP="002F6D8D">
      <w:pPr>
        <w:pStyle w:val="Prrafodelista"/>
        <w:numPr>
          <w:ilvl w:val="0"/>
          <w:numId w:val="15"/>
        </w:numPr>
        <w:rPr>
          <w:b/>
        </w:rPr>
      </w:pPr>
      <w:r w:rsidRPr="009542C4">
        <w:rPr>
          <w:b/>
        </w:rPr>
        <w:lastRenderedPageBreak/>
        <w:t>¿Con cuáles programas federales y/o acciones de desarrollo social en otros niveles de gobierno y en qué aspectos el programa evaluado podría tener complementariedad y/o coincidencias?</w:t>
      </w:r>
    </w:p>
    <w:p w:rsidR="002F6D8D" w:rsidRPr="00301E6B" w:rsidRDefault="002F6D8D" w:rsidP="002F6D8D">
      <w:pPr>
        <w:ind w:left="360"/>
        <w:rPr>
          <w:lang w:val="es-ES"/>
        </w:rPr>
      </w:pPr>
      <w:r w:rsidRPr="00301E6B">
        <w:rPr>
          <w:lang w:val="es-ES"/>
        </w:rPr>
        <w:t>No procede valo</w:t>
      </w:r>
      <w:r>
        <w:rPr>
          <w:lang w:val="es-ES"/>
        </w:rPr>
        <w:t>r</w:t>
      </w:r>
      <w:r w:rsidRPr="00301E6B">
        <w:rPr>
          <w:lang w:val="es-ES"/>
        </w:rPr>
        <w:t xml:space="preserve">ación cuantitativa. </w:t>
      </w:r>
    </w:p>
    <w:p w:rsidR="002F6D8D" w:rsidRPr="009542C4" w:rsidRDefault="002F6D8D" w:rsidP="002F6D8D">
      <w:pPr>
        <w:pStyle w:val="Prrafodelista"/>
        <w:numPr>
          <w:ilvl w:val="1"/>
          <w:numId w:val="43"/>
        </w:numPr>
        <w:ind w:left="924" w:hanging="567"/>
      </w:pPr>
      <w:r w:rsidRPr="009542C4">
        <w:t xml:space="preserve">En la respuesta se debe incluir el análisis que consideren los siguientes aspectos para determinar coincidencias o complementariedades: </w:t>
      </w:r>
    </w:p>
    <w:p w:rsidR="002F6D8D" w:rsidRPr="009542C4" w:rsidRDefault="002F6D8D" w:rsidP="002F6D8D">
      <w:pPr>
        <w:pStyle w:val="Prrafodelista"/>
        <w:ind w:left="924"/>
      </w:pPr>
    </w:p>
    <w:p w:rsidR="002F6D8D" w:rsidRPr="009542C4" w:rsidRDefault="002F6D8D" w:rsidP="002F6D8D">
      <w:pPr>
        <w:pStyle w:val="Prrafodelista"/>
        <w:numPr>
          <w:ilvl w:val="0"/>
          <w:numId w:val="44"/>
        </w:numPr>
        <w:ind w:left="1264" w:hanging="357"/>
      </w:pPr>
      <w:r w:rsidRPr="009542C4">
        <w:t xml:space="preserve">El Propósito de los programas y/o acciones de desarrollo social en otros niveles de gobierno, </w:t>
      </w:r>
    </w:p>
    <w:p w:rsidR="002F6D8D" w:rsidRPr="009542C4" w:rsidRDefault="002F6D8D" w:rsidP="002F6D8D">
      <w:pPr>
        <w:pStyle w:val="Prrafodelista"/>
        <w:ind w:left="1068"/>
      </w:pPr>
    </w:p>
    <w:p w:rsidR="002F6D8D" w:rsidRPr="009542C4" w:rsidRDefault="002F6D8D" w:rsidP="002F6D8D">
      <w:pPr>
        <w:pStyle w:val="Prrafodelista"/>
        <w:numPr>
          <w:ilvl w:val="0"/>
          <w:numId w:val="44"/>
        </w:numPr>
        <w:ind w:left="1264" w:hanging="357"/>
      </w:pPr>
      <w:r w:rsidRPr="009542C4">
        <w:t>La definición de la población objetivo,</w:t>
      </w:r>
    </w:p>
    <w:p w:rsidR="002F6D8D" w:rsidRPr="009542C4" w:rsidRDefault="002F6D8D" w:rsidP="002F6D8D">
      <w:pPr>
        <w:pStyle w:val="Prrafodelista"/>
        <w:ind w:left="1068"/>
      </w:pPr>
    </w:p>
    <w:p w:rsidR="002F6D8D" w:rsidRPr="009542C4" w:rsidRDefault="002F6D8D" w:rsidP="002F6D8D">
      <w:pPr>
        <w:pStyle w:val="Prrafodelista"/>
        <w:numPr>
          <w:ilvl w:val="0"/>
          <w:numId w:val="44"/>
        </w:numPr>
        <w:ind w:left="1264" w:hanging="357"/>
      </w:pPr>
      <w:r w:rsidRPr="009542C4">
        <w:t>Los tipos de apoyo otorgados por el programa.</w:t>
      </w:r>
    </w:p>
    <w:p w:rsidR="002F6D8D" w:rsidRPr="009542C4" w:rsidRDefault="002F6D8D" w:rsidP="002F6D8D">
      <w:pPr>
        <w:pStyle w:val="Prrafodelista"/>
        <w:ind w:left="1068"/>
      </w:pPr>
    </w:p>
    <w:p w:rsidR="002F6D8D" w:rsidRPr="009542C4" w:rsidRDefault="002F6D8D" w:rsidP="002F6D8D">
      <w:pPr>
        <w:pStyle w:val="Prrafodelista"/>
        <w:numPr>
          <w:ilvl w:val="0"/>
          <w:numId w:val="44"/>
        </w:numPr>
        <w:ind w:left="1264" w:hanging="357"/>
      </w:pPr>
      <w:r w:rsidRPr="009542C4">
        <w:t xml:space="preserve">La cobertura del programa. </w:t>
      </w:r>
    </w:p>
    <w:p w:rsidR="002F6D8D" w:rsidRPr="009542C4" w:rsidRDefault="002F6D8D" w:rsidP="002F6D8D">
      <w:pPr>
        <w:pStyle w:val="Prrafodelista"/>
        <w:ind w:left="924"/>
      </w:pPr>
    </w:p>
    <w:p w:rsidR="002F6D8D" w:rsidRPr="009542C4" w:rsidRDefault="002F6D8D" w:rsidP="002F6D8D">
      <w:pPr>
        <w:pStyle w:val="Prrafodelista"/>
        <w:ind w:left="924"/>
      </w:pPr>
      <w:r w:rsidRPr="009542C4">
        <w:t>En el formato del Anexo 6 “Complementariedad y coincidencias entre programas federales y/o acciones de desarrollo social en otros niveles de gobierno”, se deben incluir las citas de los textos que son similares entre el programa evaluado y los otros programas federales y/o acciones de desarrollo social en otros niveles de gobierno. Mediante el análisis se deben detectar los casos en que: a) los objetivos son similares y por lo tanto podrían existir coincidencias; b) atienden a la misma población pero los apoyos son diferentes y por lo tanto, pueden ser complementarios; c) sus Componentes son similares o iguales y atienden a diferente población, por lo tanto, son complementarios; y d) sus Componentes son similares o iguales y atienden a la misma población, por lo tanto, coinciden. El formato del Anexo se presenta en la sección XI. Formatos de Anexos de estos Términos de Referencia.</w:t>
      </w:r>
    </w:p>
    <w:p w:rsidR="002F6D8D" w:rsidRPr="009542C4" w:rsidRDefault="002F6D8D" w:rsidP="002F6D8D">
      <w:pPr>
        <w:pStyle w:val="Prrafodelista"/>
        <w:ind w:left="924"/>
      </w:pPr>
      <w:r w:rsidRPr="009542C4">
        <w:t>Se debe indicar si se han establecido señalamientos explícitos de las complementariedades en los documentos normativos y/o convenios de colaboración con instancias públicas que estén dirigidos a establecer canales de coordinación.</w:t>
      </w:r>
    </w:p>
    <w:p w:rsidR="002F6D8D" w:rsidRPr="009542C4" w:rsidRDefault="002F6D8D" w:rsidP="002F6D8D">
      <w:pPr>
        <w:pStyle w:val="Prrafodelista"/>
        <w:ind w:left="924"/>
      </w:pPr>
    </w:p>
    <w:p w:rsidR="002F6D8D" w:rsidRPr="009542C4" w:rsidRDefault="002F6D8D" w:rsidP="002F6D8D">
      <w:pPr>
        <w:pStyle w:val="Prrafodelista"/>
        <w:numPr>
          <w:ilvl w:val="1"/>
          <w:numId w:val="43"/>
        </w:numPr>
        <w:ind w:left="924" w:hanging="567"/>
      </w:pPr>
      <w:r w:rsidRPr="009542C4">
        <w:t>Las fuentes de información mínimas a utilizar deben ser documentos oficiales, ROP y MIR de programas federales y/o acciones de desarrollo social en otros niveles de gobierno.</w:t>
      </w:r>
    </w:p>
    <w:p w:rsidR="002F6D8D" w:rsidRPr="009542C4" w:rsidRDefault="002F6D8D" w:rsidP="002F6D8D">
      <w:pPr>
        <w:pStyle w:val="Prrafodelista"/>
        <w:ind w:left="924"/>
      </w:pPr>
    </w:p>
    <w:p w:rsidR="00A73D8E" w:rsidRDefault="002F6D8D" w:rsidP="00A73D8E">
      <w:pPr>
        <w:pStyle w:val="Prrafodelista"/>
        <w:numPr>
          <w:ilvl w:val="1"/>
          <w:numId w:val="43"/>
        </w:numPr>
        <w:ind w:left="924" w:hanging="567"/>
      </w:pPr>
      <w:r w:rsidRPr="009542C4">
        <w:t xml:space="preserve">La respuesta de esta pregunta debe ser consistente con las respuestas de las </w:t>
      </w:r>
      <w:r w:rsidR="00A73D8E">
        <w:t>preguntas 1, 4, 5, 6, 7, 8 y 10.</w:t>
      </w:r>
    </w:p>
    <w:p w:rsidR="00A73D8E" w:rsidRPr="00A73D8E" w:rsidRDefault="00A73D8E" w:rsidP="00A73D8E">
      <w:pPr>
        <w:ind w:left="357"/>
      </w:pPr>
    </w:p>
    <w:p w:rsidR="002F6D8D" w:rsidRDefault="002F6D8D" w:rsidP="002F6D8D">
      <w:pPr>
        <w:pStyle w:val="Prrafodelista"/>
        <w:numPr>
          <w:ilvl w:val="0"/>
          <w:numId w:val="13"/>
        </w:numPr>
        <w:rPr>
          <w:b/>
          <w:color w:val="651D32"/>
        </w:rPr>
      </w:pPr>
      <w:r w:rsidRPr="009542C4">
        <w:rPr>
          <w:b/>
          <w:color w:val="651D32"/>
        </w:rPr>
        <w:lastRenderedPageBreak/>
        <w:t>PLANEACIÓN Y ORIENTACIÓN A RESULTADOS</w:t>
      </w:r>
    </w:p>
    <w:p w:rsidR="002F6D8D" w:rsidRPr="009542C4" w:rsidRDefault="002F6D8D" w:rsidP="002F6D8D">
      <w:pPr>
        <w:pStyle w:val="Prrafodelista"/>
        <w:ind w:left="360"/>
        <w:rPr>
          <w:b/>
          <w:color w:val="651D32"/>
        </w:rPr>
      </w:pPr>
    </w:p>
    <w:p w:rsidR="002F6D8D" w:rsidRDefault="002F6D8D" w:rsidP="002F6D8D">
      <w:pPr>
        <w:pStyle w:val="Prrafodelista"/>
        <w:numPr>
          <w:ilvl w:val="0"/>
          <w:numId w:val="45"/>
        </w:numPr>
        <w:rPr>
          <w:b/>
          <w:color w:val="651D32"/>
        </w:rPr>
      </w:pPr>
      <w:r w:rsidRPr="004F43F6">
        <w:rPr>
          <w:b/>
          <w:color w:val="651D32"/>
        </w:rPr>
        <w:t xml:space="preserve">INSTRUMENTOS DE PLANEACIÓN </w:t>
      </w:r>
    </w:p>
    <w:p w:rsidR="002F6D8D" w:rsidRPr="004F43F6" w:rsidRDefault="002F6D8D" w:rsidP="002F6D8D">
      <w:pPr>
        <w:pStyle w:val="Prrafodelista"/>
        <w:rPr>
          <w:b/>
          <w:color w:val="651D32"/>
        </w:rPr>
      </w:pPr>
    </w:p>
    <w:p w:rsidR="002F6D8D" w:rsidRPr="004F43F6" w:rsidRDefault="002F6D8D" w:rsidP="002F6D8D">
      <w:pPr>
        <w:pStyle w:val="Prrafodelista"/>
        <w:numPr>
          <w:ilvl w:val="0"/>
          <w:numId w:val="15"/>
        </w:numPr>
        <w:rPr>
          <w:b/>
        </w:rPr>
      </w:pPr>
      <w:r w:rsidRPr="004F43F6">
        <w:rPr>
          <w:b/>
        </w:rPr>
        <w:t>La Unidad Responsable del programa cuenta con un plan estratégico con las siguientes características:</w:t>
      </w:r>
    </w:p>
    <w:p w:rsidR="002F6D8D" w:rsidRPr="006C78EF" w:rsidRDefault="002F6D8D" w:rsidP="002F6D8D">
      <w:pPr>
        <w:spacing w:after="0" w:line="240" w:lineRule="auto"/>
        <w:rPr>
          <w:rFonts w:ascii="Montserrat Light" w:hAnsi="Montserrat Light" w:cs="Arial"/>
          <w:b/>
          <w:bCs/>
          <w:lang w:val="es-ES"/>
        </w:rPr>
      </w:pPr>
    </w:p>
    <w:p w:rsidR="002F6D8D" w:rsidRPr="004F43F6" w:rsidRDefault="002F6D8D" w:rsidP="002F6D8D">
      <w:pPr>
        <w:pStyle w:val="Prrafodelista"/>
        <w:numPr>
          <w:ilvl w:val="0"/>
          <w:numId w:val="46"/>
        </w:numPr>
      </w:pPr>
      <w:r w:rsidRPr="004F43F6">
        <w:t>Es resultado de ejercicios de planeación institucionalizados, es decir, sigue un procedimiento establecido en un documento.</w:t>
      </w:r>
    </w:p>
    <w:p w:rsidR="002F6D8D" w:rsidRPr="004F43F6" w:rsidRDefault="002F6D8D" w:rsidP="002F6D8D">
      <w:pPr>
        <w:pStyle w:val="Prrafodelista"/>
        <w:ind w:left="1068"/>
      </w:pPr>
    </w:p>
    <w:p w:rsidR="002F6D8D" w:rsidRPr="004F43F6" w:rsidRDefault="002F6D8D" w:rsidP="002F6D8D">
      <w:pPr>
        <w:pStyle w:val="Prrafodelista"/>
        <w:numPr>
          <w:ilvl w:val="0"/>
          <w:numId w:val="46"/>
        </w:numPr>
      </w:pPr>
      <w:r w:rsidRPr="004F43F6">
        <w:t>Contempla el mediano y/o largo plazo.</w:t>
      </w:r>
    </w:p>
    <w:p w:rsidR="002F6D8D" w:rsidRPr="004F43F6" w:rsidRDefault="002F6D8D" w:rsidP="002F6D8D">
      <w:pPr>
        <w:pStyle w:val="Prrafodelista"/>
        <w:ind w:left="1068"/>
      </w:pPr>
    </w:p>
    <w:p w:rsidR="002F6D8D" w:rsidRPr="004F43F6" w:rsidRDefault="002F6D8D" w:rsidP="002F6D8D">
      <w:pPr>
        <w:pStyle w:val="Prrafodelista"/>
        <w:numPr>
          <w:ilvl w:val="0"/>
          <w:numId w:val="46"/>
        </w:numPr>
      </w:pPr>
      <w:r w:rsidRPr="004F43F6">
        <w:t>Establece los resultados que quieren alcanzar, es decir, el Fin y Propósito del programa.</w:t>
      </w:r>
    </w:p>
    <w:p w:rsidR="002F6D8D" w:rsidRPr="004F43F6" w:rsidRDefault="002F6D8D" w:rsidP="002F6D8D">
      <w:pPr>
        <w:pStyle w:val="Prrafodelista"/>
        <w:ind w:left="1068"/>
      </w:pPr>
    </w:p>
    <w:p w:rsidR="002F6D8D" w:rsidRDefault="002F6D8D" w:rsidP="002F6D8D">
      <w:pPr>
        <w:pStyle w:val="Prrafodelista"/>
        <w:numPr>
          <w:ilvl w:val="0"/>
          <w:numId w:val="46"/>
        </w:numPr>
      </w:pPr>
      <w:r w:rsidRPr="004F43F6">
        <w:t>Cuenta con indicadores para medir los avances en el logro de sus resultados.</w:t>
      </w:r>
    </w:p>
    <w:p w:rsidR="002F6D8D" w:rsidRPr="004F43F6" w:rsidRDefault="002F6D8D" w:rsidP="002F6D8D">
      <w:pPr>
        <w:pStyle w:val="Prrafodelista"/>
        <w:ind w:left="1068"/>
      </w:pPr>
    </w:p>
    <w:p w:rsidR="002F6D8D" w:rsidRPr="00301E6B" w:rsidRDefault="002F6D8D" w:rsidP="002F6D8D">
      <w:pPr>
        <w:ind w:left="708"/>
        <w:rPr>
          <w:lang w:val="es-ES"/>
        </w:rPr>
      </w:pPr>
      <w:r w:rsidRPr="00301E6B">
        <w:rPr>
          <w:lang w:val="es-ES"/>
        </w:rPr>
        <w:t xml:space="preserve">Si el programa no cuenta con un plan estratégico para el año que se realiza la evaluación o el plan estratégico no tiene al menos una de las características establecidas en la pregunta, se considera información inexistente y, por lo tanto, la respuesta es </w:t>
      </w:r>
      <w:r>
        <w:rPr>
          <w:lang w:val="es-ES"/>
        </w:rPr>
        <w:t>“NO”</w:t>
      </w:r>
      <w:r w:rsidRPr="00301E6B">
        <w:rPr>
          <w:lang w:val="es-ES"/>
        </w:rPr>
        <w:t>.</w:t>
      </w:r>
    </w:p>
    <w:p w:rsidR="002F6D8D" w:rsidRDefault="002F6D8D" w:rsidP="002F6D8D">
      <w:pPr>
        <w:ind w:left="708"/>
        <w:rPr>
          <w:lang w:val="es-ES"/>
        </w:rPr>
      </w:pPr>
      <w:r w:rsidRPr="00301E6B">
        <w:rPr>
          <w:lang w:val="es-ES"/>
        </w:rPr>
        <w:t xml:space="preserve">Si cuenta con información para responder la pregunta, es decir, si la respuesta es </w:t>
      </w:r>
      <w:r>
        <w:rPr>
          <w:lang w:val="es-ES"/>
        </w:rPr>
        <w:t>“SÍ”</w:t>
      </w:r>
      <w:r w:rsidRPr="00301E6B">
        <w:rPr>
          <w:lang w:val="es-ES"/>
        </w:rPr>
        <w:t xml:space="preserve"> se debe seleccionar un nivel según los siguientes criterios:</w:t>
      </w:r>
    </w:p>
    <w:tbl>
      <w:tblPr>
        <w:tblW w:w="45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89"/>
        <w:gridCol w:w="7359"/>
      </w:tblGrid>
      <w:tr w:rsidR="002F6D8D" w:rsidRPr="007E7302" w:rsidTr="009C246D">
        <w:trPr>
          <w:trHeight w:val="454"/>
          <w:tblCellSpacing w:w="20" w:type="dxa"/>
          <w:jc w:val="center"/>
        </w:trPr>
        <w:tc>
          <w:tcPr>
            <w:tcW w:w="829" w:type="dxa"/>
            <w:shd w:val="clear" w:color="auto" w:fill="651D32"/>
            <w:vAlign w:val="center"/>
          </w:tcPr>
          <w:p w:rsidR="002F6D8D" w:rsidRPr="007E7302" w:rsidRDefault="002F6D8D" w:rsidP="009C246D">
            <w:pPr>
              <w:pStyle w:val="Sinespaciado"/>
              <w:jc w:val="center"/>
              <w:rPr>
                <w:rFonts w:ascii="Regular" w:hAnsi="Regular"/>
                <w:b/>
                <w:bCs/>
                <w:color w:val="FFFFFF" w:themeColor="background1"/>
                <w:sz w:val="20"/>
                <w:szCs w:val="20"/>
                <w:lang w:val="es-ES"/>
              </w:rPr>
            </w:pPr>
            <w:r w:rsidRPr="007E7302">
              <w:rPr>
                <w:rFonts w:ascii="Regular" w:hAnsi="Regular"/>
                <w:b/>
                <w:bCs/>
                <w:color w:val="FFFFFF" w:themeColor="background1"/>
                <w:sz w:val="20"/>
                <w:szCs w:val="20"/>
                <w:lang w:val="es-ES"/>
              </w:rPr>
              <w:t>Nivel</w:t>
            </w:r>
          </w:p>
        </w:tc>
        <w:tc>
          <w:tcPr>
            <w:tcW w:w="7299" w:type="dxa"/>
            <w:shd w:val="clear" w:color="auto" w:fill="651D32"/>
            <w:vAlign w:val="center"/>
          </w:tcPr>
          <w:p w:rsidR="002F6D8D" w:rsidRPr="007E7302" w:rsidRDefault="002F6D8D" w:rsidP="009C246D">
            <w:pPr>
              <w:pStyle w:val="Sinespaciado"/>
              <w:jc w:val="center"/>
              <w:rPr>
                <w:rFonts w:ascii="Regular" w:hAnsi="Regular"/>
                <w:b/>
                <w:bCs/>
                <w:color w:val="FFFFFF" w:themeColor="background1"/>
                <w:sz w:val="20"/>
                <w:szCs w:val="20"/>
                <w:lang w:val="es-ES"/>
              </w:rPr>
            </w:pPr>
            <w:r w:rsidRPr="007E7302">
              <w:rPr>
                <w:rFonts w:ascii="Regular" w:hAnsi="Regular"/>
                <w:b/>
                <w:bCs/>
                <w:color w:val="FFFFFF" w:themeColor="background1"/>
                <w:sz w:val="20"/>
                <w:szCs w:val="20"/>
                <w:lang w:val="es-ES"/>
              </w:rPr>
              <w:t>Criterios</w:t>
            </w:r>
          </w:p>
        </w:tc>
      </w:tr>
      <w:tr w:rsidR="002F6D8D" w:rsidRPr="007E7302" w:rsidTr="009C246D">
        <w:trPr>
          <w:tblCellSpacing w:w="20" w:type="dxa"/>
          <w:jc w:val="center"/>
        </w:trPr>
        <w:tc>
          <w:tcPr>
            <w:tcW w:w="829"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1</w:t>
            </w:r>
          </w:p>
        </w:tc>
        <w:tc>
          <w:tcPr>
            <w:tcW w:w="7299" w:type="dxa"/>
          </w:tcPr>
          <w:p w:rsidR="002F6D8D" w:rsidRPr="007E7302" w:rsidRDefault="002F6D8D" w:rsidP="002F6D8D">
            <w:pPr>
              <w:pStyle w:val="Sinespaciado"/>
              <w:numPr>
                <w:ilvl w:val="0"/>
                <w:numId w:val="47"/>
              </w:numPr>
              <w:jc w:val="both"/>
              <w:rPr>
                <w:rFonts w:ascii="Regular" w:hAnsi="Regular"/>
                <w:bCs/>
                <w:sz w:val="20"/>
                <w:szCs w:val="20"/>
                <w:lang w:val="es-ES"/>
              </w:rPr>
            </w:pPr>
            <w:r w:rsidRPr="007E7302">
              <w:rPr>
                <w:rFonts w:ascii="Regular" w:hAnsi="Regular"/>
                <w:bCs/>
                <w:sz w:val="20"/>
                <w:szCs w:val="20"/>
                <w:lang w:val="es-ES"/>
              </w:rPr>
              <w:t>El plan estratégico tiene una de las características establecidas.</w:t>
            </w:r>
          </w:p>
        </w:tc>
      </w:tr>
      <w:tr w:rsidR="002F6D8D" w:rsidRPr="007E7302" w:rsidTr="009C246D">
        <w:trPr>
          <w:tblCellSpacing w:w="20" w:type="dxa"/>
          <w:jc w:val="center"/>
        </w:trPr>
        <w:tc>
          <w:tcPr>
            <w:tcW w:w="829"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2</w:t>
            </w:r>
          </w:p>
        </w:tc>
        <w:tc>
          <w:tcPr>
            <w:tcW w:w="7299" w:type="dxa"/>
          </w:tcPr>
          <w:p w:rsidR="002F6D8D" w:rsidRPr="007E7302" w:rsidRDefault="002F6D8D" w:rsidP="002F6D8D">
            <w:pPr>
              <w:pStyle w:val="Sinespaciado"/>
              <w:numPr>
                <w:ilvl w:val="0"/>
                <w:numId w:val="47"/>
              </w:numPr>
              <w:jc w:val="both"/>
              <w:rPr>
                <w:rFonts w:ascii="Regular" w:hAnsi="Regular"/>
                <w:bCs/>
                <w:sz w:val="20"/>
                <w:szCs w:val="20"/>
                <w:lang w:val="es-ES"/>
              </w:rPr>
            </w:pPr>
            <w:r w:rsidRPr="007E7302">
              <w:rPr>
                <w:rFonts w:ascii="Regular" w:hAnsi="Regular"/>
                <w:bCs/>
                <w:sz w:val="20"/>
                <w:szCs w:val="20"/>
                <w:lang w:val="es-ES"/>
              </w:rPr>
              <w:t>El plan estratégico tiene dos de las características establecidas.</w:t>
            </w:r>
          </w:p>
        </w:tc>
      </w:tr>
      <w:tr w:rsidR="002F6D8D" w:rsidRPr="007E7302" w:rsidTr="009C246D">
        <w:trPr>
          <w:tblCellSpacing w:w="20" w:type="dxa"/>
          <w:jc w:val="center"/>
        </w:trPr>
        <w:tc>
          <w:tcPr>
            <w:tcW w:w="829"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3</w:t>
            </w:r>
          </w:p>
        </w:tc>
        <w:tc>
          <w:tcPr>
            <w:tcW w:w="7299" w:type="dxa"/>
          </w:tcPr>
          <w:p w:rsidR="002F6D8D" w:rsidRPr="007E7302" w:rsidRDefault="002F6D8D" w:rsidP="002F6D8D">
            <w:pPr>
              <w:pStyle w:val="Sinespaciado"/>
              <w:numPr>
                <w:ilvl w:val="0"/>
                <w:numId w:val="47"/>
              </w:numPr>
              <w:jc w:val="both"/>
              <w:rPr>
                <w:rFonts w:ascii="Regular" w:hAnsi="Regular"/>
                <w:bCs/>
                <w:sz w:val="20"/>
                <w:szCs w:val="20"/>
                <w:lang w:val="es-ES"/>
              </w:rPr>
            </w:pPr>
            <w:r w:rsidRPr="007E7302">
              <w:rPr>
                <w:rFonts w:ascii="Regular" w:hAnsi="Regular"/>
                <w:bCs/>
                <w:sz w:val="20"/>
                <w:szCs w:val="20"/>
                <w:lang w:val="es-ES"/>
              </w:rPr>
              <w:t>El plan estratégico tiene tres de las características establecidas.</w:t>
            </w:r>
          </w:p>
        </w:tc>
      </w:tr>
      <w:tr w:rsidR="002F6D8D" w:rsidRPr="007E7302" w:rsidTr="009C246D">
        <w:trPr>
          <w:tblCellSpacing w:w="20" w:type="dxa"/>
          <w:jc w:val="center"/>
        </w:trPr>
        <w:tc>
          <w:tcPr>
            <w:tcW w:w="829"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4</w:t>
            </w:r>
          </w:p>
        </w:tc>
        <w:tc>
          <w:tcPr>
            <w:tcW w:w="7299" w:type="dxa"/>
          </w:tcPr>
          <w:p w:rsidR="002F6D8D" w:rsidRPr="007E7302" w:rsidRDefault="002F6D8D" w:rsidP="002F6D8D">
            <w:pPr>
              <w:pStyle w:val="Sinespaciado"/>
              <w:numPr>
                <w:ilvl w:val="0"/>
                <w:numId w:val="47"/>
              </w:numPr>
              <w:jc w:val="both"/>
              <w:rPr>
                <w:rFonts w:ascii="Regular" w:hAnsi="Regular"/>
                <w:bCs/>
                <w:sz w:val="20"/>
                <w:szCs w:val="20"/>
                <w:lang w:val="es-ES"/>
              </w:rPr>
            </w:pPr>
            <w:r w:rsidRPr="007E7302">
              <w:rPr>
                <w:rFonts w:ascii="Regular" w:hAnsi="Regular"/>
                <w:bCs/>
                <w:sz w:val="20"/>
                <w:szCs w:val="20"/>
                <w:lang w:val="es-ES"/>
              </w:rPr>
              <w:t>El plan estratégico tiene todas de las características establecidas.</w:t>
            </w:r>
          </w:p>
        </w:tc>
      </w:tr>
    </w:tbl>
    <w:p w:rsidR="002F6D8D" w:rsidRDefault="002F6D8D" w:rsidP="002F6D8D">
      <w:pPr>
        <w:spacing w:after="0" w:line="240" w:lineRule="auto"/>
        <w:rPr>
          <w:rFonts w:ascii="Montserrat Light" w:hAnsi="Montserrat Light" w:cs="Arial"/>
          <w:bCs/>
          <w:lang w:val="es-ES"/>
        </w:rPr>
      </w:pPr>
    </w:p>
    <w:p w:rsidR="002F6D8D" w:rsidRPr="004F43F6" w:rsidRDefault="002F6D8D" w:rsidP="002F6D8D">
      <w:pPr>
        <w:pStyle w:val="Prrafodelista"/>
        <w:numPr>
          <w:ilvl w:val="1"/>
          <w:numId w:val="50"/>
        </w:numPr>
        <w:ind w:left="924" w:hanging="567"/>
      </w:pPr>
      <w:r w:rsidRPr="004F43F6">
        <w:t xml:space="preserve">En la respuesta se deben presentar los objetivos establecidos en los planes y argumentar por qué se considera que cuenta con las características. En caso de que se detecten áreas de mejora en los planes estratégicos, se deben explicitar y proponer la forma de atenderlas. </w:t>
      </w:r>
    </w:p>
    <w:p w:rsidR="002F6D8D" w:rsidRPr="004F43F6" w:rsidRDefault="002F6D8D" w:rsidP="002F6D8D">
      <w:pPr>
        <w:pStyle w:val="Prrafodelista"/>
        <w:ind w:left="924"/>
      </w:pPr>
    </w:p>
    <w:p w:rsidR="002F6D8D" w:rsidRPr="004F43F6" w:rsidRDefault="002F6D8D" w:rsidP="002F6D8D">
      <w:pPr>
        <w:pStyle w:val="Prrafodelista"/>
        <w:numPr>
          <w:ilvl w:val="1"/>
          <w:numId w:val="50"/>
        </w:numPr>
        <w:ind w:left="924" w:hanging="567"/>
      </w:pPr>
      <w:r w:rsidRPr="004F43F6">
        <w:t>Se entenderá por mediano plazo, que la visión del plan abarque la presente administración federal y largo plazo que trascienda la administración federal.</w:t>
      </w:r>
    </w:p>
    <w:p w:rsidR="002F6D8D" w:rsidRPr="004F43F6" w:rsidRDefault="002F6D8D" w:rsidP="002F6D8D">
      <w:pPr>
        <w:pStyle w:val="Prrafodelista"/>
        <w:ind w:left="924"/>
      </w:pPr>
    </w:p>
    <w:p w:rsidR="002F6D8D" w:rsidRPr="004F43F6" w:rsidRDefault="002F6D8D" w:rsidP="002F6D8D">
      <w:pPr>
        <w:pStyle w:val="Prrafodelista"/>
        <w:numPr>
          <w:ilvl w:val="1"/>
          <w:numId w:val="50"/>
        </w:numPr>
        <w:ind w:left="924" w:hanging="567"/>
      </w:pPr>
      <w:r w:rsidRPr="004F43F6">
        <w:t>Las fuentes de información mínimas a utilizar deben ser documentos oficiales de planeación y/o programación, sistemas o herramientas de planeación y la MIR.</w:t>
      </w:r>
    </w:p>
    <w:p w:rsidR="002F6D8D" w:rsidRPr="004F43F6" w:rsidRDefault="002F6D8D" w:rsidP="002F6D8D">
      <w:pPr>
        <w:pStyle w:val="Prrafodelista"/>
        <w:ind w:left="924"/>
      </w:pPr>
    </w:p>
    <w:p w:rsidR="002F6D8D" w:rsidRPr="004F43F6" w:rsidRDefault="002F6D8D" w:rsidP="002F6D8D">
      <w:pPr>
        <w:pStyle w:val="Prrafodelista"/>
        <w:numPr>
          <w:ilvl w:val="1"/>
          <w:numId w:val="50"/>
        </w:numPr>
        <w:ind w:left="924" w:hanging="567"/>
      </w:pPr>
      <w:r w:rsidRPr="004F43F6">
        <w:t>La respuesta a esta pregunta debe ser consistente con las respuestas a las preguntas 10, 12 y 15.</w:t>
      </w:r>
    </w:p>
    <w:p w:rsidR="002F6D8D" w:rsidRPr="00301E6B" w:rsidRDefault="002F6D8D" w:rsidP="002F6D8D">
      <w:pPr>
        <w:spacing w:after="0" w:line="240" w:lineRule="auto"/>
        <w:rPr>
          <w:rFonts w:ascii="Montserrat Light" w:hAnsi="Montserrat Light" w:cs="Arial"/>
          <w:bCs/>
        </w:rPr>
      </w:pPr>
      <w:r w:rsidRPr="00301E6B">
        <w:rPr>
          <w:rFonts w:ascii="Montserrat Light" w:hAnsi="Montserrat Light" w:cs="Arial"/>
          <w:bCs/>
        </w:rPr>
        <w:t xml:space="preserve"> </w:t>
      </w:r>
    </w:p>
    <w:p w:rsidR="002F6D8D" w:rsidRPr="004F43F6" w:rsidRDefault="002F6D8D" w:rsidP="002F6D8D">
      <w:pPr>
        <w:pStyle w:val="Prrafodelista"/>
        <w:numPr>
          <w:ilvl w:val="0"/>
          <w:numId w:val="15"/>
        </w:numPr>
        <w:rPr>
          <w:b/>
        </w:rPr>
      </w:pPr>
      <w:r w:rsidRPr="004F43F6">
        <w:rPr>
          <w:b/>
        </w:rPr>
        <w:t>El programa cuenta con planes de trabajo anuales para alcanzar sus objetivos que:</w:t>
      </w:r>
    </w:p>
    <w:p w:rsidR="002F6D8D" w:rsidRPr="00301E6B" w:rsidRDefault="002F6D8D" w:rsidP="002F6D8D">
      <w:pPr>
        <w:spacing w:after="0" w:line="240" w:lineRule="auto"/>
        <w:rPr>
          <w:rFonts w:ascii="Montserrat Light" w:hAnsi="Montserrat Light" w:cs="Arial"/>
          <w:b/>
          <w:bCs/>
        </w:rPr>
      </w:pPr>
    </w:p>
    <w:p w:rsidR="002F6D8D" w:rsidRPr="004F43F6" w:rsidRDefault="002F6D8D" w:rsidP="002F6D8D">
      <w:pPr>
        <w:pStyle w:val="Prrafodelista"/>
        <w:numPr>
          <w:ilvl w:val="0"/>
          <w:numId w:val="48"/>
        </w:numPr>
      </w:pPr>
      <w:r w:rsidRPr="004F43F6">
        <w:t>Son resultado de ejercicios de planeación institucionalizados, es decir, siguen un procedimiento establecido en un documento.</w:t>
      </w:r>
    </w:p>
    <w:p w:rsidR="002F6D8D" w:rsidRPr="004F43F6" w:rsidRDefault="002F6D8D" w:rsidP="002F6D8D">
      <w:pPr>
        <w:pStyle w:val="Prrafodelista"/>
        <w:ind w:left="1068"/>
      </w:pPr>
    </w:p>
    <w:p w:rsidR="002F6D8D" w:rsidRPr="004F43F6" w:rsidRDefault="002F6D8D" w:rsidP="002F6D8D">
      <w:pPr>
        <w:pStyle w:val="Prrafodelista"/>
        <w:numPr>
          <w:ilvl w:val="0"/>
          <w:numId w:val="48"/>
        </w:numPr>
      </w:pPr>
      <w:r w:rsidRPr="004F43F6">
        <w:t>Son conocidos por los responsables de los principales procesos del programa.</w:t>
      </w:r>
    </w:p>
    <w:p w:rsidR="002F6D8D" w:rsidRPr="004F43F6" w:rsidRDefault="002F6D8D" w:rsidP="002F6D8D">
      <w:pPr>
        <w:pStyle w:val="Prrafodelista"/>
        <w:ind w:left="1068"/>
      </w:pPr>
    </w:p>
    <w:p w:rsidR="002F6D8D" w:rsidRPr="004F43F6" w:rsidRDefault="002F6D8D" w:rsidP="002F6D8D">
      <w:pPr>
        <w:pStyle w:val="Prrafodelista"/>
        <w:numPr>
          <w:ilvl w:val="0"/>
          <w:numId w:val="48"/>
        </w:numPr>
      </w:pPr>
      <w:r w:rsidRPr="004F43F6">
        <w:t>Tienen establecidas sus metas.</w:t>
      </w:r>
    </w:p>
    <w:p w:rsidR="002F6D8D" w:rsidRPr="004F43F6" w:rsidRDefault="002F6D8D" w:rsidP="002F6D8D">
      <w:pPr>
        <w:pStyle w:val="Prrafodelista"/>
        <w:ind w:left="1068"/>
      </w:pPr>
    </w:p>
    <w:p w:rsidR="002F6D8D" w:rsidRPr="004F43F6" w:rsidRDefault="002F6D8D" w:rsidP="002F6D8D">
      <w:pPr>
        <w:pStyle w:val="Prrafodelista"/>
        <w:numPr>
          <w:ilvl w:val="0"/>
          <w:numId w:val="48"/>
        </w:numPr>
      </w:pPr>
      <w:r w:rsidRPr="004F43F6">
        <w:t>Se revisan y actualizan.</w:t>
      </w:r>
    </w:p>
    <w:p w:rsidR="002F6D8D" w:rsidRPr="00301E6B" w:rsidRDefault="002F6D8D" w:rsidP="002F6D8D">
      <w:pPr>
        <w:ind w:left="708"/>
      </w:pPr>
      <w:r w:rsidRPr="00301E6B">
        <w:t xml:space="preserve">Si no existen planes de trabajo anuales para alcanzar los objetivos del programa o los planes de trabajos anuales existentes no tienen al menos una de las características establecidas en la pregunta, se considera información inexistente y, por lo tanto, la respuesta es </w:t>
      </w:r>
      <w:r>
        <w:t>“NO”</w:t>
      </w:r>
      <w:r w:rsidRPr="00301E6B">
        <w:t>.</w:t>
      </w:r>
    </w:p>
    <w:p w:rsidR="002F6D8D" w:rsidRDefault="002F6D8D" w:rsidP="002F6D8D">
      <w:pPr>
        <w:ind w:left="708"/>
      </w:pPr>
      <w:r w:rsidRPr="00301E6B">
        <w:t xml:space="preserve">Si cuenta con información para responder la pregunta, es decir, si la respuesta es </w:t>
      </w:r>
      <w:r>
        <w:t>“SÍ”</w:t>
      </w:r>
      <w:r w:rsidRPr="00301E6B">
        <w:t xml:space="preserve"> se debe seleccionar un nivel según los siguie</w:t>
      </w:r>
      <w:r>
        <w:t>ntes criterios:</w:t>
      </w:r>
    </w:p>
    <w:tbl>
      <w:tblPr>
        <w:tblW w:w="45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89"/>
        <w:gridCol w:w="7359"/>
      </w:tblGrid>
      <w:tr w:rsidR="002F6D8D" w:rsidRPr="007E7302" w:rsidTr="009C246D">
        <w:trPr>
          <w:trHeight w:val="454"/>
          <w:tblHeader/>
          <w:tblCellSpacing w:w="20" w:type="dxa"/>
          <w:jc w:val="center"/>
        </w:trPr>
        <w:tc>
          <w:tcPr>
            <w:tcW w:w="829" w:type="dxa"/>
            <w:shd w:val="clear" w:color="auto" w:fill="651D32"/>
            <w:vAlign w:val="center"/>
          </w:tcPr>
          <w:p w:rsidR="002F6D8D" w:rsidRPr="007E7302" w:rsidRDefault="002F6D8D" w:rsidP="009C246D">
            <w:pPr>
              <w:pStyle w:val="Sinespaciado"/>
              <w:jc w:val="center"/>
              <w:rPr>
                <w:rFonts w:ascii="Regular" w:hAnsi="Regular"/>
                <w:b/>
                <w:bCs/>
                <w:color w:val="FFFFFF" w:themeColor="background1"/>
                <w:sz w:val="20"/>
                <w:szCs w:val="20"/>
                <w:lang w:val="es-ES"/>
              </w:rPr>
            </w:pPr>
            <w:r w:rsidRPr="007E7302">
              <w:rPr>
                <w:rFonts w:ascii="Regular" w:hAnsi="Regular"/>
                <w:b/>
                <w:bCs/>
                <w:color w:val="FFFFFF" w:themeColor="background1"/>
                <w:sz w:val="20"/>
                <w:szCs w:val="20"/>
                <w:lang w:val="es-ES"/>
              </w:rPr>
              <w:t>Nivel</w:t>
            </w:r>
          </w:p>
        </w:tc>
        <w:tc>
          <w:tcPr>
            <w:tcW w:w="7299" w:type="dxa"/>
            <w:shd w:val="clear" w:color="auto" w:fill="651D32"/>
            <w:vAlign w:val="center"/>
          </w:tcPr>
          <w:p w:rsidR="002F6D8D" w:rsidRPr="007E7302" w:rsidRDefault="002F6D8D" w:rsidP="009C246D">
            <w:pPr>
              <w:pStyle w:val="Sinespaciado"/>
              <w:jc w:val="center"/>
              <w:rPr>
                <w:rFonts w:ascii="Regular" w:hAnsi="Regular"/>
                <w:b/>
                <w:bCs/>
                <w:color w:val="FFFFFF" w:themeColor="background1"/>
                <w:sz w:val="20"/>
                <w:szCs w:val="20"/>
                <w:lang w:val="es-ES"/>
              </w:rPr>
            </w:pPr>
            <w:r w:rsidRPr="007E7302">
              <w:rPr>
                <w:rFonts w:ascii="Regular" w:hAnsi="Regular"/>
                <w:b/>
                <w:bCs/>
                <w:color w:val="FFFFFF" w:themeColor="background1"/>
                <w:sz w:val="20"/>
                <w:szCs w:val="20"/>
                <w:lang w:val="es-ES"/>
              </w:rPr>
              <w:t>Criterios</w:t>
            </w:r>
          </w:p>
        </w:tc>
      </w:tr>
      <w:tr w:rsidR="002F6D8D" w:rsidRPr="007E7302" w:rsidTr="009C246D">
        <w:trPr>
          <w:tblCellSpacing w:w="20" w:type="dxa"/>
          <w:jc w:val="center"/>
        </w:trPr>
        <w:tc>
          <w:tcPr>
            <w:tcW w:w="829"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1</w:t>
            </w:r>
          </w:p>
        </w:tc>
        <w:tc>
          <w:tcPr>
            <w:tcW w:w="7299" w:type="dxa"/>
          </w:tcPr>
          <w:p w:rsidR="002F6D8D" w:rsidRPr="007E7302" w:rsidRDefault="002F6D8D" w:rsidP="002F6D8D">
            <w:pPr>
              <w:pStyle w:val="Sinespaciado"/>
              <w:numPr>
                <w:ilvl w:val="0"/>
                <w:numId w:val="49"/>
              </w:numPr>
              <w:jc w:val="both"/>
              <w:rPr>
                <w:rFonts w:ascii="Regular" w:hAnsi="Regular"/>
                <w:bCs/>
                <w:sz w:val="20"/>
                <w:szCs w:val="20"/>
                <w:lang w:val="es-ES"/>
              </w:rPr>
            </w:pPr>
            <w:r w:rsidRPr="007E7302">
              <w:rPr>
                <w:rFonts w:ascii="Regular" w:hAnsi="Regular"/>
                <w:bCs/>
                <w:sz w:val="20"/>
                <w:szCs w:val="20"/>
                <w:lang w:val="es-ES"/>
              </w:rPr>
              <w:t>Los planes de trabajo anuales tienen una de las características establecidas.</w:t>
            </w:r>
          </w:p>
        </w:tc>
      </w:tr>
      <w:tr w:rsidR="002F6D8D" w:rsidRPr="007E7302" w:rsidTr="009C246D">
        <w:trPr>
          <w:tblCellSpacing w:w="20" w:type="dxa"/>
          <w:jc w:val="center"/>
        </w:trPr>
        <w:tc>
          <w:tcPr>
            <w:tcW w:w="829"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2</w:t>
            </w:r>
          </w:p>
        </w:tc>
        <w:tc>
          <w:tcPr>
            <w:tcW w:w="7299" w:type="dxa"/>
          </w:tcPr>
          <w:p w:rsidR="002F6D8D" w:rsidRPr="007E7302" w:rsidRDefault="002F6D8D" w:rsidP="002F6D8D">
            <w:pPr>
              <w:pStyle w:val="Sinespaciado"/>
              <w:numPr>
                <w:ilvl w:val="0"/>
                <w:numId w:val="49"/>
              </w:numPr>
              <w:jc w:val="both"/>
              <w:rPr>
                <w:rFonts w:ascii="Regular" w:hAnsi="Regular"/>
                <w:bCs/>
                <w:sz w:val="20"/>
                <w:szCs w:val="20"/>
                <w:lang w:val="es-ES"/>
              </w:rPr>
            </w:pPr>
            <w:r w:rsidRPr="007E7302">
              <w:rPr>
                <w:rFonts w:ascii="Regular" w:hAnsi="Regular"/>
                <w:bCs/>
                <w:sz w:val="20"/>
                <w:szCs w:val="20"/>
                <w:lang w:val="es-ES"/>
              </w:rPr>
              <w:t>Los planes de trabajo anuales tienen dos de las características establecidas.</w:t>
            </w:r>
          </w:p>
        </w:tc>
      </w:tr>
      <w:tr w:rsidR="002F6D8D" w:rsidRPr="007E7302" w:rsidTr="009C246D">
        <w:trPr>
          <w:tblCellSpacing w:w="20" w:type="dxa"/>
          <w:jc w:val="center"/>
        </w:trPr>
        <w:tc>
          <w:tcPr>
            <w:tcW w:w="829"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3</w:t>
            </w:r>
          </w:p>
        </w:tc>
        <w:tc>
          <w:tcPr>
            <w:tcW w:w="7299" w:type="dxa"/>
          </w:tcPr>
          <w:p w:rsidR="002F6D8D" w:rsidRPr="007E7302" w:rsidRDefault="002F6D8D" w:rsidP="002F6D8D">
            <w:pPr>
              <w:pStyle w:val="Sinespaciado"/>
              <w:numPr>
                <w:ilvl w:val="0"/>
                <w:numId w:val="49"/>
              </w:numPr>
              <w:jc w:val="both"/>
              <w:rPr>
                <w:rFonts w:ascii="Regular" w:hAnsi="Regular"/>
                <w:bCs/>
                <w:sz w:val="20"/>
                <w:szCs w:val="20"/>
                <w:lang w:val="es-ES"/>
              </w:rPr>
            </w:pPr>
            <w:r w:rsidRPr="007E7302">
              <w:rPr>
                <w:rFonts w:ascii="Regular" w:hAnsi="Regular"/>
                <w:bCs/>
                <w:sz w:val="20"/>
                <w:szCs w:val="20"/>
                <w:lang w:val="es-ES"/>
              </w:rPr>
              <w:t>Los planes de trabajo anuales tienen tres de las características establecidas.</w:t>
            </w:r>
          </w:p>
        </w:tc>
      </w:tr>
      <w:tr w:rsidR="002F6D8D" w:rsidRPr="007E7302" w:rsidTr="009C246D">
        <w:trPr>
          <w:tblCellSpacing w:w="20" w:type="dxa"/>
          <w:jc w:val="center"/>
        </w:trPr>
        <w:tc>
          <w:tcPr>
            <w:tcW w:w="829"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4</w:t>
            </w:r>
          </w:p>
        </w:tc>
        <w:tc>
          <w:tcPr>
            <w:tcW w:w="7299" w:type="dxa"/>
          </w:tcPr>
          <w:p w:rsidR="002F6D8D" w:rsidRPr="007E7302" w:rsidRDefault="002F6D8D" w:rsidP="002F6D8D">
            <w:pPr>
              <w:pStyle w:val="Sinespaciado"/>
              <w:numPr>
                <w:ilvl w:val="0"/>
                <w:numId w:val="49"/>
              </w:numPr>
              <w:jc w:val="both"/>
              <w:rPr>
                <w:rFonts w:ascii="Regular" w:hAnsi="Regular"/>
                <w:bCs/>
                <w:sz w:val="20"/>
                <w:szCs w:val="20"/>
                <w:lang w:val="es-ES"/>
              </w:rPr>
            </w:pPr>
            <w:r w:rsidRPr="007E7302">
              <w:rPr>
                <w:rFonts w:ascii="Regular" w:hAnsi="Regular"/>
                <w:bCs/>
                <w:sz w:val="20"/>
                <w:szCs w:val="20"/>
                <w:lang w:val="es-ES"/>
              </w:rPr>
              <w:t>Los planes de trabajo anuales tienen todas de las características establecidas.</w:t>
            </w:r>
          </w:p>
        </w:tc>
      </w:tr>
    </w:tbl>
    <w:p w:rsidR="002F6D8D" w:rsidRPr="00301E6B" w:rsidRDefault="002F6D8D" w:rsidP="002F6D8D">
      <w:pPr>
        <w:spacing w:after="0" w:line="240" w:lineRule="auto"/>
        <w:rPr>
          <w:rFonts w:ascii="Montserrat Light" w:hAnsi="Montserrat Light" w:cs="Arial"/>
          <w:bCs/>
        </w:rPr>
      </w:pPr>
    </w:p>
    <w:p w:rsidR="002F6D8D" w:rsidRPr="004F43F6" w:rsidRDefault="002F6D8D" w:rsidP="002F6D8D">
      <w:pPr>
        <w:pStyle w:val="Prrafodelista"/>
        <w:numPr>
          <w:ilvl w:val="1"/>
          <w:numId w:val="51"/>
        </w:numPr>
        <w:ind w:left="924" w:hanging="567"/>
      </w:pPr>
      <w:r w:rsidRPr="004F43F6">
        <w:t xml:space="preserve">En la respuesta se deben presentar los objetivos establecidos en los planes y argumentar por qué se considera que tienen o no las características. </w:t>
      </w:r>
    </w:p>
    <w:p w:rsidR="002F6D8D" w:rsidRPr="004F43F6" w:rsidRDefault="002F6D8D" w:rsidP="002F6D8D">
      <w:pPr>
        <w:pStyle w:val="Prrafodelista"/>
        <w:ind w:left="924"/>
      </w:pPr>
    </w:p>
    <w:p w:rsidR="002F6D8D" w:rsidRPr="004F43F6" w:rsidRDefault="002F6D8D" w:rsidP="002F6D8D">
      <w:pPr>
        <w:pStyle w:val="Prrafodelista"/>
        <w:numPr>
          <w:ilvl w:val="1"/>
          <w:numId w:val="51"/>
        </w:numPr>
        <w:ind w:left="924" w:hanging="567"/>
      </w:pPr>
      <w:r w:rsidRPr="004F43F6">
        <w:lastRenderedPageBreak/>
        <w:t>En caso de que se detecten áreas de mejora en los planes de trabajo, se deben hacer explícitas y proponer la forma de atenderlas. Se entenderá por anual al ciclo fiscal vigente, ciclo escolar o estacional.</w:t>
      </w:r>
    </w:p>
    <w:p w:rsidR="002F6D8D" w:rsidRPr="004F43F6" w:rsidRDefault="002F6D8D" w:rsidP="002F6D8D">
      <w:pPr>
        <w:pStyle w:val="Prrafodelista"/>
        <w:ind w:left="924"/>
      </w:pPr>
    </w:p>
    <w:p w:rsidR="002F6D8D" w:rsidRPr="004F43F6" w:rsidRDefault="002F6D8D" w:rsidP="002F6D8D">
      <w:pPr>
        <w:pStyle w:val="Prrafodelista"/>
        <w:numPr>
          <w:ilvl w:val="1"/>
          <w:numId w:val="51"/>
        </w:numPr>
        <w:ind w:left="924" w:hanging="567"/>
      </w:pPr>
      <w:r w:rsidRPr="004F43F6">
        <w:t>Las fuentes de información mínimas a utilizar deben ser documentos oficiales de planeación y/o programación, sistemas o herramientas de planeación y la MIR, así como entrevistas con funcionarios encargados de la operación del programa.</w:t>
      </w:r>
    </w:p>
    <w:p w:rsidR="002F6D8D" w:rsidRPr="004F43F6" w:rsidRDefault="002F6D8D" w:rsidP="002F6D8D">
      <w:pPr>
        <w:pStyle w:val="Prrafodelista"/>
        <w:ind w:left="924"/>
      </w:pPr>
    </w:p>
    <w:p w:rsidR="002F6D8D" w:rsidRDefault="002F6D8D" w:rsidP="002F6D8D">
      <w:pPr>
        <w:pStyle w:val="Prrafodelista"/>
        <w:numPr>
          <w:ilvl w:val="1"/>
          <w:numId w:val="51"/>
        </w:numPr>
        <w:ind w:left="924" w:hanging="567"/>
      </w:pPr>
      <w:r w:rsidRPr="004F43F6">
        <w:t>La respuesta a esta pregunta debe ser consistente con las respuestas a las preguntas 12 y 14.</w:t>
      </w:r>
    </w:p>
    <w:p w:rsidR="002F6D8D" w:rsidRPr="004F43F6" w:rsidRDefault="002F6D8D" w:rsidP="00A73D8E">
      <w:pPr>
        <w:ind w:left="357"/>
      </w:pPr>
    </w:p>
    <w:p w:rsidR="002F6D8D" w:rsidRDefault="002F6D8D" w:rsidP="002F6D8D">
      <w:pPr>
        <w:pStyle w:val="Prrafodelista"/>
        <w:numPr>
          <w:ilvl w:val="0"/>
          <w:numId w:val="45"/>
        </w:numPr>
        <w:rPr>
          <w:b/>
          <w:color w:val="651D32"/>
        </w:rPr>
      </w:pPr>
      <w:r w:rsidRPr="00433976">
        <w:rPr>
          <w:b/>
          <w:color w:val="651D32"/>
        </w:rPr>
        <w:t>DE LA ORIENTACIÓN HACIA RESULTADOS Y ESQUEMAS O PROCESOS DE EVALUACIÓN</w:t>
      </w:r>
    </w:p>
    <w:p w:rsidR="002F6D8D" w:rsidRPr="00433976" w:rsidRDefault="002F6D8D" w:rsidP="002F6D8D">
      <w:pPr>
        <w:pStyle w:val="Prrafodelista"/>
        <w:rPr>
          <w:b/>
          <w:color w:val="651D32"/>
        </w:rPr>
      </w:pPr>
    </w:p>
    <w:p w:rsidR="002F6D8D" w:rsidRDefault="002F6D8D" w:rsidP="002F6D8D">
      <w:pPr>
        <w:pStyle w:val="Prrafodelista"/>
        <w:numPr>
          <w:ilvl w:val="0"/>
          <w:numId w:val="15"/>
        </w:numPr>
        <w:rPr>
          <w:b/>
        </w:rPr>
      </w:pPr>
      <w:r w:rsidRPr="00433976">
        <w:rPr>
          <w:b/>
        </w:rPr>
        <w:t>El programa utiliza informes de evaluaciones externas:</w:t>
      </w:r>
    </w:p>
    <w:p w:rsidR="002F6D8D" w:rsidRPr="00433976" w:rsidRDefault="002F6D8D" w:rsidP="002F6D8D">
      <w:pPr>
        <w:pStyle w:val="Prrafodelista"/>
        <w:rPr>
          <w:b/>
        </w:rPr>
      </w:pPr>
    </w:p>
    <w:p w:rsidR="002F6D8D" w:rsidRPr="00433976" w:rsidRDefault="002F6D8D" w:rsidP="002F6D8D">
      <w:pPr>
        <w:pStyle w:val="Prrafodelista"/>
        <w:numPr>
          <w:ilvl w:val="0"/>
          <w:numId w:val="53"/>
        </w:numPr>
      </w:pPr>
      <w:r w:rsidRPr="00433976">
        <w:t>De manera regular, es decir, uno de los elementos para la toma de decisiones sobre cambios al programa son los resultados de evaluaciones externas.</w:t>
      </w:r>
    </w:p>
    <w:p w:rsidR="002F6D8D" w:rsidRPr="00433976" w:rsidRDefault="002F6D8D" w:rsidP="002F6D8D">
      <w:pPr>
        <w:pStyle w:val="Prrafodelista"/>
        <w:ind w:left="1068"/>
      </w:pPr>
    </w:p>
    <w:p w:rsidR="002F6D8D" w:rsidRPr="00433976" w:rsidRDefault="002F6D8D" w:rsidP="002F6D8D">
      <w:pPr>
        <w:pStyle w:val="Prrafodelista"/>
        <w:numPr>
          <w:ilvl w:val="0"/>
          <w:numId w:val="53"/>
        </w:numPr>
      </w:pPr>
      <w:r w:rsidRPr="00433976">
        <w:t>De manera institucionalizada, es decir, sigue un procedimiento establecido en un documento.</w:t>
      </w:r>
    </w:p>
    <w:p w:rsidR="002F6D8D" w:rsidRPr="00433976" w:rsidRDefault="002F6D8D" w:rsidP="002F6D8D">
      <w:pPr>
        <w:pStyle w:val="Prrafodelista"/>
        <w:ind w:left="1068"/>
      </w:pPr>
    </w:p>
    <w:p w:rsidR="002F6D8D" w:rsidRPr="00433976" w:rsidRDefault="002F6D8D" w:rsidP="002F6D8D">
      <w:pPr>
        <w:pStyle w:val="Prrafodelista"/>
        <w:numPr>
          <w:ilvl w:val="0"/>
          <w:numId w:val="53"/>
        </w:numPr>
      </w:pPr>
      <w:r w:rsidRPr="00433976">
        <w:t>Para definir acciones y actividades que contribuyan a mejorar su gestión y/o sus resultados.</w:t>
      </w:r>
    </w:p>
    <w:p w:rsidR="002F6D8D" w:rsidRPr="00433976" w:rsidRDefault="002F6D8D" w:rsidP="002F6D8D">
      <w:pPr>
        <w:pStyle w:val="Prrafodelista"/>
        <w:ind w:left="1068"/>
      </w:pPr>
    </w:p>
    <w:p w:rsidR="002F6D8D" w:rsidRPr="00433976" w:rsidRDefault="002F6D8D" w:rsidP="002F6D8D">
      <w:pPr>
        <w:pStyle w:val="Prrafodelista"/>
        <w:numPr>
          <w:ilvl w:val="0"/>
          <w:numId w:val="53"/>
        </w:numPr>
      </w:pPr>
      <w:r w:rsidRPr="00433976">
        <w:t>De manera consensada, participan operadores, gerentes y personal de la unidad de planeación y/o evaluación.</w:t>
      </w:r>
    </w:p>
    <w:p w:rsidR="002F6D8D" w:rsidRDefault="002F6D8D" w:rsidP="002F6D8D">
      <w:pPr>
        <w:spacing w:after="0" w:line="240" w:lineRule="auto"/>
        <w:rPr>
          <w:rFonts w:ascii="Montserrat Light" w:hAnsi="Montserrat Light" w:cs="Arial"/>
          <w:bCs/>
          <w:lang w:val="es-ES"/>
        </w:rPr>
      </w:pPr>
    </w:p>
    <w:p w:rsidR="002F6D8D" w:rsidRPr="002908F4" w:rsidRDefault="002F6D8D" w:rsidP="002F6D8D">
      <w:pPr>
        <w:ind w:left="708"/>
        <w:rPr>
          <w:lang w:val="es-ES"/>
        </w:rPr>
      </w:pPr>
      <w:r w:rsidRPr="002908F4">
        <w:rPr>
          <w:lang w:val="es-ES"/>
        </w:rPr>
        <w:t xml:space="preserve">Si no existe evidencia de que el programa ha utilizado informes de evaluaciones o si no se cuenta con al menos una de las características establecidas en la pregunta se considera información inexistente y, por lo tanto, la respuesta es </w:t>
      </w:r>
      <w:r>
        <w:rPr>
          <w:lang w:val="es-ES"/>
        </w:rPr>
        <w:t>“NO”</w:t>
      </w:r>
      <w:r w:rsidRPr="002908F4">
        <w:rPr>
          <w:lang w:val="es-ES"/>
        </w:rPr>
        <w:t>.</w:t>
      </w:r>
    </w:p>
    <w:p w:rsidR="002F6D8D" w:rsidRDefault="002F6D8D" w:rsidP="002F6D8D">
      <w:pPr>
        <w:ind w:left="708"/>
        <w:rPr>
          <w:lang w:val="es-ES"/>
        </w:rPr>
      </w:pPr>
      <w:r w:rsidRPr="002908F4">
        <w:rPr>
          <w:lang w:val="es-ES"/>
        </w:rPr>
        <w:t xml:space="preserve">Si cuenta con información para responder la pregunta, es decir, si la respuesta es </w:t>
      </w:r>
      <w:r>
        <w:rPr>
          <w:lang w:val="es-ES"/>
        </w:rPr>
        <w:t>“SÍ”</w:t>
      </w:r>
      <w:r w:rsidRPr="002908F4">
        <w:rPr>
          <w:lang w:val="es-ES"/>
        </w:rPr>
        <w:t xml:space="preserve"> se debe seleccionar un nivel</w:t>
      </w:r>
      <w:r>
        <w:rPr>
          <w:lang w:val="es-ES"/>
        </w:rPr>
        <w:t xml:space="preserve"> según los siguientes criterios:</w:t>
      </w:r>
    </w:p>
    <w:tbl>
      <w:tblPr>
        <w:tblW w:w="45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91"/>
        <w:gridCol w:w="7357"/>
      </w:tblGrid>
      <w:tr w:rsidR="002F6D8D" w:rsidRPr="007E7302" w:rsidTr="009C246D">
        <w:trPr>
          <w:trHeight w:val="454"/>
          <w:tblHeader/>
          <w:tblCellSpacing w:w="20" w:type="dxa"/>
          <w:jc w:val="center"/>
        </w:trPr>
        <w:tc>
          <w:tcPr>
            <w:tcW w:w="831" w:type="dxa"/>
            <w:shd w:val="clear" w:color="auto" w:fill="651D32"/>
            <w:vAlign w:val="center"/>
          </w:tcPr>
          <w:p w:rsidR="002F6D8D" w:rsidRPr="007E7302" w:rsidRDefault="002F6D8D" w:rsidP="009C246D">
            <w:pPr>
              <w:pStyle w:val="Sinespaciado"/>
              <w:jc w:val="center"/>
              <w:rPr>
                <w:rFonts w:ascii="Regular" w:hAnsi="Regular"/>
                <w:b/>
                <w:bCs/>
                <w:color w:val="FFFFFF" w:themeColor="background1"/>
                <w:sz w:val="20"/>
                <w:szCs w:val="20"/>
                <w:lang w:val="es-ES"/>
              </w:rPr>
            </w:pPr>
            <w:r w:rsidRPr="007E7302">
              <w:rPr>
                <w:rFonts w:ascii="Regular" w:hAnsi="Regular"/>
                <w:b/>
                <w:bCs/>
                <w:color w:val="FFFFFF" w:themeColor="background1"/>
                <w:sz w:val="20"/>
                <w:szCs w:val="20"/>
                <w:lang w:val="es-ES"/>
              </w:rPr>
              <w:t>Nivel</w:t>
            </w:r>
          </w:p>
        </w:tc>
        <w:tc>
          <w:tcPr>
            <w:tcW w:w="7297" w:type="dxa"/>
            <w:shd w:val="clear" w:color="auto" w:fill="651D32"/>
            <w:vAlign w:val="center"/>
          </w:tcPr>
          <w:p w:rsidR="002F6D8D" w:rsidRPr="007E7302" w:rsidRDefault="002F6D8D" w:rsidP="009C246D">
            <w:pPr>
              <w:pStyle w:val="Sinespaciado"/>
              <w:jc w:val="center"/>
              <w:rPr>
                <w:rFonts w:ascii="Regular" w:hAnsi="Regular"/>
                <w:b/>
                <w:bCs/>
                <w:color w:val="FFFFFF" w:themeColor="background1"/>
                <w:sz w:val="20"/>
                <w:szCs w:val="20"/>
                <w:lang w:val="es-ES"/>
              </w:rPr>
            </w:pPr>
            <w:r w:rsidRPr="007E7302">
              <w:rPr>
                <w:rFonts w:ascii="Regular" w:hAnsi="Regular"/>
                <w:b/>
                <w:bCs/>
                <w:color w:val="FFFFFF" w:themeColor="background1"/>
                <w:sz w:val="20"/>
                <w:szCs w:val="20"/>
                <w:lang w:val="es-ES"/>
              </w:rPr>
              <w:t>Criterios</w:t>
            </w:r>
          </w:p>
        </w:tc>
      </w:tr>
      <w:tr w:rsidR="002F6D8D" w:rsidRPr="007E7302" w:rsidTr="009C246D">
        <w:trPr>
          <w:trHeight w:val="52"/>
          <w:tblCellSpacing w:w="20" w:type="dxa"/>
          <w:jc w:val="center"/>
        </w:trPr>
        <w:tc>
          <w:tcPr>
            <w:tcW w:w="831"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1</w:t>
            </w:r>
          </w:p>
        </w:tc>
        <w:tc>
          <w:tcPr>
            <w:tcW w:w="7297" w:type="dxa"/>
          </w:tcPr>
          <w:p w:rsidR="002F6D8D" w:rsidRPr="007E7302" w:rsidRDefault="002F6D8D" w:rsidP="002F6D8D">
            <w:pPr>
              <w:pStyle w:val="Sinespaciado"/>
              <w:numPr>
                <w:ilvl w:val="0"/>
                <w:numId w:val="52"/>
              </w:numPr>
              <w:jc w:val="both"/>
              <w:rPr>
                <w:rFonts w:ascii="Regular" w:hAnsi="Regular"/>
                <w:bCs/>
                <w:sz w:val="20"/>
                <w:szCs w:val="20"/>
                <w:lang w:val="es-ES"/>
              </w:rPr>
            </w:pPr>
            <w:r w:rsidRPr="007E7302">
              <w:rPr>
                <w:rFonts w:ascii="Regular" w:hAnsi="Regular"/>
                <w:bCs/>
                <w:sz w:val="20"/>
                <w:szCs w:val="20"/>
                <w:lang w:val="es-ES"/>
              </w:rPr>
              <w:t>El programa utiliza informes de evaluación externa y tiene una de las características establecidas.</w:t>
            </w:r>
          </w:p>
        </w:tc>
      </w:tr>
      <w:tr w:rsidR="002F6D8D" w:rsidRPr="007E7302" w:rsidTr="009C246D">
        <w:trPr>
          <w:trHeight w:val="228"/>
          <w:tblCellSpacing w:w="20" w:type="dxa"/>
          <w:jc w:val="center"/>
        </w:trPr>
        <w:tc>
          <w:tcPr>
            <w:tcW w:w="831"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lastRenderedPageBreak/>
              <w:t>2</w:t>
            </w:r>
          </w:p>
        </w:tc>
        <w:tc>
          <w:tcPr>
            <w:tcW w:w="7297" w:type="dxa"/>
          </w:tcPr>
          <w:p w:rsidR="002F6D8D" w:rsidRPr="007E7302" w:rsidRDefault="002F6D8D" w:rsidP="002F6D8D">
            <w:pPr>
              <w:pStyle w:val="Sinespaciado"/>
              <w:numPr>
                <w:ilvl w:val="0"/>
                <w:numId w:val="52"/>
              </w:numPr>
              <w:jc w:val="both"/>
              <w:rPr>
                <w:rFonts w:ascii="Regular" w:hAnsi="Regular"/>
                <w:bCs/>
                <w:sz w:val="20"/>
                <w:szCs w:val="20"/>
                <w:lang w:val="es-ES"/>
              </w:rPr>
            </w:pPr>
            <w:r w:rsidRPr="007E7302">
              <w:rPr>
                <w:rFonts w:ascii="Regular" w:hAnsi="Regular"/>
                <w:bCs/>
                <w:sz w:val="20"/>
                <w:szCs w:val="20"/>
                <w:lang w:val="es-ES"/>
              </w:rPr>
              <w:t>El programa utiliza informes de evaluación externa y tiene dos de las características establecidas.</w:t>
            </w:r>
          </w:p>
        </w:tc>
      </w:tr>
      <w:tr w:rsidR="002F6D8D" w:rsidRPr="007E7302" w:rsidTr="009C246D">
        <w:trPr>
          <w:tblCellSpacing w:w="20" w:type="dxa"/>
          <w:jc w:val="center"/>
        </w:trPr>
        <w:tc>
          <w:tcPr>
            <w:tcW w:w="831"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3</w:t>
            </w:r>
          </w:p>
        </w:tc>
        <w:tc>
          <w:tcPr>
            <w:tcW w:w="7297" w:type="dxa"/>
          </w:tcPr>
          <w:p w:rsidR="002F6D8D" w:rsidRPr="007E7302" w:rsidRDefault="002F6D8D" w:rsidP="002F6D8D">
            <w:pPr>
              <w:pStyle w:val="Sinespaciado"/>
              <w:numPr>
                <w:ilvl w:val="0"/>
                <w:numId w:val="52"/>
              </w:numPr>
              <w:jc w:val="both"/>
              <w:rPr>
                <w:rFonts w:ascii="Regular" w:hAnsi="Regular"/>
                <w:bCs/>
                <w:sz w:val="20"/>
                <w:szCs w:val="20"/>
                <w:lang w:val="es-ES"/>
              </w:rPr>
            </w:pPr>
            <w:r w:rsidRPr="007E7302">
              <w:rPr>
                <w:rFonts w:ascii="Regular" w:hAnsi="Regular"/>
                <w:bCs/>
                <w:sz w:val="20"/>
                <w:szCs w:val="20"/>
                <w:lang w:val="es-ES"/>
              </w:rPr>
              <w:t>El programa utiliza informes de evaluación externa y tiene tres de las características establecidas.</w:t>
            </w:r>
          </w:p>
        </w:tc>
      </w:tr>
      <w:tr w:rsidR="002F6D8D" w:rsidRPr="007E7302" w:rsidTr="009C246D">
        <w:trPr>
          <w:tblCellSpacing w:w="20" w:type="dxa"/>
          <w:jc w:val="center"/>
        </w:trPr>
        <w:tc>
          <w:tcPr>
            <w:tcW w:w="831"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4</w:t>
            </w:r>
          </w:p>
        </w:tc>
        <w:tc>
          <w:tcPr>
            <w:tcW w:w="7297" w:type="dxa"/>
          </w:tcPr>
          <w:p w:rsidR="002F6D8D" w:rsidRPr="007E7302" w:rsidRDefault="002F6D8D" w:rsidP="002F6D8D">
            <w:pPr>
              <w:pStyle w:val="Sinespaciado"/>
              <w:numPr>
                <w:ilvl w:val="0"/>
                <w:numId w:val="52"/>
              </w:numPr>
              <w:jc w:val="both"/>
              <w:rPr>
                <w:rFonts w:ascii="Regular" w:hAnsi="Regular"/>
                <w:bCs/>
                <w:sz w:val="20"/>
                <w:szCs w:val="20"/>
                <w:lang w:val="es-ES"/>
              </w:rPr>
            </w:pPr>
            <w:r w:rsidRPr="007E7302">
              <w:rPr>
                <w:rFonts w:ascii="Regular" w:hAnsi="Regular"/>
                <w:bCs/>
                <w:sz w:val="20"/>
                <w:szCs w:val="20"/>
                <w:lang w:val="es-ES"/>
              </w:rPr>
              <w:t>El programa utiliza informes de evaluación externa y tiene todas las características establecidas.</w:t>
            </w:r>
          </w:p>
        </w:tc>
      </w:tr>
    </w:tbl>
    <w:p w:rsidR="002F6D8D" w:rsidRPr="002908F4" w:rsidRDefault="002F6D8D" w:rsidP="002F6D8D">
      <w:pPr>
        <w:spacing w:after="0" w:line="240" w:lineRule="auto"/>
        <w:rPr>
          <w:rFonts w:ascii="Montserrat Light" w:hAnsi="Montserrat Light" w:cs="Arial"/>
          <w:bCs/>
        </w:rPr>
      </w:pPr>
    </w:p>
    <w:p w:rsidR="002F6D8D" w:rsidRPr="00433976" w:rsidRDefault="002F6D8D" w:rsidP="002F6D8D">
      <w:pPr>
        <w:pStyle w:val="Prrafodelista"/>
        <w:numPr>
          <w:ilvl w:val="1"/>
          <w:numId w:val="54"/>
        </w:numPr>
        <w:ind w:left="924" w:hanging="567"/>
      </w:pPr>
      <w:r w:rsidRPr="00433976">
        <w:t>En la respuesta se deben señalar las evidencias de las características establecidas y de aquellas para las cuales no existe evidencia. De ser el caso, se debe señalar cómo mejoró su gestión y/o resultados a partir del uso de evaluaciones externas.</w:t>
      </w:r>
    </w:p>
    <w:p w:rsidR="002F6D8D" w:rsidRPr="00433976" w:rsidRDefault="002F6D8D" w:rsidP="002F6D8D">
      <w:pPr>
        <w:pStyle w:val="Prrafodelista"/>
        <w:ind w:left="924"/>
      </w:pPr>
    </w:p>
    <w:p w:rsidR="002F6D8D" w:rsidRPr="00433976" w:rsidRDefault="002F6D8D" w:rsidP="002F6D8D">
      <w:pPr>
        <w:pStyle w:val="Prrafodelista"/>
        <w:numPr>
          <w:ilvl w:val="1"/>
          <w:numId w:val="54"/>
        </w:numPr>
        <w:ind w:left="924" w:hanging="567"/>
      </w:pPr>
      <w:r w:rsidRPr="00433976">
        <w:t>Las fuentes de información mínimas a utilizar deben ser informes finales de evaluaciones externas del programa, documentos de trabajo, documentos institucionales y posiciones institucionales de las evaluaciones externas generados a partir de los Mecanismos para el seguimiento de los ASM derivados de informes y evaluaciones externas.</w:t>
      </w:r>
    </w:p>
    <w:p w:rsidR="002F6D8D" w:rsidRPr="00433976" w:rsidRDefault="002F6D8D" w:rsidP="002F6D8D">
      <w:pPr>
        <w:pStyle w:val="Prrafodelista"/>
        <w:ind w:left="924"/>
      </w:pPr>
    </w:p>
    <w:p w:rsidR="002F6D8D" w:rsidRPr="00433976" w:rsidRDefault="002F6D8D" w:rsidP="002F6D8D">
      <w:pPr>
        <w:pStyle w:val="Prrafodelista"/>
        <w:numPr>
          <w:ilvl w:val="1"/>
          <w:numId w:val="54"/>
        </w:numPr>
        <w:ind w:left="924" w:hanging="567"/>
      </w:pPr>
      <w:r w:rsidRPr="00433976">
        <w:t>La respuesta a esta pregunta debe ser consistente con las respuestas de las preguntas 17, 18, 19, 20, 42, 44, 46 y 47.</w:t>
      </w:r>
    </w:p>
    <w:p w:rsidR="002F6D8D" w:rsidRPr="002908F4" w:rsidRDefault="002F6D8D" w:rsidP="002F6D8D">
      <w:pPr>
        <w:spacing w:after="0" w:line="240" w:lineRule="auto"/>
        <w:rPr>
          <w:rFonts w:ascii="Montserrat Light" w:hAnsi="Montserrat Light" w:cs="Arial"/>
          <w:bCs/>
        </w:rPr>
      </w:pPr>
    </w:p>
    <w:p w:rsidR="002F6D8D" w:rsidRDefault="002F6D8D" w:rsidP="002F6D8D">
      <w:pPr>
        <w:pStyle w:val="Prrafodelista"/>
        <w:numPr>
          <w:ilvl w:val="0"/>
          <w:numId w:val="15"/>
        </w:numPr>
        <w:rPr>
          <w:b/>
        </w:rPr>
      </w:pPr>
      <w:r w:rsidRPr="00433976">
        <w:rPr>
          <w:b/>
        </w:rPr>
        <w:t xml:space="preserve">Del total de los Aspectos Susceptibles de Mejora (ASM) clasificados como específicos y/o institucionales de los últimos tres años, ¿qué porcentaje han sido solventados de acuerdo con lo establecido en los documentos de trabajo y/o institucionales? </w:t>
      </w:r>
    </w:p>
    <w:p w:rsidR="002F6D8D" w:rsidRPr="00433976" w:rsidRDefault="002F6D8D" w:rsidP="002F6D8D">
      <w:pPr>
        <w:pStyle w:val="Prrafodelista"/>
        <w:rPr>
          <w:b/>
        </w:rPr>
      </w:pPr>
    </w:p>
    <w:p w:rsidR="002F6D8D" w:rsidRPr="002908F4" w:rsidRDefault="002F6D8D" w:rsidP="004602B8">
      <w:pPr>
        <w:ind w:left="708"/>
      </w:pPr>
      <w:r w:rsidRPr="002908F4">
        <w:t xml:space="preserve">Si ninguno de los ASM clasificados como específicos e institucionales presentan un avance acorde a lo establecido en los documentos de trabajo y/o institucionales, se considera información inexistente y, por lo tanto, la respuesta es </w:t>
      </w:r>
      <w:r>
        <w:t>“NO”</w:t>
      </w:r>
      <w:r w:rsidRPr="002908F4">
        <w:t>.</w:t>
      </w:r>
    </w:p>
    <w:p w:rsidR="002F6D8D" w:rsidRDefault="002F6D8D" w:rsidP="004602B8">
      <w:pPr>
        <w:ind w:left="708"/>
      </w:pPr>
      <w:r w:rsidRPr="002908F4">
        <w:t xml:space="preserve">Si cuenta con información para responder la pregunta, es decir, si la respuesta es </w:t>
      </w:r>
      <w:r>
        <w:t>“SÍ”</w:t>
      </w:r>
      <w:r w:rsidRPr="002908F4">
        <w:t xml:space="preserve"> se debe seleccionar un nivel según los siguientes criterios:</w:t>
      </w:r>
    </w:p>
    <w:tbl>
      <w:tblPr>
        <w:tblW w:w="45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89"/>
        <w:gridCol w:w="7359"/>
      </w:tblGrid>
      <w:tr w:rsidR="002F6D8D" w:rsidRPr="007E7302" w:rsidTr="009C246D">
        <w:trPr>
          <w:trHeight w:val="454"/>
          <w:tblHeader/>
          <w:tblCellSpacing w:w="20" w:type="dxa"/>
          <w:jc w:val="center"/>
        </w:trPr>
        <w:tc>
          <w:tcPr>
            <w:tcW w:w="829" w:type="dxa"/>
            <w:shd w:val="clear" w:color="auto" w:fill="651D32"/>
            <w:vAlign w:val="center"/>
          </w:tcPr>
          <w:p w:rsidR="002F6D8D" w:rsidRPr="007E7302" w:rsidRDefault="002F6D8D" w:rsidP="009C246D">
            <w:pPr>
              <w:pStyle w:val="Sinespaciado"/>
              <w:jc w:val="center"/>
              <w:rPr>
                <w:rFonts w:ascii="Regular" w:hAnsi="Regular"/>
                <w:b/>
                <w:bCs/>
                <w:color w:val="FFFFFF" w:themeColor="background1"/>
                <w:sz w:val="20"/>
                <w:szCs w:val="20"/>
                <w:lang w:val="es-ES"/>
              </w:rPr>
            </w:pPr>
            <w:r w:rsidRPr="007E7302">
              <w:rPr>
                <w:rFonts w:ascii="Regular" w:hAnsi="Regular"/>
                <w:b/>
                <w:bCs/>
                <w:color w:val="FFFFFF" w:themeColor="background1"/>
                <w:sz w:val="20"/>
                <w:szCs w:val="20"/>
                <w:lang w:val="es-ES"/>
              </w:rPr>
              <w:t>Nivel</w:t>
            </w:r>
          </w:p>
        </w:tc>
        <w:tc>
          <w:tcPr>
            <w:tcW w:w="7299" w:type="dxa"/>
            <w:shd w:val="clear" w:color="auto" w:fill="651D32"/>
            <w:vAlign w:val="center"/>
          </w:tcPr>
          <w:p w:rsidR="002F6D8D" w:rsidRPr="007E7302" w:rsidRDefault="002F6D8D" w:rsidP="009C246D">
            <w:pPr>
              <w:pStyle w:val="Sinespaciado"/>
              <w:jc w:val="center"/>
              <w:rPr>
                <w:rFonts w:ascii="Regular" w:hAnsi="Regular"/>
                <w:b/>
                <w:bCs/>
                <w:color w:val="FFFFFF" w:themeColor="background1"/>
                <w:sz w:val="20"/>
                <w:szCs w:val="20"/>
                <w:lang w:val="es-ES"/>
              </w:rPr>
            </w:pPr>
            <w:r w:rsidRPr="007E7302">
              <w:rPr>
                <w:rFonts w:ascii="Regular" w:hAnsi="Regular"/>
                <w:b/>
                <w:bCs/>
                <w:color w:val="FFFFFF" w:themeColor="background1"/>
                <w:sz w:val="20"/>
                <w:szCs w:val="20"/>
                <w:lang w:val="es-ES"/>
              </w:rPr>
              <w:t>Criterios</w:t>
            </w:r>
          </w:p>
        </w:tc>
      </w:tr>
      <w:tr w:rsidR="002F6D8D" w:rsidRPr="007E7302" w:rsidTr="009C246D">
        <w:trPr>
          <w:tblCellSpacing w:w="20" w:type="dxa"/>
          <w:jc w:val="center"/>
        </w:trPr>
        <w:tc>
          <w:tcPr>
            <w:tcW w:w="829"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1</w:t>
            </w:r>
          </w:p>
        </w:tc>
        <w:tc>
          <w:tcPr>
            <w:tcW w:w="7299" w:type="dxa"/>
          </w:tcPr>
          <w:p w:rsidR="002F6D8D" w:rsidRPr="007E7302" w:rsidRDefault="002F6D8D" w:rsidP="002F6D8D">
            <w:pPr>
              <w:pStyle w:val="Sinespaciado"/>
              <w:numPr>
                <w:ilvl w:val="0"/>
                <w:numId w:val="55"/>
              </w:numPr>
              <w:jc w:val="both"/>
              <w:rPr>
                <w:rFonts w:ascii="Regular" w:hAnsi="Regular"/>
                <w:bCs/>
                <w:sz w:val="20"/>
                <w:szCs w:val="20"/>
                <w:lang w:val="es-ES"/>
              </w:rPr>
            </w:pPr>
            <w:r w:rsidRPr="007E7302">
              <w:rPr>
                <w:rFonts w:ascii="Regular" w:hAnsi="Regular"/>
                <w:bCs/>
                <w:sz w:val="20"/>
                <w:szCs w:val="20"/>
                <w:lang w:val="es-ES"/>
              </w:rPr>
              <w:t>Del 0 al 49% del total de los ASM se han solventado y las acciones de mejora están siendo implementadas de acuerdo con lo establecido en los documentos de trabajo e institucionales.</w:t>
            </w:r>
          </w:p>
        </w:tc>
      </w:tr>
      <w:tr w:rsidR="002F6D8D" w:rsidRPr="007E7302" w:rsidTr="009C246D">
        <w:trPr>
          <w:tblCellSpacing w:w="20" w:type="dxa"/>
          <w:jc w:val="center"/>
        </w:trPr>
        <w:tc>
          <w:tcPr>
            <w:tcW w:w="829"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2</w:t>
            </w:r>
          </w:p>
        </w:tc>
        <w:tc>
          <w:tcPr>
            <w:tcW w:w="7299" w:type="dxa"/>
          </w:tcPr>
          <w:p w:rsidR="002F6D8D" w:rsidRPr="007E7302" w:rsidRDefault="002F6D8D" w:rsidP="002F6D8D">
            <w:pPr>
              <w:pStyle w:val="Sinespaciado"/>
              <w:numPr>
                <w:ilvl w:val="0"/>
                <w:numId w:val="55"/>
              </w:numPr>
              <w:jc w:val="both"/>
              <w:rPr>
                <w:rFonts w:ascii="Regular" w:hAnsi="Regular"/>
                <w:bCs/>
                <w:sz w:val="20"/>
                <w:szCs w:val="20"/>
                <w:lang w:val="es-ES"/>
              </w:rPr>
            </w:pPr>
            <w:r w:rsidRPr="007E7302">
              <w:rPr>
                <w:rFonts w:ascii="Regular" w:hAnsi="Regular"/>
                <w:bCs/>
                <w:sz w:val="20"/>
                <w:szCs w:val="20"/>
                <w:lang w:val="es-ES"/>
              </w:rPr>
              <w:t xml:space="preserve">Del 50 al 69% del total de los ASM se han solventado y las acciones de mejora están siendo implementadas de acuerdo con lo </w:t>
            </w:r>
            <w:r w:rsidRPr="007E7302">
              <w:rPr>
                <w:rFonts w:ascii="Regular" w:hAnsi="Regular"/>
                <w:bCs/>
                <w:sz w:val="20"/>
                <w:szCs w:val="20"/>
                <w:lang w:val="es-ES"/>
              </w:rPr>
              <w:lastRenderedPageBreak/>
              <w:t>establecido en los documentos de trabajo e institucionales.</w:t>
            </w:r>
          </w:p>
        </w:tc>
      </w:tr>
      <w:tr w:rsidR="002F6D8D" w:rsidRPr="007E7302" w:rsidTr="009C246D">
        <w:trPr>
          <w:tblCellSpacing w:w="20" w:type="dxa"/>
          <w:jc w:val="center"/>
        </w:trPr>
        <w:tc>
          <w:tcPr>
            <w:tcW w:w="829"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lastRenderedPageBreak/>
              <w:t>3</w:t>
            </w:r>
          </w:p>
        </w:tc>
        <w:tc>
          <w:tcPr>
            <w:tcW w:w="7299" w:type="dxa"/>
          </w:tcPr>
          <w:p w:rsidR="002F6D8D" w:rsidRPr="007E7302" w:rsidRDefault="002F6D8D" w:rsidP="002F6D8D">
            <w:pPr>
              <w:pStyle w:val="Sinespaciado"/>
              <w:numPr>
                <w:ilvl w:val="0"/>
                <w:numId w:val="55"/>
              </w:numPr>
              <w:jc w:val="both"/>
              <w:rPr>
                <w:rFonts w:ascii="Regular" w:hAnsi="Regular"/>
                <w:bCs/>
                <w:sz w:val="20"/>
                <w:szCs w:val="20"/>
                <w:lang w:val="es-ES"/>
              </w:rPr>
            </w:pPr>
            <w:r w:rsidRPr="007E7302">
              <w:rPr>
                <w:rFonts w:ascii="Regular" w:hAnsi="Regular"/>
                <w:bCs/>
                <w:sz w:val="20"/>
                <w:szCs w:val="20"/>
                <w:lang w:val="es-ES"/>
              </w:rPr>
              <w:t>Del 70 al 84% del total de los ASM se han solventado y las acciones de mejora están siendo implementadas de acuerdo con lo establecido en los documentos de trabajo e institucionales.</w:t>
            </w:r>
          </w:p>
        </w:tc>
      </w:tr>
      <w:tr w:rsidR="002F6D8D" w:rsidRPr="007E7302" w:rsidTr="009C246D">
        <w:trPr>
          <w:tblCellSpacing w:w="20" w:type="dxa"/>
          <w:jc w:val="center"/>
        </w:trPr>
        <w:tc>
          <w:tcPr>
            <w:tcW w:w="829"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4</w:t>
            </w:r>
          </w:p>
        </w:tc>
        <w:tc>
          <w:tcPr>
            <w:tcW w:w="7299" w:type="dxa"/>
          </w:tcPr>
          <w:p w:rsidR="002F6D8D" w:rsidRPr="007E7302" w:rsidRDefault="002F6D8D" w:rsidP="002F6D8D">
            <w:pPr>
              <w:pStyle w:val="Sinespaciado"/>
              <w:numPr>
                <w:ilvl w:val="0"/>
                <w:numId w:val="55"/>
              </w:numPr>
              <w:jc w:val="both"/>
              <w:rPr>
                <w:rFonts w:ascii="Regular" w:hAnsi="Regular"/>
                <w:bCs/>
                <w:sz w:val="20"/>
                <w:szCs w:val="20"/>
                <w:lang w:val="es-ES"/>
              </w:rPr>
            </w:pPr>
            <w:r w:rsidRPr="007E7302">
              <w:rPr>
                <w:rFonts w:ascii="Regular" w:hAnsi="Regular"/>
                <w:bCs/>
                <w:sz w:val="20"/>
                <w:szCs w:val="20"/>
                <w:lang w:val="es-ES"/>
              </w:rPr>
              <w:t>Del 85 al 100% del total de los ASM se han solventado y las acciones de mejora están siendo implementadas de acuerdo con lo establecido en los documentos de trabajo e institucionales.</w:t>
            </w:r>
          </w:p>
        </w:tc>
      </w:tr>
    </w:tbl>
    <w:p w:rsidR="002F6D8D" w:rsidRPr="002908F4" w:rsidRDefault="002F6D8D" w:rsidP="002F6D8D">
      <w:pPr>
        <w:spacing w:after="0" w:line="240" w:lineRule="auto"/>
        <w:rPr>
          <w:rFonts w:ascii="Montserrat Light" w:hAnsi="Montserrat Light" w:cs="Arial"/>
          <w:bCs/>
        </w:rPr>
      </w:pPr>
    </w:p>
    <w:p w:rsidR="002F6D8D" w:rsidRPr="00433976" w:rsidRDefault="002F6D8D" w:rsidP="002F6D8D">
      <w:pPr>
        <w:pStyle w:val="Prrafodelista"/>
        <w:numPr>
          <w:ilvl w:val="1"/>
          <w:numId w:val="56"/>
        </w:numPr>
        <w:ind w:left="924" w:hanging="567"/>
      </w:pPr>
      <w:r w:rsidRPr="00433976">
        <w:t>En la respuesta se debe incluir el Anexo 7 “Avance de las acciones para atender los aspectos susceptibles de mejora” establecido en el Mecanismo para el seguimiento a los aspectos susceptibles de mejora derivados de informes y evaluaciones a los programas presupuestarios de la Administración Pública Federal vigente. El formato del Anexo se presenta en la sección XI. Formatos de Anexos de estos Términos de Referencia y debe entregarse en formato Excel.</w:t>
      </w:r>
    </w:p>
    <w:p w:rsidR="002F6D8D" w:rsidRPr="00433976" w:rsidRDefault="002F6D8D" w:rsidP="002F6D8D">
      <w:pPr>
        <w:pStyle w:val="Prrafodelista"/>
        <w:ind w:left="924"/>
      </w:pPr>
    </w:p>
    <w:p w:rsidR="002F6D8D" w:rsidRPr="00433976" w:rsidRDefault="002F6D8D" w:rsidP="002F6D8D">
      <w:pPr>
        <w:pStyle w:val="Prrafodelista"/>
        <w:numPr>
          <w:ilvl w:val="1"/>
          <w:numId w:val="56"/>
        </w:numPr>
        <w:ind w:left="924" w:hanging="567"/>
      </w:pPr>
      <w:r w:rsidRPr="00433976">
        <w:t>Si el programa no ha tenido evaluaciones externas la respuesta es “No Aplica”. En el caso de que el programa haya decidido no atender ninguno de los ASM derivados de informes y evaluaciones externas la respuesta es “No Aplica” y se debe señalar por qué el programa no seleccionó algún hallazgo como ASM.</w:t>
      </w:r>
    </w:p>
    <w:p w:rsidR="002F6D8D" w:rsidRPr="00433976" w:rsidRDefault="002F6D8D" w:rsidP="002F6D8D">
      <w:pPr>
        <w:pStyle w:val="Prrafodelista"/>
        <w:ind w:left="924"/>
      </w:pPr>
    </w:p>
    <w:p w:rsidR="002F6D8D" w:rsidRPr="00433976" w:rsidRDefault="002F6D8D" w:rsidP="002F6D8D">
      <w:pPr>
        <w:pStyle w:val="Prrafodelista"/>
        <w:numPr>
          <w:ilvl w:val="1"/>
          <w:numId w:val="56"/>
        </w:numPr>
        <w:ind w:left="924" w:hanging="567"/>
      </w:pPr>
      <w:r w:rsidRPr="00433976">
        <w:t>Las fuentes de información mínimas a utilizar deben ser informes finales de evaluaciones externas del programa, documento de trabajo (plan de trabajo), documento institucional y posiciones institucionales de las evaluaciones externas generados a partir de los Mecanismos para el seguimiento de los ASM derivados de informes y evaluaciones externas.</w:t>
      </w:r>
    </w:p>
    <w:p w:rsidR="002F6D8D" w:rsidRPr="00433976" w:rsidRDefault="002F6D8D" w:rsidP="002F6D8D">
      <w:pPr>
        <w:pStyle w:val="Prrafodelista"/>
        <w:ind w:left="924"/>
      </w:pPr>
    </w:p>
    <w:p w:rsidR="002F6D8D" w:rsidRPr="00433976" w:rsidRDefault="002F6D8D" w:rsidP="002F6D8D">
      <w:pPr>
        <w:pStyle w:val="Prrafodelista"/>
        <w:numPr>
          <w:ilvl w:val="1"/>
          <w:numId w:val="56"/>
        </w:numPr>
        <w:ind w:left="924" w:hanging="567"/>
      </w:pPr>
      <w:r w:rsidRPr="00433976">
        <w:t>La respuesta a esta pregunta debe ser consistente con las respuestas de las preguntas 16, 18, 19, 20, 46 y 47.</w:t>
      </w:r>
    </w:p>
    <w:p w:rsidR="002F6D8D" w:rsidRPr="00433976" w:rsidRDefault="002F6D8D" w:rsidP="002F6D8D">
      <w:pPr>
        <w:pStyle w:val="Prrafodelista"/>
        <w:ind w:left="924"/>
      </w:pPr>
    </w:p>
    <w:p w:rsidR="002F6D8D" w:rsidRPr="00433976" w:rsidRDefault="002F6D8D" w:rsidP="002F6D8D">
      <w:pPr>
        <w:pStyle w:val="Prrafodelista"/>
        <w:numPr>
          <w:ilvl w:val="0"/>
          <w:numId w:val="15"/>
        </w:numPr>
        <w:rPr>
          <w:b/>
        </w:rPr>
      </w:pPr>
      <w:r w:rsidRPr="00433976">
        <w:rPr>
          <w:b/>
        </w:rPr>
        <w:t>¿Con las acciones definidas en los documentos de trabajo e institucionales, que a la fecha se han implementado, provenientes de los Mecanismos para el seguimiento a los aspectos susceptibles de mejora derivados de informes y evaluaciones a los programas presupuestarios de la Administración Pública Federal de los últimos tres años, se han logrado los resultados establecidos?</w:t>
      </w:r>
    </w:p>
    <w:p w:rsidR="002F6D8D" w:rsidRPr="00433976" w:rsidRDefault="002F6D8D" w:rsidP="007E7302">
      <w:pPr>
        <w:ind w:left="360" w:firstLine="348"/>
        <w:rPr>
          <w:lang w:val="es-ES"/>
        </w:rPr>
      </w:pPr>
      <w:r w:rsidRPr="00572819">
        <w:rPr>
          <w:lang w:val="es-ES"/>
        </w:rPr>
        <w:t>No procede valoración cuantitativa.</w:t>
      </w:r>
    </w:p>
    <w:p w:rsidR="002F6D8D" w:rsidRPr="00433976" w:rsidRDefault="002F6D8D" w:rsidP="002F6D8D">
      <w:pPr>
        <w:pStyle w:val="Prrafodelista"/>
        <w:numPr>
          <w:ilvl w:val="1"/>
          <w:numId w:val="57"/>
        </w:numPr>
        <w:ind w:left="924" w:hanging="567"/>
      </w:pPr>
      <w:r w:rsidRPr="00433976">
        <w:t xml:space="preserve">En la respuesta se deben indicar los resultados de la implementación de las acciones para atender los ASM y si coinciden con los resultados esperados establecidos en los documentos de trabajo e institucionales; adicionalmente, se </w:t>
      </w:r>
      <w:r w:rsidRPr="00433976">
        <w:lastRenderedPageBreak/>
        <w:t xml:space="preserve">debe señalar si el producto/evidencia del resultado permite dar cuenta del mismo y, en su caso, si se considera que existen efectos adicionales de dichas acciones que el programa no haya identificado. El análisis debe de realizarse en una matriz que debe adjuntarse en el formato Anexo 8 “Resultados de las acciones para atender los aspectos susceptibles de mejora”. </w:t>
      </w:r>
    </w:p>
    <w:p w:rsidR="002F6D8D" w:rsidRPr="00433976" w:rsidRDefault="002F6D8D" w:rsidP="002F6D8D">
      <w:pPr>
        <w:pStyle w:val="Prrafodelista"/>
        <w:ind w:left="924"/>
      </w:pPr>
    </w:p>
    <w:p w:rsidR="002F6D8D" w:rsidRPr="00433976" w:rsidRDefault="002F6D8D" w:rsidP="002F6D8D">
      <w:pPr>
        <w:pStyle w:val="Prrafodelista"/>
        <w:numPr>
          <w:ilvl w:val="1"/>
          <w:numId w:val="57"/>
        </w:numPr>
        <w:ind w:left="924" w:hanging="567"/>
      </w:pPr>
      <w:r w:rsidRPr="00433976">
        <w:t>Las fuentes de información mínimas a utilizar deben ser informes finales de evaluaciones externas del programa, documentos de trabajo, documentos institucionales, posiciones institucionales de las evaluaciones externas, avance a los documentos de trabajo e institucionales generados a partir de los Mecanismos para el seguimiento de los ASM derivados de informes y evaluaciones externas.</w:t>
      </w:r>
    </w:p>
    <w:p w:rsidR="002F6D8D" w:rsidRPr="00433976" w:rsidRDefault="002F6D8D" w:rsidP="002F6D8D">
      <w:pPr>
        <w:pStyle w:val="Prrafodelista"/>
        <w:ind w:left="924"/>
      </w:pPr>
    </w:p>
    <w:p w:rsidR="002F6D8D" w:rsidRPr="00433976" w:rsidRDefault="002F6D8D" w:rsidP="002F6D8D">
      <w:pPr>
        <w:pStyle w:val="Prrafodelista"/>
        <w:numPr>
          <w:ilvl w:val="1"/>
          <w:numId w:val="57"/>
        </w:numPr>
        <w:ind w:left="924" w:hanging="567"/>
      </w:pPr>
      <w:r w:rsidRPr="00433976">
        <w:t>La respuesta a esta pregunta debe ser consistente con las respuestas de las preguntas 16, 17, 19 y 20.</w:t>
      </w:r>
    </w:p>
    <w:p w:rsidR="002F6D8D" w:rsidRPr="00572819" w:rsidRDefault="002F6D8D" w:rsidP="002F6D8D">
      <w:pPr>
        <w:spacing w:after="0" w:line="240" w:lineRule="auto"/>
        <w:rPr>
          <w:rFonts w:ascii="Montserrat Light" w:hAnsi="Montserrat Light" w:cs="Arial"/>
          <w:bCs/>
          <w:lang w:val="es-ES"/>
        </w:rPr>
      </w:pPr>
    </w:p>
    <w:p w:rsidR="002F6D8D" w:rsidRPr="00433976" w:rsidRDefault="002F6D8D" w:rsidP="002F6D8D">
      <w:pPr>
        <w:pStyle w:val="Prrafodelista"/>
        <w:numPr>
          <w:ilvl w:val="0"/>
          <w:numId w:val="15"/>
        </w:numPr>
        <w:rPr>
          <w:b/>
        </w:rPr>
      </w:pPr>
      <w:r w:rsidRPr="00433976">
        <w:rPr>
          <w:b/>
        </w:rPr>
        <w:t>¿Qué recomendaciones de la(s) evaluación(es) externa(s) de los últimos tres años no han sido atendidas y por qué?</w:t>
      </w:r>
    </w:p>
    <w:p w:rsidR="002F6D8D" w:rsidRPr="00572819" w:rsidRDefault="002F6D8D" w:rsidP="007E7302">
      <w:pPr>
        <w:ind w:left="360" w:firstLine="348"/>
        <w:rPr>
          <w:lang w:val="es-ES"/>
        </w:rPr>
      </w:pPr>
      <w:r w:rsidRPr="00572819">
        <w:rPr>
          <w:lang w:val="es-ES"/>
        </w:rPr>
        <w:t>No procede valoración cuantitativa.</w:t>
      </w:r>
    </w:p>
    <w:p w:rsidR="002F6D8D" w:rsidRPr="00433976" w:rsidRDefault="002F6D8D" w:rsidP="002F6D8D">
      <w:pPr>
        <w:pStyle w:val="Prrafodelista"/>
        <w:numPr>
          <w:ilvl w:val="1"/>
          <w:numId w:val="58"/>
        </w:numPr>
        <w:ind w:left="924" w:hanging="567"/>
      </w:pPr>
      <w:r w:rsidRPr="00433976">
        <w:t>En la respuesta se deben señalar cuáles recomendaciones no han sido atendidas y su justificación. Asimismo, se debe señalar cuáles recomendaciones se considera que afectan directamente el propósito del programa. El análisis se debe adjuntar en una matriz en el formato Anexo 9 “Análisis de recomendaciones no atendidas derivadas de evaluaciones externas”.</w:t>
      </w:r>
    </w:p>
    <w:p w:rsidR="002F6D8D" w:rsidRPr="00433976" w:rsidRDefault="002F6D8D" w:rsidP="002F6D8D">
      <w:pPr>
        <w:pStyle w:val="Prrafodelista"/>
        <w:ind w:left="924"/>
      </w:pPr>
    </w:p>
    <w:p w:rsidR="002F6D8D" w:rsidRPr="00433976" w:rsidRDefault="002F6D8D" w:rsidP="002F6D8D">
      <w:pPr>
        <w:pStyle w:val="Prrafodelista"/>
        <w:numPr>
          <w:ilvl w:val="1"/>
          <w:numId w:val="58"/>
        </w:numPr>
        <w:ind w:left="924" w:hanging="567"/>
      </w:pPr>
      <w:r w:rsidRPr="00433976">
        <w:t>Las fuentes de información mínimas a utilizar deben ser evaluaciones externas, informes, mecanismos para el seguimiento de los ASM derivados de informes y evaluaciones externas.</w:t>
      </w:r>
    </w:p>
    <w:p w:rsidR="002F6D8D" w:rsidRPr="00433976" w:rsidRDefault="002F6D8D" w:rsidP="002F6D8D">
      <w:pPr>
        <w:pStyle w:val="Prrafodelista"/>
        <w:ind w:left="924"/>
      </w:pPr>
    </w:p>
    <w:p w:rsidR="002F6D8D" w:rsidRPr="00433976" w:rsidRDefault="002F6D8D" w:rsidP="002F6D8D">
      <w:pPr>
        <w:pStyle w:val="Prrafodelista"/>
        <w:numPr>
          <w:ilvl w:val="1"/>
          <w:numId w:val="58"/>
        </w:numPr>
        <w:ind w:left="924" w:hanging="567"/>
      </w:pPr>
      <w:r w:rsidRPr="00433976">
        <w:t>La respuesta a esta pregunta debe ser consistente con las respuestas de las preguntas 16, 17, 18, 20, 44, 46, 47, 50 y 51.</w:t>
      </w:r>
    </w:p>
    <w:p w:rsidR="002F6D8D" w:rsidRPr="00572819" w:rsidRDefault="002F6D8D" w:rsidP="002F6D8D">
      <w:pPr>
        <w:spacing w:after="0" w:line="240" w:lineRule="auto"/>
        <w:rPr>
          <w:rFonts w:ascii="Montserrat Light" w:hAnsi="Montserrat Light" w:cs="Arial"/>
          <w:bCs/>
          <w:lang w:val="es-ES"/>
        </w:rPr>
      </w:pPr>
    </w:p>
    <w:p w:rsidR="002F6D8D" w:rsidRPr="00433976" w:rsidRDefault="002F6D8D" w:rsidP="002F6D8D">
      <w:pPr>
        <w:pStyle w:val="Prrafodelista"/>
        <w:numPr>
          <w:ilvl w:val="0"/>
          <w:numId w:val="15"/>
        </w:numPr>
        <w:rPr>
          <w:b/>
        </w:rPr>
      </w:pPr>
      <w:r w:rsidRPr="00433976">
        <w:rPr>
          <w:b/>
        </w:rPr>
        <w:t xml:space="preserve">A partir del análisis de las evaluaciones externas realizadas al programa y de su experiencia en la temática ¿qué temas del programa considera importante evaluar mediante instancias externas? </w:t>
      </w:r>
    </w:p>
    <w:p w:rsidR="002F6D8D" w:rsidRPr="00572819" w:rsidRDefault="002F6D8D" w:rsidP="007E7302">
      <w:pPr>
        <w:ind w:left="360" w:firstLine="348"/>
        <w:rPr>
          <w:lang w:val="es-ES"/>
        </w:rPr>
      </w:pPr>
      <w:r w:rsidRPr="00572819">
        <w:rPr>
          <w:lang w:val="es-ES"/>
        </w:rPr>
        <w:t>No procede valoración cuantitativa.</w:t>
      </w:r>
    </w:p>
    <w:p w:rsidR="002F6D8D" w:rsidRPr="00433976" w:rsidRDefault="002F6D8D" w:rsidP="002F6D8D">
      <w:pPr>
        <w:pStyle w:val="Prrafodelista"/>
        <w:numPr>
          <w:ilvl w:val="1"/>
          <w:numId w:val="59"/>
        </w:numPr>
        <w:ind w:left="924" w:hanging="567"/>
      </w:pPr>
      <w:r w:rsidRPr="00433976">
        <w:t xml:space="preserve">En la respuesta se debe establecer una síntesis con los resultados de las principales evaluaciones externas realizadas al programa; de los temas evaluados y de los </w:t>
      </w:r>
      <w:r w:rsidRPr="00433976">
        <w:lastRenderedPageBreak/>
        <w:t>resultados de las evaluaciones, considerados para sugerir los temas a ser evaluados por instancias externas y justificar el porqué de la selección de estos temas.</w:t>
      </w:r>
    </w:p>
    <w:p w:rsidR="002F6D8D" w:rsidRPr="00433976" w:rsidRDefault="002F6D8D" w:rsidP="002F6D8D">
      <w:pPr>
        <w:pStyle w:val="Prrafodelista"/>
        <w:ind w:left="924"/>
      </w:pPr>
    </w:p>
    <w:p w:rsidR="002F6D8D" w:rsidRPr="00433976" w:rsidRDefault="002F6D8D" w:rsidP="002F6D8D">
      <w:pPr>
        <w:pStyle w:val="Prrafodelista"/>
        <w:numPr>
          <w:ilvl w:val="1"/>
          <w:numId w:val="59"/>
        </w:numPr>
        <w:ind w:left="924" w:hanging="567"/>
      </w:pPr>
      <w:r w:rsidRPr="00433976">
        <w:t>Las fuentes de información mínimas a utilizar deben ser informes finales de evaluaciones externas del programa, documentos de trabajo, documentos institucionales, posiciones institucionales de las evaluaciones externas, avance a los documentos de trabajo e institucionales generados a partir de los mecanismos para el seguimiento de los ASM derivados de informes y evaluaciones externas.</w:t>
      </w:r>
    </w:p>
    <w:p w:rsidR="002F6D8D" w:rsidRPr="00433976" w:rsidRDefault="002F6D8D" w:rsidP="002F6D8D">
      <w:pPr>
        <w:pStyle w:val="Prrafodelista"/>
        <w:ind w:left="924"/>
      </w:pPr>
    </w:p>
    <w:p w:rsidR="00A73D8E" w:rsidRDefault="002F6D8D" w:rsidP="00A73D8E">
      <w:pPr>
        <w:pStyle w:val="Prrafodelista"/>
        <w:numPr>
          <w:ilvl w:val="1"/>
          <w:numId w:val="59"/>
        </w:numPr>
        <w:ind w:left="924" w:hanging="567"/>
      </w:pPr>
      <w:r w:rsidRPr="00433976">
        <w:t>La respuesta a esta pregunta debe ser consistente con las respuestas de las preguntas 16, 17, 18, 19, 42, 44, 46, 47, 50 y 51.</w:t>
      </w:r>
    </w:p>
    <w:p w:rsidR="00A73D8E" w:rsidRPr="00A73D8E" w:rsidRDefault="00A73D8E" w:rsidP="00A73D8E">
      <w:pPr>
        <w:ind w:left="357"/>
      </w:pPr>
    </w:p>
    <w:p w:rsidR="002F6D8D" w:rsidRPr="000A611D" w:rsidRDefault="002F6D8D" w:rsidP="002F6D8D">
      <w:pPr>
        <w:pStyle w:val="Prrafodelista"/>
        <w:numPr>
          <w:ilvl w:val="0"/>
          <w:numId w:val="45"/>
        </w:numPr>
        <w:rPr>
          <w:b/>
          <w:color w:val="651D32"/>
        </w:rPr>
      </w:pPr>
      <w:r w:rsidRPr="000A611D">
        <w:rPr>
          <w:b/>
          <w:color w:val="651D32"/>
        </w:rPr>
        <w:t>DE LA GENERACIÓN DE INFORMACIÓN</w:t>
      </w:r>
    </w:p>
    <w:p w:rsidR="002F6D8D" w:rsidRPr="00572819" w:rsidRDefault="002F6D8D" w:rsidP="002F6D8D">
      <w:pPr>
        <w:spacing w:after="0" w:line="240" w:lineRule="auto"/>
        <w:rPr>
          <w:rFonts w:ascii="Montserrat Light" w:hAnsi="Montserrat Light" w:cs="Arial"/>
          <w:bCs/>
          <w:lang w:val="es-ES"/>
        </w:rPr>
      </w:pPr>
    </w:p>
    <w:p w:rsidR="002F6D8D" w:rsidRDefault="002F6D8D" w:rsidP="004602B8">
      <w:pPr>
        <w:pStyle w:val="Prrafodelista"/>
        <w:numPr>
          <w:ilvl w:val="0"/>
          <w:numId w:val="15"/>
        </w:numPr>
        <w:rPr>
          <w:b/>
        </w:rPr>
      </w:pPr>
      <w:r w:rsidRPr="00433976">
        <w:rPr>
          <w:b/>
        </w:rPr>
        <w:t>El Programa recolecta información acerca de:</w:t>
      </w:r>
    </w:p>
    <w:p w:rsidR="004602B8" w:rsidRPr="004602B8" w:rsidRDefault="004602B8" w:rsidP="004602B8">
      <w:pPr>
        <w:pStyle w:val="Prrafodelista"/>
        <w:rPr>
          <w:b/>
        </w:rPr>
      </w:pPr>
    </w:p>
    <w:p w:rsidR="002F6D8D" w:rsidRPr="000A611D" w:rsidRDefault="002F6D8D" w:rsidP="002F6D8D">
      <w:pPr>
        <w:pStyle w:val="Prrafodelista"/>
        <w:numPr>
          <w:ilvl w:val="0"/>
          <w:numId w:val="60"/>
        </w:numPr>
      </w:pPr>
      <w:r w:rsidRPr="000A611D">
        <w:t>La contribución del programa a los objetivos del programa sectorial, especial, institucional o nacional.</w:t>
      </w:r>
    </w:p>
    <w:p w:rsidR="002F6D8D" w:rsidRPr="000A611D" w:rsidRDefault="002F6D8D" w:rsidP="002F6D8D">
      <w:pPr>
        <w:pStyle w:val="Prrafodelista"/>
        <w:ind w:left="1068"/>
      </w:pPr>
    </w:p>
    <w:p w:rsidR="002F6D8D" w:rsidRPr="000A611D" w:rsidRDefault="002F6D8D" w:rsidP="002F6D8D">
      <w:pPr>
        <w:pStyle w:val="Prrafodelista"/>
        <w:numPr>
          <w:ilvl w:val="0"/>
          <w:numId w:val="60"/>
        </w:numPr>
      </w:pPr>
      <w:r w:rsidRPr="000A611D">
        <w:t>Los tipos y montos de apoyo otorgados a los beneficiarios en el tiempo.</w:t>
      </w:r>
    </w:p>
    <w:p w:rsidR="002F6D8D" w:rsidRPr="000A611D" w:rsidRDefault="002F6D8D" w:rsidP="002F6D8D">
      <w:pPr>
        <w:pStyle w:val="Prrafodelista"/>
        <w:ind w:left="1068"/>
      </w:pPr>
    </w:p>
    <w:p w:rsidR="002F6D8D" w:rsidRPr="000A611D" w:rsidRDefault="002F6D8D" w:rsidP="002F6D8D">
      <w:pPr>
        <w:pStyle w:val="Prrafodelista"/>
        <w:numPr>
          <w:ilvl w:val="0"/>
          <w:numId w:val="60"/>
        </w:numPr>
      </w:pPr>
      <w:r w:rsidRPr="000A611D">
        <w:t>Las características socioeconómicas de sus beneficiarios.</w:t>
      </w:r>
    </w:p>
    <w:p w:rsidR="002F6D8D" w:rsidRPr="000A611D" w:rsidRDefault="002F6D8D" w:rsidP="002F6D8D">
      <w:pPr>
        <w:pStyle w:val="Prrafodelista"/>
        <w:ind w:left="1068"/>
      </w:pPr>
    </w:p>
    <w:p w:rsidR="002F6D8D" w:rsidRPr="000A611D" w:rsidRDefault="002F6D8D" w:rsidP="002F6D8D">
      <w:pPr>
        <w:pStyle w:val="Prrafodelista"/>
        <w:numPr>
          <w:ilvl w:val="0"/>
          <w:numId w:val="60"/>
        </w:numPr>
      </w:pPr>
      <w:r w:rsidRPr="000A611D">
        <w:t xml:space="preserve">Las características socioeconómicas de las personas que no son beneficiarias, con fines de comparación con la población beneficiaria. </w:t>
      </w:r>
    </w:p>
    <w:p w:rsidR="002F6D8D" w:rsidRPr="00572819" w:rsidRDefault="002F6D8D" w:rsidP="002F6D8D">
      <w:pPr>
        <w:spacing w:after="0" w:line="240" w:lineRule="auto"/>
        <w:ind w:left="1560" w:hanging="284"/>
        <w:rPr>
          <w:rFonts w:ascii="Montserrat Light" w:hAnsi="Montserrat Light" w:cs="Arial"/>
          <w:bCs/>
          <w:lang w:val="es-ES"/>
        </w:rPr>
      </w:pPr>
    </w:p>
    <w:p w:rsidR="002F6D8D" w:rsidRPr="00572819" w:rsidRDefault="002F6D8D" w:rsidP="002F6D8D">
      <w:pPr>
        <w:ind w:left="708"/>
        <w:rPr>
          <w:lang w:val="es-ES"/>
        </w:rPr>
      </w:pPr>
      <w:r w:rsidRPr="00572819">
        <w:rPr>
          <w:lang w:val="es-ES"/>
        </w:rPr>
        <w:t xml:space="preserve">Si el programa no recolecta regularmente información o no cuenta con al menos uno de los aspectos establecidos, se considera información inexistente y, por lo tanto, la respuesta es </w:t>
      </w:r>
      <w:r>
        <w:rPr>
          <w:lang w:val="es-ES"/>
        </w:rPr>
        <w:t>“NO”</w:t>
      </w:r>
      <w:r w:rsidRPr="00572819">
        <w:rPr>
          <w:lang w:val="es-ES"/>
        </w:rPr>
        <w:t>.</w:t>
      </w:r>
    </w:p>
    <w:p w:rsidR="002F6D8D" w:rsidRDefault="002F6D8D" w:rsidP="002F6D8D">
      <w:pPr>
        <w:ind w:left="708"/>
        <w:rPr>
          <w:lang w:val="es-ES"/>
        </w:rPr>
      </w:pPr>
      <w:r w:rsidRPr="00572819">
        <w:rPr>
          <w:lang w:val="es-ES"/>
        </w:rPr>
        <w:t xml:space="preserve">Si cuenta con información para responder la pregunta, es decir, si la respuesta es </w:t>
      </w:r>
      <w:r>
        <w:rPr>
          <w:lang w:val="es-ES"/>
        </w:rPr>
        <w:t>“SÍ”</w:t>
      </w:r>
      <w:r w:rsidRPr="00572819">
        <w:rPr>
          <w:lang w:val="es-ES"/>
        </w:rPr>
        <w:t xml:space="preserve"> se debe seleccionar un nivel según los siguientes criterios:</w:t>
      </w:r>
    </w:p>
    <w:tbl>
      <w:tblPr>
        <w:tblW w:w="45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90"/>
        <w:gridCol w:w="7358"/>
      </w:tblGrid>
      <w:tr w:rsidR="002F6D8D" w:rsidRPr="007E7302" w:rsidTr="007E7302">
        <w:trPr>
          <w:trHeight w:val="454"/>
          <w:tblHeader/>
          <w:tblCellSpacing w:w="20" w:type="dxa"/>
          <w:jc w:val="center"/>
        </w:trPr>
        <w:tc>
          <w:tcPr>
            <w:tcW w:w="830" w:type="dxa"/>
            <w:shd w:val="clear" w:color="auto" w:fill="651D32"/>
            <w:vAlign w:val="center"/>
          </w:tcPr>
          <w:p w:rsidR="002F6D8D" w:rsidRPr="007E7302" w:rsidRDefault="002F6D8D" w:rsidP="009C246D">
            <w:pPr>
              <w:pStyle w:val="Sinespaciado"/>
              <w:jc w:val="center"/>
              <w:rPr>
                <w:rFonts w:ascii="Regular" w:hAnsi="Regular"/>
                <w:b/>
                <w:bCs/>
                <w:color w:val="FFFFFF" w:themeColor="background1"/>
                <w:sz w:val="20"/>
                <w:szCs w:val="20"/>
                <w:lang w:val="es-ES"/>
              </w:rPr>
            </w:pPr>
            <w:r w:rsidRPr="007E7302">
              <w:rPr>
                <w:rFonts w:ascii="Regular" w:hAnsi="Regular"/>
                <w:b/>
                <w:bCs/>
                <w:color w:val="FFFFFF" w:themeColor="background1"/>
                <w:sz w:val="20"/>
                <w:szCs w:val="20"/>
                <w:lang w:val="es-ES"/>
              </w:rPr>
              <w:t>Nivel</w:t>
            </w:r>
          </w:p>
        </w:tc>
        <w:tc>
          <w:tcPr>
            <w:tcW w:w="7298" w:type="dxa"/>
            <w:shd w:val="clear" w:color="auto" w:fill="651D32"/>
            <w:vAlign w:val="center"/>
          </w:tcPr>
          <w:p w:rsidR="002F6D8D" w:rsidRPr="007E7302" w:rsidRDefault="002F6D8D" w:rsidP="009C246D">
            <w:pPr>
              <w:pStyle w:val="Sinespaciado"/>
              <w:jc w:val="center"/>
              <w:rPr>
                <w:rFonts w:ascii="Regular" w:hAnsi="Regular"/>
                <w:b/>
                <w:bCs/>
                <w:color w:val="FFFFFF" w:themeColor="background1"/>
                <w:sz w:val="20"/>
                <w:szCs w:val="20"/>
                <w:lang w:val="es-ES"/>
              </w:rPr>
            </w:pPr>
            <w:r w:rsidRPr="007E7302">
              <w:rPr>
                <w:rFonts w:ascii="Regular" w:hAnsi="Regular"/>
                <w:b/>
                <w:bCs/>
                <w:color w:val="FFFFFF" w:themeColor="background1"/>
                <w:sz w:val="20"/>
                <w:szCs w:val="20"/>
                <w:lang w:val="es-ES"/>
              </w:rPr>
              <w:t>Criterios</w:t>
            </w:r>
          </w:p>
        </w:tc>
      </w:tr>
      <w:tr w:rsidR="002F6D8D" w:rsidRPr="007E7302" w:rsidTr="007E7302">
        <w:trPr>
          <w:tblCellSpacing w:w="20" w:type="dxa"/>
          <w:jc w:val="center"/>
        </w:trPr>
        <w:tc>
          <w:tcPr>
            <w:tcW w:w="830"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1</w:t>
            </w:r>
          </w:p>
        </w:tc>
        <w:tc>
          <w:tcPr>
            <w:tcW w:w="7298" w:type="dxa"/>
          </w:tcPr>
          <w:p w:rsidR="002F6D8D" w:rsidRPr="007E7302" w:rsidRDefault="002F6D8D" w:rsidP="002F6D8D">
            <w:pPr>
              <w:pStyle w:val="Sinespaciado"/>
              <w:numPr>
                <w:ilvl w:val="0"/>
                <w:numId w:val="61"/>
              </w:numPr>
              <w:jc w:val="both"/>
              <w:rPr>
                <w:rFonts w:ascii="Regular" w:hAnsi="Regular"/>
                <w:bCs/>
                <w:sz w:val="20"/>
                <w:szCs w:val="20"/>
                <w:lang w:val="es-ES"/>
              </w:rPr>
            </w:pPr>
            <w:r w:rsidRPr="007E7302">
              <w:rPr>
                <w:rFonts w:ascii="Regular" w:hAnsi="Regular"/>
                <w:bCs/>
                <w:sz w:val="20"/>
                <w:szCs w:val="20"/>
                <w:lang w:val="es-ES"/>
              </w:rPr>
              <w:t>El programa recolecta información acerca de uno de los aspectos establecidos.</w:t>
            </w:r>
          </w:p>
        </w:tc>
      </w:tr>
      <w:tr w:rsidR="002F6D8D" w:rsidRPr="007E7302" w:rsidTr="007E7302">
        <w:trPr>
          <w:tblCellSpacing w:w="20" w:type="dxa"/>
          <w:jc w:val="center"/>
        </w:trPr>
        <w:tc>
          <w:tcPr>
            <w:tcW w:w="830"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2</w:t>
            </w:r>
          </w:p>
        </w:tc>
        <w:tc>
          <w:tcPr>
            <w:tcW w:w="7298" w:type="dxa"/>
          </w:tcPr>
          <w:p w:rsidR="002F6D8D" w:rsidRPr="007E7302" w:rsidRDefault="002F6D8D" w:rsidP="002F6D8D">
            <w:pPr>
              <w:pStyle w:val="Sinespaciado"/>
              <w:numPr>
                <w:ilvl w:val="0"/>
                <w:numId w:val="61"/>
              </w:numPr>
              <w:jc w:val="both"/>
              <w:rPr>
                <w:rFonts w:ascii="Regular" w:hAnsi="Regular"/>
                <w:bCs/>
                <w:sz w:val="20"/>
                <w:szCs w:val="20"/>
                <w:lang w:val="es-ES"/>
              </w:rPr>
            </w:pPr>
            <w:r w:rsidRPr="007E7302">
              <w:rPr>
                <w:rFonts w:ascii="Regular" w:hAnsi="Regular"/>
                <w:bCs/>
                <w:sz w:val="20"/>
                <w:szCs w:val="20"/>
                <w:lang w:val="es-ES"/>
              </w:rPr>
              <w:t xml:space="preserve">El programa recolecta información acerca de dos aspectos </w:t>
            </w:r>
            <w:r w:rsidRPr="007E7302">
              <w:rPr>
                <w:rFonts w:ascii="Regular" w:hAnsi="Regular"/>
                <w:bCs/>
                <w:sz w:val="20"/>
                <w:szCs w:val="20"/>
                <w:lang w:val="es-ES"/>
              </w:rPr>
              <w:lastRenderedPageBreak/>
              <w:t>establecidos.</w:t>
            </w:r>
          </w:p>
        </w:tc>
      </w:tr>
      <w:tr w:rsidR="002F6D8D" w:rsidRPr="007E7302" w:rsidTr="007E7302">
        <w:trPr>
          <w:tblCellSpacing w:w="20" w:type="dxa"/>
          <w:jc w:val="center"/>
        </w:trPr>
        <w:tc>
          <w:tcPr>
            <w:tcW w:w="830"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lastRenderedPageBreak/>
              <w:t>3</w:t>
            </w:r>
          </w:p>
        </w:tc>
        <w:tc>
          <w:tcPr>
            <w:tcW w:w="7298" w:type="dxa"/>
          </w:tcPr>
          <w:p w:rsidR="002F6D8D" w:rsidRPr="007E7302" w:rsidRDefault="002F6D8D" w:rsidP="002F6D8D">
            <w:pPr>
              <w:pStyle w:val="Sinespaciado"/>
              <w:numPr>
                <w:ilvl w:val="0"/>
                <w:numId w:val="61"/>
              </w:numPr>
              <w:jc w:val="both"/>
              <w:rPr>
                <w:rFonts w:ascii="Regular" w:hAnsi="Regular"/>
                <w:bCs/>
                <w:sz w:val="20"/>
                <w:szCs w:val="20"/>
                <w:lang w:val="es-ES"/>
              </w:rPr>
            </w:pPr>
            <w:r w:rsidRPr="007E7302">
              <w:rPr>
                <w:rFonts w:ascii="Regular" w:hAnsi="Regular"/>
                <w:bCs/>
                <w:sz w:val="20"/>
                <w:szCs w:val="20"/>
                <w:lang w:val="es-ES"/>
              </w:rPr>
              <w:t>El programa recolecta información acerca de tres aspectos establecidos.</w:t>
            </w:r>
          </w:p>
        </w:tc>
      </w:tr>
      <w:tr w:rsidR="002F6D8D" w:rsidRPr="007E7302" w:rsidTr="007E7302">
        <w:trPr>
          <w:tblCellSpacing w:w="20" w:type="dxa"/>
          <w:jc w:val="center"/>
        </w:trPr>
        <w:tc>
          <w:tcPr>
            <w:tcW w:w="830" w:type="dxa"/>
            <w:vAlign w:val="center"/>
          </w:tcPr>
          <w:p w:rsidR="002F6D8D" w:rsidRPr="007E7302" w:rsidRDefault="002F6D8D" w:rsidP="009C246D">
            <w:pPr>
              <w:pStyle w:val="Sinespaciado"/>
              <w:jc w:val="center"/>
              <w:rPr>
                <w:rFonts w:ascii="Regular" w:hAnsi="Regular"/>
                <w:bCs/>
                <w:sz w:val="20"/>
                <w:szCs w:val="20"/>
                <w:lang w:val="es-ES"/>
              </w:rPr>
            </w:pPr>
            <w:r w:rsidRPr="007E7302">
              <w:rPr>
                <w:rFonts w:ascii="Regular" w:hAnsi="Regular"/>
                <w:bCs/>
                <w:sz w:val="20"/>
                <w:szCs w:val="20"/>
                <w:lang w:val="es-ES"/>
              </w:rPr>
              <w:t>4</w:t>
            </w:r>
          </w:p>
        </w:tc>
        <w:tc>
          <w:tcPr>
            <w:tcW w:w="7298" w:type="dxa"/>
          </w:tcPr>
          <w:p w:rsidR="002F6D8D" w:rsidRPr="007E7302" w:rsidRDefault="002F6D8D" w:rsidP="002F6D8D">
            <w:pPr>
              <w:pStyle w:val="Sinespaciado"/>
              <w:numPr>
                <w:ilvl w:val="0"/>
                <w:numId w:val="61"/>
              </w:numPr>
              <w:jc w:val="both"/>
              <w:rPr>
                <w:rFonts w:ascii="Regular" w:hAnsi="Regular"/>
                <w:bCs/>
                <w:sz w:val="20"/>
                <w:szCs w:val="20"/>
                <w:lang w:val="es-ES"/>
              </w:rPr>
            </w:pPr>
            <w:r w:rsidRPr="007E7302">
              <w:rPr>
                <w:rFonts w:ascii="Regular" w:hAnsi="Regular"/>
                <w:bCs/>
                <w:sz w:val="20"/>
                <w:szCs w:val="20"/>
                <w:lang w:val="es-ES"/>
              </w:rPr>
              <w:t>El programa recolecta información acerca de todos aspectos establecidos.</w:t>
            </w:r>
          </w:p>
        </w:tc>
      </w:tr>
    </w:tbl>
    <w:p w:rsidR="002F6D8D" w:rsidRDefault="002F6D8D" w:rsidP="002F6D8D">
      <w:pPr>
        <w:spacing w:after="0" w:line="240" w:lineRule="auto"/>
        <w:rPr>
          <w:rFonts w:ascii="Montserrat Light" w:hAnsi="Montserrat Light" w:cs="Arial"/>
          <w:bCs/>
          <w:lang w:val="es-ES"/>
        </w:rPr>
      </w:pPr>
    </w:p>
    <w:p w:rsidR="002F6D8D" w:rsidRPr="000A611D" w:rsidRDefault="002F6D8D" w:rsidP="002F6D8D">
      <w:pPr>
        <w:pStyle w:val="Prrafodelista"/>
        <w:numPr>
          <w:ilvl w:val="1"/>
          <w:numId w:val="62"/>
        </w:numPr>
        <w:ind w:left="924" w:hanging="567"/>
      </w:pPr>
      <w:r w:rsidRPr="000A611D">
        <w:t xml:space="preserve">En la respuesta se debe indicar qué información recolecta el programa y con qué frecuencia. En caso de los objetivos nacionales, sectoriales, especiales o institucionales, especificar la contribución del programa, ya sea través del avance a en los indicadores sectoriales u otras contribuciones. </w:t>
      </w:r>
    </w:p>
    <w:p w:rsidR="002F6D8D" w:rsidRPr="000A611D" w:rsidRDefault="002F6D8D" w:rsidP="002F6D8D">
      <w:pPr>
        <w:pStyle w:val="Prrafodelista"/>
        <w:ind w:left="924"/>
      </w:pPr>
    </w:p>
    <w:p w:rsidR="002F6D8D" w:rsidRPr="000A611D" w:rsidRDefault="002F6D8D" w:rsidP="002F6D8D">
      <w:pPr>
        <w:pStyle w:val="Prrafodelista"/>
        <w:numPr>
          <w:ilvl w:val="1"/>
          <w:numId w:val="62"/>
        </w:numPr>
        <w:ind w:left="924" w:hanging="567"/>
      </w:pPr>
      <w:r w:rsidRPr="000A611D">
        <w:t xml:space="preserve">Las fuentes de información mínimas son ROP o documento normativo, manuales de operación del programa, MIR, padrón de beneficiarios, documentos oficiales, bases de datos con información de los beneficiarios, información de la población potencial y objetivo, Informe de Logros del Programa Sectorial y/o entrevistas con funcionarios encargados de la operación del programa. </w:t>
      </w:r>
    </w:p>
    <w:p w:rsidR="002F6D8D" w:rsidRPr="000A611D" w:rsidRDefault="002F6D8D" w:rsidP="002F6D8D">
      <w:pPr>
        <w:pStyle w:val="Prrafodelista"/>
        <w:ind w:left="924"/>
      </w:pPr>
    </w:p>
    <w:p w:rsidR="002F6D8D" w:rsidRPr="000A611D" w:rsidRDefault="002F6D8D" w:rsidP="002F6D8D">
      <w:pPr>
        <w:pStyle w:val="Prrafodelista"/>
        <w:numPr>
          <w:ilvl w:val="1"/>
          <w:numId w:val="62"/>
        </w:numPr>
        <w:ind w:left="924" w:hanging="567"/>
      </w:pPr>
      <w:r w:rsidRPr="000A611D">
        <w:t>La respuesta a esta pregunta debe ser consistente con las respuestas de las preguntas 4, 5, 7, 8, 9 y 22.</w:t>
      </w:r>
    </w:p>
    <w:p w:rsidR="002F6D8D" w:rsidRPr="00572819" w:rsidRDefault="002F6D8D" w:rsidP="002F6D8D">
      <w:pPr>
        <w:spacing w:after="0" w:line="240" w:lineRule="auto"/>
        <w:rPr>
          <w:rFonts w:ascii="Montserrat Light" w:hAnsi="Montserrat Light" w:cs="Arial"/>
          <w:bCs/>
          <w:lang w:val="es-ES"/>
        </w:rPr>
      </w:pPr>
    </w:p>
    <w:p w:rsidR="002F6D8D" w:rsidRDefault="002F6D8D" w:rsidP="00A73D8E">
      <w:pPr>
        <w:pStyle w:val="Prrafodelista"/>
        <w:numPr>
          <w:ilvl w:val="0"/>
          <w:numId w:val="15"/>
        </w:numPr>
        <w:rPr>
          <w:b/>
        </w:rPr>
      </w:pPr>
      <w:r w:rsidRPr="000A611D">
        <w:rPr>
          <w:b/>
        </w:rPr>
        <w:t>El programa recolecta información para monitorear su desempeño con las siguientes características:</w:t>
      </w:r>
    </w:p>
    <w:p w:rsidR="00A73D8E" w:rsidRPr="00A73D8E" w:rsidRDefault="00A73D8E" w:rsidP="00A73D8E">
      <w:pPr>
        <w:pStyle w:val="Prrafodelista"/>
        <w:rPr>
          <w:b/>
        </w:rPr>
      </w:pPr>
    </w:p>
    <w:p w:rsidR="002F6D8D" w:rsidRPr="000A611D" w:rsidRDefault="002F6D8D" w:rsidP="002F6D8D">
      <w:pPr>
        <w:pStyle w:val="Prrafodelista"/>
        <w:numPr>
          <w:ilvl w:val="0"/>
          <w:numId w:val="63"/>
        </w:numPr>
      </w:pPr>
      <w:r w:rsidRPr="000A611D">
        <w:t>Es oportuna.</w:t>
      </w:r>
    </w:p>
    <w:p w:rsidR="002F6D8D" w:rsidRPr="000A611D" w:rsidRDefault="002F6D8D" w:rsidP="002F6D8D">
      <w:pPr>
        <w:pStyle w:val="Prrafodelista"/>
        <w:ind w:left="1068"/>
      </w:pPr>
    </w:p>
    <w:p w:rsidR="002F6D8D" w:rsidRPr="000A611D" w:rsidRDefault="002F6D8D" w:rsidP="002F6D8D">
      <w:pPr>
        <w:pStyle w:val="Prrafodelista"/>
        <w:numPr>
          <w:ilvl w:val="0"/>
          <w:numId w:val="63"/>
        </w:numPr>
      </w:pPr>
      <w:r w:rsidRPr="000A611D">
        <w:t>Es confiable, es decir, se cuenta con un mecanismo de validación.</w:t>
      </w:r>
    </w:p>
    <w:p w:rsidR="002F6D8D" w:rsidRPr="000A611D" w:rsidRDefault="002F6D8D" w:rsidP="002F6D8D">
      <w:pPr>
        <w:pStyle w:val="Prrafodelista"/>
        <w:ind w:left="1068"/>
      </w:pPr>
    </w:p>
    <w:p w:rsidR="002F6D8D" w:rsidRPr="000A611D" w:rsidRDefault="002F6D8D" w:rsidP="002F6D8D">
      <w:pPr>
        <w:pStyle w:val="Prrafodelista"/>
        <w:numPr>
          <w:ilvl w:val="0"/>
          <w:numId w:val="63"/>
        </w:numPr>
      </w:pPr>
      <w:r w:rsidRPr="000A611D">
        <w:t>Está sistematizada.</w:t>
      </w:r>
    </w:p>
    <w:p w:rsidR="002F6D8D" w:rsidRPr="000A611D" w:rsidRDefault="002F6D8D" w:rsidP="002F6D8D">
      <w:pPr>
        <w:pStyle w:val="Prrafodelista"/>
        <w:ind w:left="1068"/>
      </w:pPr>
    </w:p>
    <w:p w:rsidR="002F6D8D" w:rsidRPr="000A611D" w:rsidRDefault="002F6D8D" w:rsidP="002F6D8D">
      <w:pPr>
        <w:pStyle w:val="Prrafodelista"/>
        <w:numPr>
          <w:ilvl w:val="0"/>
          <w:numId w:val="63"/>
        </w:numPr>
      </w:pPr>
      <w:r w:rsidRPr="000A611D">
        <w:t>Es pertinente respecto de su gestión, es decir, permite medir los indicadores de Actividades y Componentes.</w:t>
      </w:r>
    </w:p>
    <w:p w:rsidR="002F6D8D" w:rsidRPr="000A611D" w:rsidRDefault="002F6D8D" w:rsidP="002F6D8D">
      <w:pPr>
        <w:pStyle w:val="Prrafodelista"/>
        <w:ind w:left="1068"/>
      </w:pPr>
    </w:p>
    <w:p w:rsidR="002F6D8D" w:rsidRPr="000A611D" w:rsidRDefault="002F6D8D" w:rsidP="002F6D8D">
      <w:pPr>
        <w:pStyle w:val="Prrafodelista"/>
        <w:numPr>
          <w:ilvl w:val="0"/>
          <w:numId w:val="63"/>
        </w:numPr>
      </w:pPr>
      <w:r w:rsidRPr="000A611D">
        <w:t>Está actualizada y disponible para dar seguimiento de manera permanente.</w:t>
      </w:r>
    </w:p>
    <w:p w:rsidR="002F6D8D" w:rsidRPr="00572819" w:rsidRDefault="002F6D8D" w:rsidP="002F6D8D">
      <w:pPr>
        <w:spacing w:after="0" w:line="240" w:lineRule="auto"/>
        <w:ind w:left="1560" w:hanging="284"/>
        <w:rPr>
          <w:rFonts w:ascii="Montserrat Light" w:hAnsi="Montserrat Light" w:cs="Arial"/>
          <w:bCs/>
          <w:lang w:val="es-ES"/>
        </w:rPr>
      </w:pPr>
    </w:p>
    <w:p w:rsidR="002F6D8D" w:rsidRPr="00572819" w:rsidRDefault="002F6D8D" w:rsidP="002F6D8D">
      <w:pPr>
        <w:ind w:left="708"/>
        <w:rPr>
          <w:lang w:val="es-ES"/>
        </w:rPr>
      </w:pPr>
      <w:r w:rsidRPr="00572819">
        <w:rPr>
          <w:lang w:val="es-ES"/>
        </w:rPr>
        <w:t xml:space="preserve">Si el programa no recoleta información para monitorear su desempeño o la información no cuenta con al menos una de las características establecidas en la pregunta se considera información inexistente y, por lo tanto, la respuesta es </w:t>
      </w:r>
      <w:r>
        <w:rPr>
          <w:lang w:val="es-ES"/>
        </w:rPr>
        <w:t>“NO”</w:t>
      </w:r>
      <w:r w:rsidRPr="00572819">
        <w:rPr>
          <w:lang w:val="es-ES"/>
        </w:rPr>
        <w:t>.</w:t>
      </w:r>
    </w:p>
    <w:p w:rsidR="002F6D8D" w:rsidRDefault="002F6D8D" w:rsidP="002F6D8D">
      <w:pPr>
        <w:ind w:left="708"/>
        <w:rPr>
          <w:lang w:val="es-ES"/>
        </w:rPr>
      </w:pPr>
      <w:r w:rsidRPr="00572819">
        <w:rPr>
          <w:lang w:val="es-ES"/>
        </w:rPr>
        <w:lastRenderedPageBreak/>
        <w:t xml:space="preserve">Si cuenta con información para responder la pregunta, es decir, si la respuesta es </w:t>
      </w:r>
      <w:r>
        <w:rPr>
          <w:lang w:val="es-ES"/>
        </w:rPr>
        <w:t>“SÍ”</w:t>
      </w:r>
      <w:r w:rsidRPr="00572819">
        <w:rPr>
          <w:lang w:val="es-ES"/>
        </w:rPr>
        <w:t xml:space="preserve"> se debe seleccionar un nivel según los siguientes criterios:</w:t>
      </w:r>
    </w:p>
    <w:tbl>
      <w:tblPr>
        <w:tblW w:w="45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89"/>
        <w:gridCol w:w="7359"/>
      </w:tblGrid>
      <w:tr w:rsidR="002F6D8D" w:rsidRPr="002E5264" w:rsidTr="009C246D">
        <w:trPr>
          <w:trHeight w:val="454"/>
          <w:tblCellSpacing w:w="20" w:type="dxa"/>
          <w:jc w:val="center"/>
        </w:trPr>
        <w:tc>
          <w:tcPr>
            <w:tcW w:w="829" w:type="dxa"/>
            <w:shd w:val="clear" w:color="auto" w:fill="651D32"/>
            <w:vAlign w:val="center"/>
          </w:tcPr>
          <w:p w:rsidR="002F6D8D" w:rsidRPr="002E5264" w:rsidRDefault="002F6D8D" w:rsidP="009C246D">
            <w:pPr>
              <w:pStyle w:val="Sinespaciado"/>
              <w:jc w:val="center"/>
              <w:rPr>
                <w:rFonts w:ascii="Regular" w:hAnsi="Regular"/>
                <w:b/>
                <w:bCs/>
                <w:color w:val="FFFFFF" w:themeColor="background1"/>
                <w:sz w:val="20"/>
                <w:szCs w:val="20"/>
                <w:lang w:val="es-ES"/>
              </w:rPr>
            </w:pPr>
            <w:r w:rsidRPr="002E5264">
              <w:rPr>
                <w:rFonts w:ascii="Regular" w:hAnsi="Regular"/>
                <w:b/>
                <w:bCs/>
                <w:color w:val="FFFFFF" w:themeColor="background1"/>
                <w:sz w:val="20"/>
                <w:szCs w:val="20"/>
                <w:lang w:val="es-ES"/>
              </w:rPr>
              <w:t>Nivel</w:t>
            </w:r>
          </w:p>
        </w:tc>
        <w:tc>
          <w:tcPr>
            <w:tcW w:w="7299" w:type="dxa"/>
            <w:shd w:val="clear" w:color="auto" w:fill="651D32"/>
            <w:vAlign w:val="center"/>
          </w:tcPr>
          <w:p w:rsidR="002F6D8D" w:rsidRPr="002E5264" w:rsidRDefault="002F6D8D" w:rsidP="009C246D">
            <w:pPr>
              <w:pStyle w:val="Sinespaciado"/>
              <w:jc w:val="center"/>
              <w:rPr>
                <w:rFonts w:ascii="Regular" w:hAnsi="Regular"/>
                <w:b/>
                <w:bCs/>
                <w:color w:val="FFFFFF" w:themeColor="background1"/>
                <w:sz w:val="20"/>
                <w:szCs w:val="20"/>
                <w:lang w:val="es-ES"/>
              </w:rPr>
            </w:pPr>
            <w:r w:rsidRPr="002E5264">
              <w:rPr>
                <w:rFonts w:ascii="Regular" w:hAnsi="Regular"/>
                <w:b/>
                <w:bCs/>
                <w:color w:val="FFFFFF" w:themeColor="background1"/>
                <w:sz w:val="20"/>
                <w:szCs w:val="20"/>
                <w:lang w:val="es-ES"/>
              </w:rPr>
              <w:t>Criterios</w:t>
            </w:r>
          </w:p>
        </w:tc>
      </w:tr>
      <w:tr w:rsidR="002F6D8D" w:rsidRPr="002E5264" w:rsidTr="009C246D">
        <w:trPr>
          <w:tblCellSpacing w:w="20" w:type="dxa"/>
          <w:jc w:val="center"/>
        </w:trPr>
        <w:tc>
          <w:tcPr>
            <w:tcW w:w="829"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1</w:t>
            </w:r>
          </w:p>
        </w:tc>
        <w:tc>
          <w:tcPr>
            <w:tcW w:w="7299" w:type="dxa"/>
          </w:tcPr>
          <w:p w:rsidR="002F6D8D" w:rsidRPr="002E5264" w:rsidRDefault="002F6D8D" w:rsidP="002F6D8D">
            <w:pPr>
              <w:pStyle w:val="Sinespaciado"/>
              <w:numPr>
                <w:ilvl w:val="0"/>
                <w:numId w:val="64"/>
              </w:numPr>
              <w:jc w:val="both"/>
              <w:rPr>
                <w:rFonts w:ascii="Regular" w:hAnsi="Regular"/>
                <w:bCs/>
                <w:sz w:val="20"/>
                <w:szCs w:val="20"/>
                <w:lang w:val="es-ES"/>
              </w:rPr>
            </w:pPr>
            <w:r w:rsidRPr="002E5264">
              <w:rPr>
                <w:rFonts w:ascii="Regular" w:hAnsi="Regular"/>
                <w:bCs/>
                <w:sz w:val="20"/>
                <w:szCs w:val="20"/>
                <w:lang w:val="es-ES"/>
              </w:rPr>
              <w:t>La información que recolecta el programa cuenta con una o dos de las características establecidas.</w:t>
            </w:r>
          </w:p>
        </w:tc>
      </w:tr>
      <w:tr w:rsidR="002F6D8D" w:rsidRPr="002E5264" w:rsidTr="009C246D">
        <w:trPr>
          <w:tblCellSpacing w:w="20" w:type="dxa"/>
          <w:jc w:val="center"/>
        </w:trPr>
        <w:tc>
          <w:tcPr>
            <w:tcW w:w="829"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2</w:t>
            </w:r>
          </w:p>
        </w:tc>
        <w:tc>
          <w:tcPr>
            <w:tcW w:w="7299" w:type="dxa"/>
          </w:tcPr>
          <w:p w:rsidR="002F6D8D" w:rsidRPr="002E5264" w:rsidRDefault="002F6D8D" w:rsidP="002F6D8D">
            <w:pPr>
              <w:pStyle w:val="Sinespaciado"/>
              <w:numPr>
                <w:ilvl w:val="0"/>
                <w:numId w:val="64"/>
              </w:numPr>
              <w:jc w:val="both"/>
              <w:rPr>
                <w:rFonts w:ascii="Regular" w:hAnsi="Regular"/>
                <w:bCs/>
                <w:sz w:val="20"/>
                <w:szCs w:val="20"/>
                <w:lang w:val="es-ES"/>
              </w:rPr>
            </w:pPr>
            <w:r w:rsidRPr="002E5264">
              <w:rPr>
                <w:rFonts w:ascii="Regular" w:hAnsi="Regular"/>
                <w:bCs/>
                <w:sz w:val="20"/>
                <w:szCs w:val="20"/>
                <w:lang w:val="es-ES"/>
              </w:rPr>
              <w:t>La información que recolecta el programa cuenta con tres de las características establecidas.</w:t>
            </w:r>
          </w:p>
        </w:tc>
      </w:tr>
      <w:tr w:rsidR="002F6D8D" w:rsidRPr="002E5264" w:rsidTr="009C246D">
        <w:trPr>
          <w:tblCellSpacing w:w="20" w:type="dxa"/>
          <w:jc w:val="center"/>
        </w:trPr>
        <w:tc>
          <w:tcPr>
            <w:tcW w:w="829"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3</w:t>
            </w:r>
          </w:p>
        </w:tc>
        <w:tc>
          <w:tcPr>
            <w:tcW w:w="7299" w:type="dxa"/>
          </w:tcPr>
          <w:p w:rsidR="002F6D8D" w:rsidRPr="002E5264" w:rsidRDefault="002F6D8D" w:rsidP="002F6D8D">
            <w:pPr>
              <w:pStyle w:val="Sinespaciado"/>
              <w:numPr>
                <w:ilvl w:val="0"/>
                <w:numId w:val="64"/>
              </w:numPr>
              <w:jc w:val="both"/>
              <w:rPr>
                <w:rFonts w:ascii="Regular" w:hAnsi="Regular"/>
                <w:bCs/>
                <w:sz w:val="20"/>
                <w:szCs w:val="20"/>
                <w:lang w:val="es-ES"/>
              </w:rPr>
            </w:pPr>
            <w:r w:rsidRPr="002E5264">
              <w:rPr>
                <w:rFonts w:ascii="Regular" w:hAnsi="Regular"/>
                <w:bCs/>
                <w:sz w:val="20"/>
                <w:szCs w:val="20"/>
                <w:lang w:val="es-ES"/>
              </w:rPr>
              <w:t>La información que recolecta el programa cuenta con cuatro de las características establecidas.</w:t>
            </w:r>
          </w:p>
        </w:tc>
      </w:tr>
      <w:tr w:rsidR="002F6D8D" w:rsidRPr="002E5264" w:rsidTr="009C246D">
        <w:trPr>
          <w:tblCellSpacing w:w="20" w:type="dxa"/>
          <w:jc w:val="center"/>
        </w:trPr>
        <w:tc>
          <w:tcPr>
            <w:tcW w:w="829"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4</w:t>
            </w:r>
          </w:p>
        </w:tc>
        <w:tc>
          <w:tcPr>
            <w:tcW w:w="7299" w:type="dxa"/>
          </w:tcPr>
          <w:p w:rsidR="002F6D8D" w:rsidRPr="002E5264" w:rsidRDefault="002F6D8D" w:rsidP="002F6D8D">
            <w:pPr>
              <w:pStyle w:val="Sinespaciado"/>
              <w:numPr>
                <w:ilvl w:val="0"/>
                <w:numId w:val="64"/>
              </w:numPr>
              <w:jc w:val="both"/>
              <w:rPr>
                <w:rFonts w:ascii="Regular" w:hAnsi="Regular"/>
                <w:bCs/>
                <w:sz w:val="20"/>
                <w:szCs w:val="20"/>
                <w:lang w:val="es-ES"/>
              </w:rPr>
            </w:pPr>
            <w:r w:rsidRPr="002E5264">
              <w:rPr>
                <w:rFonts w:ascii="Regular" w:hAnsi="Regular"/>
                <w:bCs/>
                <w:sz w:val="20"/>
                <w:szCs w:val="20"/>
                <w:lang w:val="es-ES"/>
              </w:rPr>
              <w:t>La información que recolecta el programa cuenta con todas de las características establecidas.</w:t>
            </w:r>
          </w:p>
        </w:tc>
      </w:tr>
    </w:tbl>
    <w:p w:rsidR="002F6D8D" w:rsidRDefault="002F6D8D" w:rsidP="002F6D8D">
      <w:pPr>
        <w:spacing w:after="0" w:line="240" w:lineRule="auto"/>
        <w:rPr>
          <w:rFonts w:ascii="Montserrat Light" w:hAnsi="Montserrat Light" w:cs="Arial"/>
          <w:bCs/>
          <w:lang w:val="es-ES"/>
        </w:rPr>
      </w:pPr>
    </w:p>
    <w:p w:rsidR="002F6D8D" w:rsidRPr="00AB54EB" w:rsidRDefault="002F6D8D" w:rsidP="002F6D8D">
      <w:pPr>
        <w:pStyle w:val="Prrafodelista"/>
        <w:numPr>
          <w:ilvl w:val="1"/>
          <w:numId w:val="65"/>
        </w:numPr>
        <w:ind w:left="924" w:hanging="567"/>
      </w:pPr>
      <w:r w:rsidRPr="00AB54EB">
        <w:t>En la respuesta se debe señalar qué información recolecta el programa, sus características e indicar las áreas de oportunidad que han sido detectadas y, en su caso, incorporar la propuesta para atender las áreas de oportunidad. Se entenderá por sistematizada que la información se encuentre en bases de datos y disponible en un sistema informático; por actualizada, que contenga los datos más recientes de acuerdo con la periodicidad definida para el tipo de información. Además, identificar que la información generada para dar seguimiento al programa sea comparable a través del tiempo.</w:t>
      </w:r>
    </w:p>
    <w:p w:rsidR="002F6D8D" w:rsidRPr="00AB54EB" w:rsidRDefault="002F6D8D" w:rsidP="002F6D8D">
      <w:pPr>
        <w:pStyle w:val="Prrafodelista"/>
        <w:ind w:left="924"/>
      </w:pPr>
    </w:p>
    <w:p w:rsidR="002F6D8D" w:rsidRPr="00AB54EB" w:rsidRDefault="002F6D8D" w:rsidP="002F6D8D">
      <w:pPr>
        <w:pStyle w:val="Prrafodelista"/>
        <w:numPr>
          <w:ilvl w:val="1"/>
          <w:numId w:val="65"/>
        </w:numPr>
        <w:ind w:left="924" w:hanging="567"/>
      </w:pPr>
      <w:r w:rsidRPr="00AB54EB">
        <w:t>Las fuentes de información mínimas a utilizar deben ser documentos oficiales, sistemas de información, seguimiento del programa y/o MIR.</w:t>
      </w:r>
    </w:p>
    <w:p w:rsidR="002F6D8D" w:rsidRPr="00AB54EB" w:rsidRDefault="002F6D8D" w:rsidP="002F6D8D">
      <w:pPr>
        <w:pStyle w:val="Prrafodelista"/>
        <w:ind w:left="924"/>
      </w:pPr>
    </w:p>
    <w:p w:rsidR="00A73D8E" w:rsidRDefault="002F6D8D" w:rsidP="00A73D8E">
      <w:pPr>
        <w:pStyle w:val="Prrafodelista"/>
        <w:numPr>
          <w:ilvl w:val="1"/>
          <w:numId w:val="65"/>
        </w:numPr>
        <w:ind w:left="924" w:hanging="567"/>
      </w:pPr>
      <w:r w:rsidRPr="00AB54EB">
        <w:t>La respuesta a esta pregunta debe ser consistente con las respuestas de las preguntas 8, 9, 21, 40 y 44.</w:t>
      </w:r>
    </w:p>
    <w:p w:rsidR="00A73D8E" w:rsidRPr="00A73D8E" w:rsidRDefault="00A73D8E" w:rsidP="00A73D8E">
      <w:pPr>
        <w:ind w:left="357"/>
      </w:pPr>
    </w:p>
    <w:p w:rsidR="002F6D8D" w:rsidRDefault="002F6D8D" w:rsidP="002F6D8D">
      <w:pPr>
        <w:pStyle w:val="Prrafodelista"/>
        <w:numPr>
          <w:ilvl w:val="0"/>
          <w:numId w:val="13"/>
        </w:numPr>
        <w:rPr>
          <w:b/>
          <w:color w:val="651D32"/>
        </w:rPr>
      </w:pPr>
      <w:r w:rsidRPr="00AB54EB">
        <w:rPr>
          <w:b/>
          <w:color w:val="651D32"/>
        </w:rPr>
        <w:t>COBERTURA Y FOCALIZACIÓN</w:t>
      </w:r>
    </w:p>
    <w:p w:rsidR="002F6D8D" w:rsidRPr="00AB54EB" w:rsidRDefault="002F6D8D" w:rsidP="002F6D8D">
      <w:pPr>
        <w:pStyle w:val="Prrafodelista"/>
        <w:ind w:left="360"/>
        <w:rPr>
          <w:b/>
          <w:color w:val="651D32"/>
        </w:rPr>
      </w:pPr>
    </w:p>
    <w:p w:rsidR="002F6D8D" w:rsidRDefault="002F6D8D" w:rsidP="002F6D8D">
      <w:pPr>
        <w:pStyle w:val="Prrafodelista"/>
        <w:numPr>
          <w:ilvl w:val="0"/>
          <w:numId w:val="66"/>
        </w:numPr>
        <w:rPr>
          <w:b/>
          <w:color w:val="651D32"/>
        </w:rPr>
      </w:pPr>
      <w:r w:rsidRPr="00AB54EB">
        <w:rPr>
          <w:b/>
          <w:color w:val="651D32"/>
        </w:rPr>
        <w:t>ANÁLISIS DE COBERTURA</w:t>
      </w:r>
    </w:p>
    <w:p w:rsidR="002F6D8D" w:rsidRDefault="002F6D8D" w:rsidP="002F6D8D">
      <w:pPr>
        <w:pStyle w:val="Prrafodelista"/>
        <w:rPr>
          <w:b/>
        </w:rPr>
      </w:pPr>
    </w:p>
    <w:p w:rsidR="002F6D8D" w:rsidRDefault="002F6D8D" w:rsidP="00A73D8E">
      <w:pPr>
        <w:pStyle w:val="Prrafodelista"/>
        <w:numPr>
          <w:ilvl w:val="0"/>
          <w:numId w:val="15"/>
        </w:numPr>
        <w:rPr>
          <w:b/>
        </w:rPr>
      </w:pPr>
      <w:r w:rsidRPr="000A611D">
        <w:rPr>
          <w:b/>
        </w:rPr>
        <w:t>El programa cuenta con una estrategia de cobertura documentada</w:t>
      </w:r>
      <w:r w:rsidR="00A73D8E">
        <w:rPr>
          <w:b/>
        </w:rPr>
        <w:t xml:space="preserve"> para atender a su población obj</w:t>
      </w:r>
      <w:r w:rsidRPr="000A611D">
        <w:rPr>
          <w:b/>
        </w:rPr>
        <w:t>etivo con las siguientes características:</w:t>
      </w:r>
    </w:p>
    <w:p w:rsidR="00A73D8E" w:rsidRPr="00A73D8E" w:rsidRDefault="00A73D8E" w:rsidP="00A73D8E">
      <w:pPr>
        <w:pStyle w:val="Prrafodelista"/>
        <w:rPr>
          <w:b/>
        </w:rPr>
      </w:pPr>
    </w:p>
    <w:p w:rsidR="002F6D8D" w:rsidRPr="00AB54EB" w:rsidRDefault="002F6D8D" w:rsidP="002F6D8D">
      <w:pPr>
        <w:pStyle w:val="Prrafodelista"/>
        <w:numPr>
          <w:ilvl w:val="0"/>
          <w:numId w:val="67"/>
        </w:numPr>
      </w:pPr>
      <w:r w:rsidRPr="00AB54EB">
        <w:t>Incluye la definición de la población objetivo.</w:t>
      </w:r>
    </w:p>
    <w:p w:rsidR="002F6D8D" w:rsidRPr="00AB54EB" w:rsidRDefault="002F6D8D" w:rsidP="002F6D8D">
      <w:pPr>
        <w:pStyle w:val="Prrafodelista"/>
        <w:ind w:left="1068"/>
      </w:pPr>
    </w:p>
    <w:p w:rsidR="002F6D8D" w:rsidRPr="00AB54EB" w:rsidRDefault="002F6D8D" w:rsidP="002F6D8D">
      <w:pPr>
        <w:pStyle w:val="Prrafodelista"/>
        <w:numPr>
          <w:ilvl w:val="0"/>
          <w:numId w:val="67"/>
        </w:numPr>
      </w:pPr>
      <w:r w:rsidRPr="00AB54EB">
        <w:t>Especifica metas de cobertura anual.</w:t>
      </w:r>
    </w:p>
    <w:p w:rsidR="002F6D8D" w:rsidRPr="00AB54EB" w:rsidRDefault="002F6D8D" w:rsidP="002F6D8D">
      <w:pPr>
        <w:pStyle w:val="Prrafodelista"/>
        <w:ind w:left="1068"/>
      </w:pPr>
    </w:p>
    <w:p w:rsidR="002F6D8D" w:rsidRPr="00AB54EB" w:rsidRDefault="002F6D8D" w:rsidP="002F6D8D">
      <w:pPr>
        <w:pStyle w:val="Prrafodelista"/>
        <w:numPr>
          <w:ilvl w:val="0"/>
          <w:numId w:val="67"/>
        </w:numPr>
      </w:pPr>
      <w:r w:rsidRPr="00AB54EB">
        <w:lastRenderedPageBreak/>
        <w:t>Abarca un horizonte de mediano y largo plazo.</w:t>
      </w:r>
    </w:p>
    <w:p w:rsidR="002F6D8D" w:rsidRPr="00AB54EB" w:rsidRDefault="002F6D8D" w:rsidP="002F6D8D">
      <w:pPr>
        <w:pStyle w:val="Prrafodelista"/>
        <w:ind w:left="1068"/>
      </w:pPr>
    </w:p>
    <w:p w:rsidR="002F6D8D" w:rsidRPr="00AB54EB" w:rsidRDefault="002F6D8D" w:rsidP="002F6D8D">
      <w:pPr>
        <w:pStyle w:val="Prrafodelista"/>
        <w:numPr>
          <w:ilvl w:val="0"/>
          <w:numId w:val="67"/>
        </w:numPr>
      </w:pPr>
      <w:r w:rsidRPr="00AB54EB">
        <w:t>Es congruente con el diseño y el diagnóstico del programa.</w:t>
      </w:r>
    </w:p>
    <w:p w:rsidR="002F6D8D" w:rsidRPr="00572819" w:rsidRDefault="002F6D8D" w:rsidP="002F6D8D">
      <w:pPr>
        <w:spacing w:after="0" w:line="240" w:lineRule="auto"/>
        <w:rPr>
          <w:rFonts w:ascii="Montserrat Light" w:hAnsi="Montserrat Light" w:cs="Arial"/>
          <w:bCs/>
          <w:lang w:val="es-ES"/>
        </w:rPr>
      </w:pPr>
    </w:p>
    <w:p w:rsidR="002F6D8D" w:rsidRPr="00572819" w:rsidRDefault="002F6D8D" w:rsidP="002F6D8D">
      <w:pPr>
        <w:ind w:left="708"/>
        <w:rPr>
          <w:lang w:val="es-ES"/>
        </w:rPr>
      </w:pPr>
      <w:r w:rsidRPr="00572819">
        <w:rPr>
          <w:lang w:val="es-ES"/>
        </w:rPr>
        <w:t xml:space="preserve">Si el programa no cuenta con una estrategia de cobertura documentada para atender a su población objetivo o la estrategia no cuenta con al menos una de las características establecidas en la pregunta se considera información inexistente y, por lo tanto, la respuesta es </w:t>
      </w:r>
      <w:r>
        <w:rPr>
          <w:lang w:val="es-ES"/>
        </w:rPr>
        <w:t>“NO”</w:t>
      </w:r>
      <w:r w:rsidRPr="00572819">
        <w:rPr>
          <w:lang w:val="es-ES"/>
        </w:rPr>
        <w:t>.</w:t>
      </w:r>
    </w:p>
    <w:p w:rsidR="002F6D8D" w:rsidRDefault="002F6D8D" w:rsidP="002F6D8D">
      <w:pPr>
        <w:ind w:left="708"/>
        <w:rPr>
          <w:lang w:val="es-ES"/>
        </w:rPr>
      </w:pPr>
      <w:r w:rsidRPr="00572819">
        <w:rPr>
          <w:lang w:val="es-ES"/>
        </w:rPr>
        <w:t xml:space="preserve">Si cuenta con información para responder la pregunta, es decir, si la respuesta es </w:t>
      </w:r>
      <w:r>
        <w:rPr>
          <w:lang w:val="es-ES"/>
        </w:rPr>
        <w:t>“SÍ”</w:t>
      </w:r>
      <w:r w:rsidRPr="00572819">
        <w:rPr>
          <w:lang w:val="es-ES"/>
        </w:rPr>
        <w:t xml:space="preserve"> se debe seleccionar un nivel según los siguientes criterios:</w:t>
      </w:r>
    </w:p>
    <w:tbl>
      <w:tblPr>
        <w:tblW w:w="45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89"/>
        <w:gridCol w:w="7359"/>
      </w:tblGrid>
      <w:tr w:rsidR="002F6D8D" w:rsidRPr="002E5264" w:rsidTr="009C246D">
        <w:trPr>
          <w:trHeight w:val="454"/>
          <w:tblCellSpacing w:w="20" w:type="dxa"/>
          <w:jc w:val="center"/>
        </w:trPr>
        <w:tc>
          <w:tcPr>
            <w:tcW w:w="829" w:type="dxa"/>
            <w:shd w:val="clear" w:color="auto" w:fill="651D32"/>
            <w:vAlign w:val="center"/>
          </w:tcPr>
          <w:p w:rsidR="002F6D8D" w:rsidRPr="002E5264" w:rsidRDefault="002F6D8D" w:rsidP="009C246D">
            <w:pPr>
              <w:pStyle w:val="Sinespaciado"/>
              <w:jc w:val="center"/>
              <w:rPr>
                <w:rFonts w:ascii="Regular" w:hAnsi="Regular"/>
                <w:b/>
                <w:bCs/>
                <w:color w:val="FFFFFF" w:themeColor="background1"/>
                <w:sz w:val="20"/>
                <w:szCs w:val="20"/>
                <w:lang w:val="es-ES"/>
              </w:rPr>
            </w:pPr>
            <w:r w:rsidRPr="002E5264">
              <w:rPr>
                <w:rFonts w:ascii="Regular" w:hAnsi="Regular"/>
                <w:b/>
                <w:bCs/>
                <w:color w:val="FFFFFF" w:themeColor="background1"/>
                <w:sz w:val="20"/>
                <w:szCs w:val="20"/>
                <w:lang w:val="es-ES"/>
              </w:rPr>
              <w:t>Nivel</w:t>
            </w:r>
          </w:p>
        </w:tc>
        <w:tc>
          <w:tcPr>
            <w:tcW w:w="7299" w:type="dxa"/>
            <w:shd w:val="clear" w:color="auto" w:fill="651D32"/>
            <w:vAlign w:val="center"/>
          </w:tcPr>
          <w:p w:rsidR="002F6D8D" w:rsidRPr="002E5264" w:rsidRDefault="002F6D8D" w:rsidP="009C246D">
            <w:pPr>
              <w:pStyle w:val="Sinespaciado"/>
              <w:jc w:val="center"/>
              <w:rPr>
                <w:rFonts w:ascii="Regular" w:hAnsi="Regular"/>
                <w:b/>
                <w:bCs/>
                <w:color w:val="FFFFFF" w:themeColor="background1"/>
                <w:sz w:val="20"/>
                <w:szCs w:val="20"/>
                <w:lang w:val="es-ES"/>
              </w:rPr>
            </w:pPr>
            <w:r w:rsidRPr="002E5264">
              <w:rPr>
                <w:rFonts w:ascii="Regular" w:hAnsi="Regular"/>
                <w:b/>
                <w:bCs/>
                <w:color w:val="FFFFFF" w:themeColor="background1"/>
                <w:sz w:val="20"/>
                <w:szCs w:val="20"/>
                <w:lang w:val="es-ES"/>
              </w:rPr>
              <w:t>Criterios</w:t>
            </w:r>
          </w:p>
        </w:tc>
      </w:tr>
      <w:tr w:rsidR="002F6D8D" w:rsidRPr="002E5264" w:rsidTr="009C246D">
        <w:trPr>
          <w:tblCellSpacing w:w="20" w:type="dxa"/>
          <w:jc w:val="center"/>
        </w:trPr>
        <w:tc>
          <w:tcPr>
            <w:tcW w:w="829"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1</w:t>
            </w:r>
          </w:p>
        </w:tc>
        <w:tc>
          <w:tcPr>
            <w:tcW w:w="7299" w:type="dxa"/>
          </w:tcPr>
          <w:p w:rsidR="002F6D8D" w:rsidRPr="002E5264" w:rsidRDefault="002F6D8D" w:rsidP="002F6D8D">
            <w:pPr>
              <w:pStyle w:val="Sinespaciado"/>
              <w:numPr>
                <w:ilvl w:val="0"/>
                <w:numId w:val="68"/>
              </w:numPr>
              <w:jc w:val="both"/>
              <w:rPr>
                <w:rFonts w:ascii="Regular" w:hAnsi="Regular"/>
                <w:bCs/>
                <w:sz w:val="20"/>
                <w:szCs w:val="20"/>
                <w:lang w:val="es-ES"/>
              </w:rPr>
            </w:pPr>
            <w:r w:rsidRPr="002E5264">
              <w:rPr>
                <w:rFonts w:ascii="Regular" w:hAnsi="Regular"/>
                <w:bCs/>
                <w:sz w:val="20"/>
                <w:szCs w:val="20"/>
                <w:lang w:val="es-ES"/>
              </w:rPr>
              <w:t>La estrategia de cobertura cuenta con una de las características establecidas.</w:t>
            </w:r>
          </w:p>
        </w:tc>
      </w:tr>
      <w:tr w:rsidR="002F6D8D" w:rsidRPr="002E5264" w:rsidTr="009C246D">
        <w:trPr>
          <w:tblCellSpacing w:w="20" w:type="dxa"/>
          <w:jc w:val="center"/>
        </w:trPr>
        <w:tc>
          <w:tcPr>
            <w:tcW w:w="829"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2</w:t>
            </w:r>
          </w:p>
        </w:tc>
        <w:tc>
          <w:tcPr>
            <w:tcW w:w="7299" w:type="dxa"/>
          </w:tcPr>
          <w:p w:rsidR="002F6D8D" w:rsidRPr="002E5264" w:rsidRDefault="002F6D8D" w:rsidP="002F6D8D">
            <w:pPr>
              <w:pStyle w:val="Sinespaciado"/>
              <w:numPr>
                <w:ilvl w:val="0"/>
                <w:numId w:val="68"/>
              </w:numPr>
              <w:jc w:val="both"/>
              <w:rPr>
                <w:rFonts w:ascii="Regular" w:hAnsi="Regular"/>
                <w:bCs/>
                <w:sz w:val="20"/>
                <w:szCs w:val="20"/>
                <w:lang w:val="es-ES"/>
              </w:rPr>
            </w:pPr>
            <w:r w:rsidRPr="002E5264">
              <w:rPr>
                <w:rFonts w:ascii="Regular" w:hAnsi="Regular"/>
                <w:bCs/>
                <w:sz w:val="20"/>
                <w:szCs w:val="20"/>
                <w:lang w:val="es-ES"/>
              </w:rPr>
              <w:t>La estrategia de cobertura cuenta con dos de las características establecidas.</w:t>
            </w:r>
          </w:p>
        </w:tc>
      </w:tr>
      <w:tr w:rsidR="002F6D8D" w:rsidRPr="002E5264" w:rsidTr="009C246D">
        <w:trPr>
          <w:tblCellSpacing w:w="20" w:type="dxa"/>
          <w:jc w:val="center"/>
        </w:trPr>
        <w:tc>
          <w:tcPr>
            <w:tcW w:w="829"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3</w:t>
            </w:r>
          </w:p>
        </w:tc>
        <w:tc>
          <w:tcPr>
            <w:tcW w:w="7299" w:type="dxa"/>
          </w:tcPr>
          <w:p w:rsidR="002F6D8D" w:rsidRPr="002E5264" w:rsidRDefault="002F6D8D" w:rsidP="002F6D8D">
            <w:pPr>
              <w:pStyle w:val="Sinespaciado"/>
              <w:numPr>
                <w:ilvl w:val="0"/>
                <w:numId w:val="68"/>
              </w:numPr>
              <w:jc w:val="both"/>
              <w:rPr>
                <w:rFonts w:ascii="Regular" w:hAnsi="Regular"/>
                <w:bCs/>
                <w:sz w:val="20"/>
                <w:szCs w:val="20"/>
                <w:lang w:val="es-ES"/>
              </w:rPr>
            </w:pPr>
            <w:r w:rsidRPr="002E5264">
              <w:rPr>
                <w:rFonts w:ascii="Regular" w:hAnsi="Regular"/>
                <w:bCs/>
                <w:sz w:val="20"/>
                <w:szCs w:val="20"/>
                <w:lang w:val="es-ES"/>
              </w:rPr>
              <w:t>La estrategia de cobertura cuenta con tres de las características establecidas.</w:t>
            </w:r>
          </w:p>
        </w:tc>
      </w:tr>
      <w:tr w:rsidR="002F6D8D" w:rsidRPr="002E5264" w:rsidTr="009C246D">
        <w:trPr>
          <w:tblCellSpacing w:w="20" w:type="dxa"/>
          <w:jc w:val="center"/>
        </w:trPr>
        <w:tc>
          <w:tcPr>
            <w:tcW w:w="829"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4</w:t>
            </w:r>
          </w:p>
        </w:tc>
        <w:tc>
          <w:tcPr>
            <w:tcW w:w="7299" w:type="dxa"/>
          </w:tcPr>
          <w:p w:rsidR="002F6D8D" w:rsidRPr="002E5264" w:rsidRDefault="002F6D8D" w:rsidP="002F6D8D">
            <w:pPr>
              <w:pStyle w:val="Sinespaciado"/>
              <w:numPr>
                <w:ilvl w:val="0"/>
                <w:numId w:val="68"/>
              </w:numPr>
              <w:jc w:val="both"/>
              <w:rPr>
                <w:rFonts w:ascii="Regular" w:hAnsi="Regular"/>
                <w:bCs/>
                <w:sz w:val="20"/>
                <w:szCs w:val="20"/>
                <w:lang w:val="es-ES"/>
              </w:rPr>
            </w:pPr>
            <w:r w:rsidRPr="002E5264">
              <w:rPr>
                <w:rFonts w:ascii="Regular" w:hAnsi="Regular"/>
                <w:bCs/>
                <w:sz w:val="20"/>
                <w:szCs w:val="20"/>
                <w:lang w:val="es-ES"/>
              </w:rPr>
              <w:t>La estrategia de cobertura cuenta con todas de las características establecidas.</w:t>
            </w:r>
          </w:p>
        </w:tc>
      </w:tr>
    </w:tbl>
    <w:p w:rsidR="002F6D8D" w:rsidRDefault="002F6D8D" w:rsidP="002F6D8D">
      <w:pPr>
        <w:spacing w:after="0" w:line="240" w:lineRule="auto"/>
        <w:rPr>
          <w:rFonts w:ascii="Montserrat Light" w:hAnsi="Montserrat Light" w:cs="Arial"/>
          <w:bCs/>
          <w:lang w:val="es-ES"/>
        </w:rPr>
      </w:pPr>
    </w:p>
    <w:p w:rsidR="002F6D8D" w:rsidRPr="00AB54EB" w:rsidRDefault="002F6D8D" w:rsidP="002F6D8D">
      <w:pPr>
        <w:pStyle w:val="Prrafodelista"/>
        <w:numPr>
          <w:ilvl w:val="1"/>
          <w:numId w:val="69"/>
        </w:numPr>
        <w:ind w:left="924" w:hanging="567"/>
      </w:pPr>
      <w:r w:rsidRPr="00AB54EB">
        <w:t>En la respuesta se debe indicar, de manera resumida, la estrategia de cobertura para atender a la población objetivo y, en su caso, las áreas de oportunidad detectadas y/o las características con las que no cuenta la estrategia. Se entenderá por mediano plazo, que la visión del plan abarque la presente administración federal y largo plazo que trascienda la administración federal.</w:t>
      </w:r>
    </w:p>
    <w:p w:rsidR="002F6D8D" w:rsidRPr="00AB54EB" w:rsidRDefault="002F6D8D" w:rsidP="002F6D8D">
      <w:pPr>
        <w:pStyle w:val="Prrafodelista"/>
        <w:ind w:left="924"/>
      </w:pPr>
    </w:p>
    <w:p w:rsidR="002F6D8D" w:rsidRPr="00AB54EB" w:rsidRDefault="002F6D8D" w:rsidP="002F6D8D">
      <w:pPr>
        <w:pStyle w:val="Prrafodelista"/>
        <w:numPr>
          <w:ilvl w:val="1"/>
          <w:numId w:val="69"/>
        </w:numPr>
        <w:ind w:left="924" w:hanging="567"/>
      </w:pPr>
      <w:r w:rsidRPr="00AB54EB">
        <w:t>Las fuentes de información mínimas a utilizar deben ser diagnóstico, documentos oficiales y/o MIR.</w:t>
      </w:r>
    </w:p>
    <w:p w:rsidR="002F6D8D" w:rsidRPr="00AB54EB" w:rsidRDefault="002F6D8D" w:rsidP="002F6D8D">
      <w:pPr>
        <w:pStyle w:val="Prrafodelista"/>
        <w:ind w:left="924"/>
      </w:pPr>
    </w:p>
    <w:p w:rsidR="002F6D8D" w:rsidRPr="00AB54EB" w:rsidRDefault="002F6D8D" w:rsidP="002F6D8D">
      <w:pPr>
        <w:pStyle w:val="Prrafodelista"/>
        <w:numPr>
          <w:ilvl w:val="1"/>
          <w:numId w:val="69"/>
        </w:numPr>
        <w:ind w:left="924" w:hanging="567"/>
      </w:pPr>
      <w:r w:rsidRPr="00AB54EB">
        <w:t>La respuesta a esta pregunta debe ser consistente con las respuestas de las preguntas 1, 2, 7, 8, 24 y 25.</w:t>
      </w:r>
    </w:p>
    <w:p w:rsidR="002F6D8D" w:rsidRPr="00AB54EB" w:rsidRDefault="002F6D8D" w:rsidP="002F6D8D">
      <w:pPr>
        <w:spacing w:after="0" w:line="240" w:lineRule="auto"/>
        <w:rPr>
          <w:rFonts w:ascii="Montserrat Light" w:hAnsi="Montserrat Light" w:cs="Arial"/>
          <w:bCs/>
        </w:rPr>
      </w:pPr>
    </w:p>
    <w:p w:rsidR="002F6D8D" w:rsidRPr="00AB54EB" w:rsidRDefault="002F6D8D" w:rsidP="002F6D8D">
      <w:pPr>
        <w:pStyle w:val="Prrafodelista"/>
        <w:numPr>
          <w:ilvl w:val="0"/>
          <w:numId w:val="15"/>
        </w:numPr>
        <w:rPr>
          <w:b/>
        </w:rPr>
      </w:pPr>
      <w:r w:rsidRPr="000A611D">
        <w:rPr>
          <w:b/>
        </w:rPr>
        <w:t xml:space="preserve">¿El programa cuenta con mecanismos para identificar su población objetivo? En caso de contar con estos, especifique cuáles y qué información utiliza para hacerlo. </w:t>
      </w:r>
    </w:p>
    <w:p w:rsidR="002F6D8D" w:rsidRPr="00AB54EB" w:rsidRDefault="002F6D8D" w:rsidP="002E5264">
      <w:pPr>
        <w:ind w:left="360" w:firstLine="348"/>
        <w:rPr>
          <w:lang w:val="es-ES"/>
        </w:rPr>
      </w:pPr>
      <w:r w:rsidRPr="008E20FE">
        <w:rPr>
          <w:lang w:val="es-ES"/>
        </w:rPr>
        <w:t>No procede valoración cuantitativa.</w:t>
      </w:r>
    </w:p>
    <w:p w:rsidR="002F6D8D" w:rsidRPr="00AB54EB" w:rsidRDefault="002F6D8D" w:rsidP="002F6D8D">
      <w:pPr>
        <w:pStyle w:val="Prrafodelista"/>
        <w:numPr>
          <w:ilvl w:val="1"/>
          <w:numId w:val="70"/>
        </w:numPr>
        <w:ind w:left="924" w:hanging="567"/>
      </w:pPr>
      <w:r w:rsidRPr="00AB54EB">
        <w:lastRenderedPageBreak/>
        <w:t xml:space="preserve">En la respuesta se debe describir y valorar, de manera resumida, la metodología de focalización y las fuentes de información. </w:t>
      </w:r>
    </w:p>
    <w:p w:rsidR="002F6D8D" w:rsidRPr="00AB54EB" w:rsidRDefault="002F6D8D" w:rsidP="002F6D8D">
      <w:pPr>
        <w:pStyle w:val="Prrafodelista"/>
        <w:ind w:left="924"/>
      </w:pPr>
    </w:p>
    <w:p w:rsidR="002F6D8D" w:rsidRPr="00AB54EB" w:rsidRDefault="002F6D8D" w:rsidP="002F6D8D">
      <w:pPr>
        <w:pStyle w:val="Prrafodelista"/>
        <w:numPr>
          <w:ilvl w:val="1"/>
          <w:numId w:val="70"/>
        </w:numPr>
        <w:ind w:left="924" w:hanging="567"/>
      </w:pPr>
      <w:r w:rsidRPr="00AB54EB">
        <w:t>Las fuentes de información mínimas a utilizar deben ser documentos oficiales.</w:t>
      </w:r>
    </w:p>
    <w:p w:rsidR="002F6D8D" w:rsidRPr="00AB54EB" w:rsidRDefault="002F6D8D" w:rsidP="002F6D8D">
      <w:pPr>
        <w:pStyle w:val="Prrafodelista"/>
        <w:ind w:left="924"/>
      </w:pPr>
    </w:p>
    <w:p w:rsidR="002F6D8D" w:rsidRPr="00AB54EB" w:rsidRDefault="002F6D8D" w:rsidP="002F6D8D">
      <w:pPr>
        <w:pStyle w:val="Prrafodelista"/>
        <w:numPr>
          <w:ilvl w:val="1"/>
          <w:numId w:val="70"/>
        </w:numPr>
        <w:ind w:left="924" w:hanging="567"/>
      </w:pPr>
      <w:r w:rsidRPr="00AB54EB">
        <w:t>La respuesta a esta pregunta debe ser consistente con las respuestas a las preguntas 7, 8, 23 y 25.</w:t>
      </w:r>
    </w:p>
    <w:p w:rsidR="002F6D8D" w:rsidRPr="008E20FE" w:rsidRDefault="002F6D8D" w:rsidP="002F6D8D">
      <w:pPr>
        <w:spacing w:after="0" w:line="240" w:lineRule="auto"/>
        <w:ind w:left="1843" w:hanging="567"/>
        <w:rPr>
          <w:rFonts w:ascii="Montserrat Light" w:hAnsi="Montserrat Light" w:cs="Arial"/>
          <w:bCs/>
          <w:lang w:val="es-ES"/>
        </w:rPr>
      </w:pPr>
    </w:p>
    <w:p w:rsidR="002F6D8D" w:rsidRPr="000A611D" w:rsidRDefault="002F6D8D" w:rsidP="002F6D8D">
      <w:pPr>
        <w:pStyle w:val="Prrafodelista"/>
        <w:numPr>
          <w:ilvl w:val="0"/>
          <w:numId w:val="15"/>
        </w:numPr>
        <w:rPr>
          <w:b/>
        </w:rPr>
      </w:pPr>
      <w:r w:rsidRPr="000A611D">
        <w:rPr>
          <w:b/>
        </w:rPr>
        <w:t>A partir de las definiciones de la población potencial, la población objetivo y la población atendida, ¿cuál ha sido la cobertura del programa?</w:t>
      </w:r>
    </w:p>
    <w:p w:rsidR="002F6D8D" w:rsidRPr="008E20FE" w:rsidRDefault="002F6D8D" w:rsidP="002E5264">
      <w:pPr>
        <w:ind w:left="360" w:firstLine="348"/>
        <w:rPr>
          <w:lang w:val="es-ES"/>
        </w:rPr>
      </w:pPr>
      <w:r w:rsidRPr="008E20FE">
        <w:rPr>
          <w:lang w:val="es-ES"/>
        </w:rPr>
        <w:t>No procede valoración cuantitativa.</w:t>
      </w:r>
    </w:p>
    <w:p w:rsidR="002F6D8D" w:rsidRPr="00AB54EB" w:rsidRDefault="002F6D8D" w:rsidP="002F6D8D">
      <w:pPr>
        <w:pStyle w:val="Prrafodelista"/>
        <w:numPr>
          <w:ilvl w:val="1"/>
          <w:numId w:val="71"/>
        </w:numPr>
        <w:ind w:left="924" w:hanging="567"/>
      </w:pPr>
      <w:r w:rsidRPr="00AB54EB">
        <w:t>En la respuesta se debe analizar la evolución de la población atendida y su convergencia con la población potencial, es decir, si el programa ha logrado atender a toda la población objetivo. El análisis se debe sustentar con información y se debe adjuntar en el Anexo 10 “Evolución de la Cobertura” y en el Anexo 11 “Información de la Población Atendida”. El formato de los Anexos se presenta en la sección XI. Formatos de Anexos de estos Términos de Referencia y debe entregarse en formato Excel. También, debe responder que resultados en términos de cobertura se pueden observar e identificar áreas de oportunidad en las definiciones, cuantificaciones y focalización.</w:t>
      </w:r>
    </w:p>
    <w:p w:rsidR="002F6D8D" w:rsidRPr="00AB54EB" w:rsidRDefault="002F6D8D" w:rsidP="002F6D8D">
      <w:pPr>
        <w:pStyle w:val="Prrafodelista"/>
        <w:ind w:left="924"/>
      </w:pPr>
    </w:p>
    <w:p w:rsidR="002F6D8D" w:rsidRPr="00AB54EB" w:rsidRDefault="002F6D8D" w:rsidP="002F6D8D">
      <w:pPr>
        <w:pStyle w:val="Prrafodelista"/>
        <w:numPr>
          <w:ilvl w:val="1"/>
          <w:numId w:val="71"/>
        </w:numPr>
        <w:ind w:left="924" w:hanging="567"/>
      </w:pPr>
      <w:r w:rsidRPr="00AB54EB">
        <w:t>Las fuentes de información mínimas a utilizar deben ser ROP o documento normativo, manuales de procedimientos, base o padrón de beneficiarios, normatividad interna aplicable al desarrollo de sistemas de información, bases de datos y/o sistemas informativos.</w:t>
      </w:r>
    </w:p>
    <w:p w:rsidR="002F6D8D" w:rsidRPr="00AB54EB" w:rsidRDefault="002F6D8D" w:rsidP="002F6D8D">
      <w:pPr>
        <w:pStyle w:val="Prrafodelista"/>
        <w:ind w:left="924"/>
      </w:pPr>
    </w:p>
    <w:p w:rsidR="002F6D8D" w:rsidRDefault="002F6D8D" w:rsidP="002F6D8D">
      <w:pPr>
        <w:pStyle w:val="Prrafodelista"/>
        <w:numPr>
          <w:ilvl w:val="1"/>
          <w:numId w:val="71"/>
        </w:numPr>
        <w:ind w:left="924" w:hanging="567"/>
      </w:pPr>
      <w:r w:rsidRPr="00AB54EB">
        <w:t>La respuesta a esta pregunta debe ser consistente con las respuestas de las preguntas 1, 7, 8, 23, 24 y 43.</w:t>
      </w:r>
    </w:p>
    <w:p w:rsidR="002F6D8D" w:rsidRPr="00AB54EB" w:rsidRDefault="002F6D8D" w:rsidP="00A73D8E">
      <w:pPr>
        <w:ind w:left="357"/>
      </w:pPr>
    </w:p>
    <w:p w:rsidR="002F6D8D" w:rsidRDefault="002F6D8D" w:rsidP="002F6D8D">
      <w:pPr>
        <w:pStyle w:val="Prrafodelista"/>
        <w:numPr>
          <w:ilvl w:val="0"/>
          <w:numId w:val="13"/>
        </w:numPr>
        <w:rPr>
          <w:b/>
          <w:color w:val="651D32"/>
        </w:rPr>
      </w:pPr>
      <w:r w:rsidRPr="00AB54EB">
        <w:rPr>
          <w:b/>
          <w:color w:val="651D32"/>
        </w:rPr>
        <w:t>OPERACIÓN</w:t>
      </w:r>
    </w:p>
    <w:p w:rsidR="002F6D8D" w:rsidRPr="00AB54EB" w:rsidRDefault="002F6D8D" w:rsidP="002F6D8D">
      <w:pPr>
        <w:pStyle w:val="Prrafodelista"/>
        <w:ind w:left="360"/>
        <w:rPr>
          <w:b/>
          <w:color w:val="651D32"/>
        </w:rPr>
      </w:pPr>
    </w:p>
    <w:p w:rsidR="002F6D8D" w:rsidRDefault="002F6D8D" w:rsidP="002F6D8D">
      <w:pPr>
        <w:pStyle w:val="Prrafodelista"/>
        <w:numPr>
          <w:ilvl w:val="0"/>
          <w:numId w:val="72"/>
        </w:numPr>
        <w:rPr>
          <w:b/>
          <w:color w:val="651D32"/>
        </w:rPr>
      </w:pPr>
      <w:r w:rsidRPr="00AB54EB">
        <w:rPr>
          <w:b/>
          <w:color w:val="651D32"/>
        </w:rPr>
        <w:t>ANÁLISIS DE LOS PROCESOS ESTABLECIDOS EN LAS ROP O NORMATIVIDAD APLICABLE</w:t>
      </w:r>
    </w:p>
    <w:p w:rsidR="002F6D8D" w:rsidRPr="00AB54EB" w:rsidRDefault="002F6D8D" w:rsidP="002F6D8D">
      <w:pPr>
        <w:pStyle w:val="Prrafodelista"/>
        <w:rPr>
          <w:b/>
          <w:color w:val="651D32"/>
        </w:rPr>
      </w:pPr>
    </w:p>
    <w:p w:rsidR="002F6D8D" w:rsidRPr="00AB54EB" w:rsidRDefault="002F6D8D" w:rsidP="002F6D8D">
      <w:pPr>
        <w:pStyle w:val="Prrafodelista"/>
        <w:numPr>
          <w:ilvl w:val="0"/>
          <w:numId w:val="15"/>
        </w:numPr>
        <w:rPr>
          <w:b/>
        </w:rPr>
      </w:pPr>
      <w:r w:rsidRPr="00AB54EB">
        <w:rPr>
          <w:b/>
        </w:rPr>
        <w:t xml:space="preserve">Describa mediante Diagramas de Flujo el proceso general del programa para cumplir con los bienes y los servicios (es decir los Componentes del programa), así como los procesos clave en la operación del programa. </w:t>
      </w:r>
    </w:p>
    <w:p w:rsidR="002F6D8D" w:rsidRPr="008E20FE" w:rsidRDefault="002F6D8D" w:rsidP="002E5264">
      <w:pPr>
        <w:ind w:firstLine="708"/>
        <w:rPr>
          <w:lang w:val="es-ES"/>
        </w:rPr>
      </w:pPr>
      <w:r w:rsidRPr="008E20FE">
        <w:rPr>
          <w:lang w:val="es-ES"/>
        </w:rPr>
        <w:t>No procede valoración cuantitativa.</w:t>
      </w:r>
    </w:p>
    <w:p w:rsidR="002F6D8D" w:rsidRPr="00AB54EB" w:rsidRDefault="002F6D8D" w:rsidP="002F6D8D">
      <w:pPr>
        <w:pStyle w:val="Prrafodelista"/>
        <w:numPr>
          <w:ilvl w:val="1"/>
          <w:numId w:val="73"/>
        </w:numPr>
        <w:ind w:left="924" w:hanging="567"/>
      </w:pPr>
      <w:r w:rsidRPr="00AB54EB">
        <w:lastRenderedPageBreak/>
        <w:t>En la respuesta se deben realizar los diagramas de flujo que describan tanto el proceso general, así como los procesos clave del programa. Se entenderá por proceso clave aquellas actividades, procedimientos o procesos fundamentales para alcanzar los objetivos del programa.</w:t>
      </w:r>
    </w:p>
    <w:p w:rsidR="002F6D8D" w:rsidRPr="00AB54EB" w:rsidRDefault="002F6D8D" w:rsidP="002F6D8D">
      <w:pPr>
        <w:pStyle w:val="Prrafodelista"/>
        <w:ind w:left="924"/>
      </w:pPr>
    </w:p>
    <w:p w:rsidR="002F6D8D" w:rsidRPr="00AB54EB" w:rsidRDefault="002F6D8D" w:rsidP="002F6D8D">
      <w:pPr>
        <w:pStyle w:val="Prrafodelista"/>
        <w:numPr>
          <w:ilvl w:val="1"/>
          <w:numId w:val="73"/>
        </w:numPr>
        <w:ind w:left="924" w:hanging="567"/>
      </w:pPr>
      <w:r w:rsidRPr="00AB54EB">
        <w:t>Ejemplos de procesos relevantes: Procedimientos para recibir, registrar y dar trámite a los apoyos; para la selección de proyectos y/o beneficiarios; de registro y control que permiten asegurar que todos los criterios de elegibilidad y requisitos establecidos en las ROP o documento normativo se cumplen para la selección de proyectos y/o beneficiarios; apoyos entregados y ejecución de obras; entre otros.</w:t>
      </w:r>
    </w:p>
    <w:p w:rsidR="002F6D8D" w:rsidRPr="00AB54EB" w:rsidRDefault="002F6D8D" w:rsidP="002F6D8D">
      <w:pPr>
        <w:pStyle w:val="Prrafodelista"/>
        <w:ind w:left="924"/>
      </w:pPr>
    </w:p>
    <w:p w:rsidR="002F6D8D" w:rsidRPr="00AB54EB" w:rsidRDefault="002F6D8D" w:rsidP="002F6D8D">
      <w:pPr>
        <w:pStyle w:val="Prrafodelista"/>
        <w:numPr>
          <w:ilvl w:val="1"/>
          <w:numId w:val="73"/>
        </w:numPr>
        <w:ind w:left="924" w:hanging="567"/>
      </w:pPr>
      <w:r w:rsidRPr="00AB54EB">
        <w:t>Adicionalmente, se debe incluir un diagrama de flujo de los Componentes del programa en el Anexo 12 “Diagramas de flujo de los Componentes y procesos claves”.</w:t>
      </w:r>
    </w:p>
    <w:p w:rsidR="002F6D8D" w:rsidRPr="00AB54EB" w:rsidRDefault="002F6D8D" w:rsidP="002F6D8D">
      <w:pPr>
        <w:pStyle w:val="Prrafodelista"/>
        <w:ind w:left="924"/>
      </w:pPr>
    </w:p>
    <w:p w:rsidR="002F6D8D" w:rsidRPr="00AB54EB" w:rsidRDefault="002F6D8D" w:rsidP="002F6D8D">
      <w:pPr>
        <w:pStyle w:val="Prrafodelista"/>
        <w:numPr>
          <w:ilvl w:val="1"/>
          <w:numId w:val="73"/>
        </w:numPr>
        <w:ind w:left="924" w:hanging="567"/>
      </w:pPr>
      <w:r w:rsidRPr="00AB54EB">
        <w:t>Se debe considerar si los procesos clave coinciden con al menos una de las Actividades de la MIR.</w:t>
      </w:r>
    </w:p>
    <w:p w:rsidR="002F6D8D" w:rsidRPr="00AB54EB" w:rsidRDefault="002F6D8D" w:rsidP="002F6D8D">
      <w:pPr>
        <w:pStyle w:val="Prrafodelista"/>
        <w:ind w:left="924"/>
      </w:pPr>
    </w:p>
    <w:p w:rsidR="002F6D8D" w:rsidRPr="00AB54EB" w:rsidRDefault="002F6D8D" w:rsidP="002F6D8D">
      <w:pPr>
        <w:pStyle w:val="Prrafodelista"/>
        <w:numPr>
          <w:ilvl w:val="1"/>
          <w:numId w:val="73"/>
        </w:numPr>
        <w:ind w:left="924" w:hanging="567"/>
      </w:pPr>
      <w:r w:rsidRPr="00AB54EB">
        <w:t>Manuales de procedimientos, ROP o documentos normativos y/o informes.</w:t>
      </w:r>
    </w:p>
    <w:p w:rsidR="002F6D8D" w:rsidRPr="00AB54EB" w:rsidRDefault="002F6D8D" w:rsidP="002F6D8D">
      <w:pPr>
        <w:pStyle w:val="Prrafodelista"/>
        <w:ind w:left="924"/>
      </w:pPr>
    </w:p>
    <w:p w:rsidR="002F6D8D" w:rsidRPr="00AB54EB" w:rsidRDefault="002F6D8D" w:rsidP="002F6D8D">
      <w:pPr>
        <w:pStyle w:val="Prrafodelista"/>
        <w:numPr>
          <w:ilvl w:val="1"/>
          <w:numId w:val="73"/>
        </w:numPr>
        <w:ind w:left="924" w:hanging="567"/>
      </w:pPr>
      <w:r w:rsidRPr="00AB54EB">
        <w:t>La respuesta a esta pregunta debe ser consistente con las respuestas de las preguntas 10, 27, 28, 30, 32, 34, 36 y 37.</w:t>
      </w:r>
    </w:p>
    <w:p w:rsidR="002F6D8D" w:rsidRDefault="002F6D8D" w:rsidP="002F6D8D">
      <w:pPr>
        <w:spacing w:after="0" w:line="240" w:lineRule="auto"/>
        <w:rPr>
          <w:rFonts w:ascii="Montserrat Light" w:hAnsi="Montserrat Light" w:cs="Arial"/>
          <w:bCs/>
          <w:lang w:val="es-ES"/>
        </w:rPr>
      </w:pPr>
    </w:p>
    <w:p w:rsidR="002F6D8D" w:rsidRPr="00AB54EB" w:rsidRDefault="002F6D8D" w:rsidP="002F6D8D">
      <w:pPr>
        <w:rPr>
          <w:b/>
          <w:color w:val="651D32"/>
          <w:u w:val="single"/>
          <w:lang w:val="es-ES"/>
        </w:rPr>
      </w:pPr>
      <w:r w:rsidRPr="00AB54EB">
        <w:rPr>
          <w:b/>
          <w:color w:val="651D32"/>
          <w:u w:val="single"/>
          <w:lang w:val="es-ES"/>
        </w:rPr>
        <w:t>Solicitud de apoyos</w:t>
      </w:r>
    </w:p>
    <w:p w:rsidR="002F6D8D" w:rsidRPr="00AB54EB" w:rsidRDefault="002F6D8D" w:rsidP="002F6D8D">
      <w:pPr>
        <w:pStyle w:val="Prrafodelista"/>
        <w:numPr>
          <w:ilvl w:val="0"/>
          <w:numId w:val="15"/>
        </w:numPr>
        <w:rPr>
          <w:b/>
        </w:rPr>
      </w:pPr>
      <w:r w:rsidRPr="00AB54EB">
        <w:rPr>
          <w:b/>
        </w:rPr>
        <w:t>¿El programa cuenta con información sistematizada que permite conocer la demanda total de apoyos y las características de los solicitantes? (socioeconómicas en el caso de personas físicas y específicas en el caso de personas morales)</w:t>
      </w:r>
    </w:p>
    <w:p w:rsidR="002F6D8D" w:rsidRPr="008E20FE" w:rsidRDefault="002F6D8D" w:rsidP="002F6D8D">
      <w:pPr>
        <w:spacing w:after="0" w:line="240" w:lineRule="auto"/>
        <w:rPr>
          <w:rFonts w:ascii="Montserrat Light" w:hAnsi="Montserrat Light" w:cs="Arial"/>
          <w:bCs/>
          <w:lang w:val="es-ES"/>
        </w:rPr>
      </w:pPr>
    </w:p>
    <w:p w:rsidR="002F6D8D" w:rsidRPr="008E20FE" w:rsidRDefault="002F6D8D" w:rsidP="002E5264">
      <w:pPr>
        <w:ind w:left="708"/>
        <w:rPr>
          <w:lang w:val="es-ES"/>
        </w:rPr>
      </w:pPr>
      <w:r w:rsidRPr="008E20FE">
        <w:rPr>
          <w:lang w:val="es-ES"/>
        </w:rPr>
        <w:t xml:space="preserve">Si el programa no cuenta con información sistematizada de la demanda total de apoyos, se considera información inexistente y, por lo tanto, la respuesta es </w:t>
      </w:r>
      <w:r>
        <w:rPr>
          <w:lang w:val="es-ES"/>
        </w:rPr>
        <w:t>“NO”</w:t>
      </w:r>
      <w:r w:rsidRPr="008E20FE">
        <w:rPr>
          <w:lang w:val="es-ES"/>
        </w:rPr>
        <w:t>.</w:t>
      </w:r>
    </w:p>
    <w:p w:rsidR="002F6D8D" w:rsidRDefault="002F6D8D" w:rsidP="002E5264">
      <w:pPr>
        <w:ind w:left="708"/>
        <w:rPr>
          <w:lang w:val="es-ES"/>
        </w:rPr>
      </w:pPr>
      <w:r w:rsidRPr="008E20FE">
        <w:rPr>
          <w:lang w:val="es-ES"/>
        </w:rPr>
        <w:t xml:space="preserve">Al contar con información para responder la pregunta, es decir, si la respuesta es </w:t>
      </w:r>
      <w:r>
        <w:rPr>
          <w:lang w:val="es-ES"/>
        </w:rPr>
        <w:t>“SÍ”</w:t>
      </w:r>
      <w:r w:rsidRPr="008E20FE">
        <w:rPr>
          <w:lang w:val="es-ES"/>
        </w:rPr>
        <w:t>, se consideran los siguientes criterios:</w:t>
      </w:r>
    </w:p>
    <w:tbl>
      <w:tblPr>
        <w:tblW w:w="45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89"/>
        <w:gridCol w:w="7359"/>
      </w:tblGrid>
      <w:tr w:rsidR="002F6D8D" w:rsidRPr="002E5264" w:rsidTr="009C246D">
        <w:trPr>
          <w:trHeight w:val="454"/>
          <w:tblCellSpacing w:w="20" w:type="dxa"/>
          <w:jc w:val="center"/>
        </w:trPr>
        <w:tc>
          <w:tcPr>
            <w:tcW w:w="829" w:type="dxa"/>
            <w:shd w:val="clear" w:color="auto" w:fill="651D32"/>
            <w:vAlign w:val="center"/>
          </w:tcPr>
          <w:p w:rsidR="002F6D8D" w:rsidRPr="002E5264" w:rsidRDefault="002F6D8D" w:rsidP="009C246D">
            <w:pPr>
              <w:pStyle w:val="Sinespaciado"/>
              <w:jc w:val="center"/>
              <w:rPr>
                <w:rFonts w:ascii="Regular" w:hAnsi="Regular"/>
                <w:b/>
                <w:bCs/>
                <w:color w:val="FFFFFF" w:themeColor="background1"/>
                <w:sz w:val="20"/>
                <w:szCs w:val="20"/>
                <w:lang w:val="es-ES"/>
              </w:rPr>
            </w:pPr>
            <w:r w:rsidRPr="002E5264">
              <w:rPr>
                <w:rFonts w:ascii="Regular" w:hAnsi="Regular"/>
                <w:b/>
                <w:bCs/>
                <w:color w:val="FFFFFF" w:themeColor="background1"/>
                <w:sz w:val="20"/>
                <w:szCs w:val="20"/>
                <w:lang w:val="es-ES"/>
              </w:rPr>
              <w:t>Nivel</w:t>
            </w:r>
          </w:p>
        </w:tc>
        <w:tc>
          <w:tcPr>
            <w:tcW w:w="7299" w:type="dxa"/>
            <w:shd w:val="clear" w:color="auto" w:fill="651D32"/>
            <w:vAlign w:val="center"/>
          </w:tcPr>
          <w:p w:rsidR="002F6D8D" w:rsidRPr="002E5264" w:rsidRDefault="002F6D8D" w:rsidP="009C246D">
            <w:pPr>
              <w:pStyle w:val="Sinespaciado"/>
              <w:jc w:val="center"/>
              <w:rPr>
                <w:rFonts w:ascii="Regular" w:hAnsi="Regular"/>
                <w:b/>
                <w:bCs/>
                <w:color w:val="FFFFFF" w:themeColor="background1"/>
                <w:sz w:val="20"/>
                <w:szCs w:val="20"/>
                <w:lang w:val="es-ES"/>
              </w:rPr>
            </w:pPr>
            <w:r w:rsidRPr="002E5264">
              <w:rPr>
                <w:rFonts w:ascii="Regular" w:hAnsi="Regular"/>
                <w:b/>
                <w:bCs/>
                <w:color w:val="FFFFFF" w:themeColor="background1"/>
                <w:sz w:val="20"/>
                <w:szCs w:val="20"/>
                <w:lang w:val="es-ES"/>
              </w:rPr>
              <w:t>Criterios</w:t>
            </w:r>
          </w:p>
        </w:tc>
      </w:tr>
      <w:tr w:rsidR="002F6D8D" w:rsidRPr="002E5264" w:rsidTr="009C246D">
        <w:trPr>
          <w:tblCellSpacing w:w="20" w:type="dxa"/>
          <w:jc w:val="center"/>
        </w:trPr>
        <w:tc>
          <w:tcPr>
            <w:tcW w:w="829"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1</w:t>
            </w:r>
          </w:p>
        </w:tc>
        <w:tc>
          <w:tcPr>
            <w:tcW w:w="7299" w:type="dxa"/>
          </w:tcPr>
          <w:p w:rsidR="002F6D8D" w:rsidRPr="002E5264" w:rsidRDefault="002F6D8D" w:rsidP="002F6D8D">
            <w:pPr>
              <w:pStyle w:val="Sinespaciado"/>
              <w:numPr>
                <w:ilvl w:val="0"/>
                <w:numId w:val="74"/>
              </w:numPr>
              <w:jc w:val="both"/>
              <w:rPr>
                <w:rFonts w:ascii="Regular" w:hAnsi="Regular"/>
                <w:bCs/>
                <w:sz w:val="20"/>
                <w:szCs w:val="20"/>
                <w:lang w:val="es-ES"/>
              </w:rPr>
            </w:pPr>
            <w:r w:rsidRPr="002E5264">
              <w:rPr>
                <w:rFonts w:ascii="Regular" w:hAnsi="Regular"/>
                <w:bCs/>
                <w:sz w:val="20"/>
                <w:szCs w:val="20"/>
                <w:lang w:val="es-ES"/>
              </w:rPr>
              <w:t>El programa cuenta con información sistematizada, pero ésta no permite conocer la demanda total de apoyos ni las características de los solicitantes.</w:t>
            </w:r>
          </w:p>
        </w:tc>
      </w:tr>
      <w:tr w:rsidR="002F6D8D" w:rsidRPr="002E5264" w:rsidTr="009C246D">
        <w:trPr>
          <w:tblCellSpacing w:w="20" w:type="dxa"/>
          <w:jc w:val="center"/>
        </w:trPr>
        <w:tc>
          <w:tcPr>
            <w:tcW w:w="829"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lastRenderedPageBreak/>
              <w:t>2</w:t>
            </w:r>
          </w:p>
        </w:tc>
        <w:tc>
          <w:tcPr>
            <w:tcW w:w="7299" w:type="dxa"/>
          </w:tcPr>
          <w:p w:rsidR="002F6D8D" w:rsidRPr="002E5264" w:rsidRDefault="002F6D8D" w:rsidP="002F6D8D">
            <w:pPr>
              <w:pStyle w:val="Sinespaciado"/>
              <w:numPr>
                <w:ilvl w:val="0"/>
                <w:numId w:val="74"/>
              </w:numPr>
              <w:jc w:val="both"/>
              <w:rPr>
                <w:rFonts w:ascii="Regular" w:hAnsi="Regular"/>
                <w:bCs/>
                <w:sz w:val="20"/>
                <w:szCs w:val="20"/>
                <w:lang w:val="es-ES"/>
              </w:rPr>
            </w:pPr>
            <w:r w:rsidRPr="002E5264">
              <w:rPr>
                <w:rFonts w:ascii="Regular" w:hAnsi="Regular"/>
                <w:bCs/>
                <w:sz w:val="20"/>
                <w:szCs w:val="20"/>
                <w:lang w:val="es-ES"/>
              </w:rPr>
              <w:t>El programa cuenta con información sistematizada que permite conocer la demanda total de apoyos pero no las características de los solicitantes.</w:t>
            </w:r>
          </w:p>
        </w:tc>
      </w:tr>
      <w:tr w:rsidR="002F6D8D" w:rsidRPr="002E5264" w:rsidTr="009C246D">
        <w:trPr>
          <w:tblCellSpacing w:w="20" w:type="dxa"/>
          <w:jc w:val="center"/>
        </w:trPr>
        <w:tc>
          <w:tcPr>
            <w:tcW w:w="829"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3</w:t>
            </w:r>
          </w:p>
        </w:tc>
        <w:tc>
          <w:tcPr>
            <w:tcW w:w="7299" w:type="dxa"/>
          </w:tcPr>
          <w:p w:rsidR="002F6D8D" w:rsidRPr="002E5264" w:rsidRDefault="002F6D8D" w:rsidP="002F6D8D">
            <w:pPr>
              <w:pStyle w:val="Sinespaciado"/>
              <w:numPr>
                <w:ilvl w:val="0"/>
                <w:numId w:val="74"/>
              </w:numPr>
              <w:jc w:val="both"/>
              <w:rPr>
                <w:rFonts w:ascii="Regular" w:hAnsi="Regular"/>
                <w:bCs/>
                <w:sz w:val="20"/>
                <w:szCs w:val="20"/>
                <w:lang w:val="es-ES"/>
              </w:rPr>
            </w:pPr>
            <w:r w:rsidRPr="002E5264">
              <w:rPr>
                <w:rFonts w:ascii="Regular" w:hAnsi="Regular"/>
                <w:bCs/>
                <w:sz w:val="20"/>
                <w:szCs w:val="20"/>
                <w:lang w:val="es-ES"/>
              </w:rPr>
              <w:t>El programa cuenta con información sistematizada que permite conocer la demanda total de apoyos y las características de los solicitantes.</w:t>
            </w:r>
          </w:p>
        </w:tc>
      </w:tr>
      <w:tr w:rsidR="002F6D8D" w:rsidRPr="002E5264" w:rsidTr="009C246D">
        <w:trPr>
          <w:tblCellSpacing w:w="20" w:type="dxa"/>
          <w:jc w:val="center"/>
        </w:trPr>
        <w:tc>
          <w:tcPr>
            <w:tcW w:w="829"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4</w:t>
            </w:r>
          </w:p>
        </w:tc>
        <w:tc>
          <w:tcPr>
            <w:tcW w:w="7299" w:type="dxa"/>
          </w:tcPr>
          <w:p w:rsidR="002F6D8D" w:rsidRPr="002E5264" w:rsidRDefault="002F6D8D" w:rsidP="002F6D8D">
            <w:pPr>
              <w:pStyle w:val="Sinespaciado"/>
              <w:numPr>
                <w:ilvl w:val="0"/>
                <w:numId w:val="74"/>
              </w:numPr>
              <w:jc w:val="both"/>
              <w:rPr>
                <w:rFonts w:ascii="Regular" w:hAnsi="Regular"/>
                <w:bCs/>
                <w:sz w:val="20"/>
                <w:szCs w:val="20"/>
                <w:lang w:val="es-ES"/>
              </w:rPr>
            </w:pPr>
            <w:r w:rsidRPr="002E5264">
              <w:rPr>
                <w:rFonts w:ascii="Regular" w:hAnsi="Regular"/>
                <w:bCs/>
                <w:sz w:val="20"/>
                <w:szCs w:val="20"/>
                <w:lang w:val="es-ES"/>
              </w:rPr>
              <w:t>El programa cuenta con información sistematizada que permite conocer la demanda total de apoyos y las características de los solicitantes.</w:t>
            </w:r>
          </w:p>
          <w:p w:rsidR="002F6D8D" w:rsidRPr="002E5264" w:rsidRDefault="002F6D8D" w:rsidP="002F6D8D">
            <w:pPr>
              <w:pStyle w:val="Sinespaciado"/>
              <w:numPr>
                <w:ilvl w:val="0"/>
                <w:numId w:val="74"/>
              </w:numPr>
              <w:jc w:val="both"/>
              <w:rPr>
                <w:rFonts w:ascii="Regular" w:hAnsi="Regular"/>
                <w:bCs/>
                <w:sz w:val="20"/>
                <w:szCs w:val="20"/>
                <w:lang w:val="es-ES"/>
              </w:rPr>
            </w:pPr>
            <w:r w:rsidRPr="002E5264">
              <w:rPr>
                <w:rFonts w:ascii="Regular" w:hAnsi="Regular"/>
                <w:bCs/>
                <w:sz w:val="20"/>
                <w:szCs w:val="20"/>
                <w:lang w:val="es-ES"/>
              </w:rPr>
              <w:t>Existe evidencia de que la información sistematizada es válida, es decir, se utiliza como fuente de información única de la demanda total de apoyos.</w:t>
            </w:r>
          </w:p>
        </w:tc>
      </w:tr>
    </w:tbl>
    <w:p w:rsidR="002F6D8D" w:rsidRPr="008E20FE" w:rsidRDefault="002F6D8D" w:rsidP="002F6D8D">
      <w:pPr>
        <w:spacing w:after="0" w:line="240" w:lineRule="auto"/>
        <w:rPr>
          <w:rFonts w:ascii="Montserrat Light" w:hAnsi="Montserrat Light" w:cs="Arial"/>
          <w:bCs/>
        </w:rPr>
      </w:pPr>
    </w:p>
    <w:p w:rsidR="002F6D8D" w:rsidRPr="002B3BA9" w:rsidRDefault="002F6D8D" w:rsidP="002F6D8D">
      <w:pPr>
        <w:pStyle w:val="Prrafodelista"/>
        <w:numPr>
          <w:ilvl w:val="1"/>
          <w:numId w:val="75"/>
        </w:numPr>
        <w:ind w:left="924" w:hanging="567"/>
      </w:pPr>
      <w:r w:rsidRPr="002B3BA9">
        <w:t>En la respuesta se debe especificar con qué información sistematizada cuenta el programa y, en su caso, la información faltante; y la argumentación de por qué se considera que el programa conoce en esa medida su demanda de apoyos y a sus solicitantes. Se entenderá por sistematizada que la información se encuentre en bases de datos y/o disponible en un sistema informático.</w:t>
      </w:r>
    </w:p>
    <w:p w:rsidR="002F6D8D" w:rsidRPr="002B3BA9" w:rsidRDefault="002F6D8D" w:rsidP="002F6D8D">
      <w:pPr>
        <w:pStyle w:val="Prrafodelista"/>
        <w:ind w:left="924"/>
      </w:pPr>
    </w:p>
    <w:p w:rsidR="002F6D8D" w:rsidRPr="002B3BA9" w:rsidRDefault="002F6D8D" w:rsidP="002F6D8D">
      <w:pPr>
        <w:pStyle w:val="Prrafodelista"/>
        <w:numPr>
          <w:ilvl w:val="1"/>
          <w:numId w:val="75"/>
        </w:numPr>
        <w:ind w:left="924" w:hanging="567"/>
      </w:pPr>
      <w:r w:rsidRPr="002B3BA9">
        <w:t>Las fuentes de información mínimas a utilizar deben ser ROP o documento normativo del programa, cédulas de información de beneficiarios, padrón de beneficiarios, sistemas de información y/o bases de datos.</w:t>
      </w:r>
    </w:p>
    <w:p w:rsidR="002F6D8D" w:rsidRPr="002B3BA9" w:rsidRDefault="002F6D8D" w:rsidP="002F6D8D">
      <w:pPr>
        <w:pStyle w:val="Prrafodelista"/>
        <w:ind w:left="924"/>
      </w:pPr>
    </w:p>
    <w:p w:rsidR="002F6D8D" w:rsidRPr="002B3BA9" w:rsidRDefault="002F6D8D" w:rsidP="002F6D8D">
      <w:pPr>
        <w:pStyle w:val="Prrafodelista"/>
        <w:numPr>
          <w:ilvl w:val="1"/>
          <w:numId w:val="75"/>
        </w:numPr>
        <w:ind w:left="924" w:hanging="567"/>
      </w:pPr>
      <w:r w:rsidRPr="002B3BA9">
        <w:t>La respuesta a esta pregunta debe ser consistente con las respuestas a las preguntas 26, 28, 29, 48 y 50.</w:t>
      </w:r>
    </w:p>
    <w:p w:rsidR="002F6D8D" w:rsidRPr="008E20FE" w:rsidRDefault="002F6D8D" w:rsidP="002F6D8D">
      <w:pPr>
        <w:spacing w:after="0" w:line="240" w:lineRule="auto"/>
        <w:rPr>
          <w:rFonts w:ascii="Montserrat Light" w:hAnsi="Montserrat Light" w:cs="Arial"/>
          <w:bCs/>
          <w:lang w:val="es-ES"/>
        </w:rPr>
      </w:pPr>
      <w:r w:rsidRPr="008E20FE">
        <w:rPr>
          <w:rFonts w:ascii="Montserrat Light" w:hAnsi="Montserrat Light" w:cs="Arial"/>
          <w:bCs/>
          <w:lang w:val="es-ES"/>
        </w:rPr>
        <w:t> </w:t>
      </w:r>
    </w:p>
    <w:p w:rsidR="002F6D8D" w:rsidRDefault="002F6D8D" w:rsidP="002F6D8D">
      <w:pPr>
        <w:pStyle w:val="Prrafodelista"/>
        <w:numPr>
          <w:ilvl w:val="0"/>
          <w:numId w:val="15"/>
        </w:numPr>
        <w:rPr>
          <w:b/>
        </w:rPr>
      </w:pPr>
      <w:r w:rsidRPr="002B3BA9">
        <w:rPr>
          <w:b/>
        </w:rPr>
        <w:t>Los procedimientos para recibir, registrar y dar trámite a las solicitudes de apoyo cuentan con las siguientes características:</w:t>
      </w:r>
    </w:p>
    <w:p w:rsidR="002F6D8D" w:rsidRPr="002B3BA9" w:rsidRDefault="002F6D8D" w:rsidP="002F6D8D">
      <w:pPr>
        <w:pStyle w:val="Prrafodelista"/>
        <w:rPr>
          <w:b/>
        </w:rPr>
      </w:pPr>
    </w:p>
    <w:p w:rsidR="002F6D8D" w:rsidRPr="002B3BA9" w:rsidRDefault="002F6D8D" w:rsidP="002F6D8D">
      <w:pPr>
        <w:pStyle w:val="Prrafodelista"/>
        <w:numPr>
          <w:ilvl w:val="0"/>
          <w:numId w:val="76"/>
        </w:numPr>
      </w:pPr>
      <w:r w:rsidRPr="002B3BA9">
        <w:t xml:space="preserve">Corresponden a las características de la población objetivo. </w:t>
      </w:r>
    </w:p>
    <w:p w:rsidR="002F6D8D" w:rsidRPr="002B3BA9" w:rsidRDefault="002F6D8D" w:rsidP="002F6D8D">
      <w:pPr>
        <w:pStyle w:val="Prrafodelista"/>
        <w:ind w:left="1068"/>
      </w:pPr>
    </w:p>
    <w:p w:rsidR="002F6D8D" w:rsidRPr="002B3BA9" w:rsidRDefault="002F6D8D" w:rsidP="002F6D8D">
      <w:pPr>
        <w:pStyle w:val="Prrafodelista"/>
        <w:numPr>
          <w:ilvl w:val="0"/>
          <w:numId w:val="76"/>
        </w:numPr>
      </w:pPr>
      <w:r w:rsidRPr="002B3BA9">
        <w:t>Existen formatos definidos.</w:t>
      </w:r>
    </w:p>
    <w:p w:rsidR="002F6D8D" w:rsidRPr="002B3BA9" w:rsidRDefault="002F6D8D" w:rsidP="002F6D8D">
      <w:pPr>
        <w:pStyle w:val="Prrafodelista"/>
        <w:ind w:left="1068"/>
      </w:pPr>
    </w:p>
    <w:p w:rsidR="002F6D8D" w:rsidRPr="002B3BA9" w:rsidRDefault="002F6D8D" w:rsidP="002F6D8D">
      <w:pPr>
        <w:pStyle w:val="Prrafodelista"/>
        <w:numPr>
          <w:ilvl w:val="0"/>
          <w:numId w:val="76"/>
        </w:numPr>
      </w:pPr>
      <w:r w:rsidRPr="002B3BA9">
        <w:t>Están disponibles para la población objetivo.</w:t>
      </w:r>
    </w:p>
    <w:p w:rsidR="002F6D8D" w:rsidRPr="002B3BA9" w:rsidRDefault="002F6D8D" w:rsidP="002F6D8D">
      <w:pPr>
        <w:pStyle w:val="Prrafodelista"/>
        <w:ind w:left="1068"/>
      </w:pPr>
    </w:p>
    <w:p w:rsidR="002F6D8D" w:rsidRPr="002B3BA9" w:rsidRDefault="002F6D8D" w:rsidP="002F6D8D">
      <w:pPr>
        <w:pStyle w:val="Prrafodelista"/>
        <w:numPr>
          <w:ilvl w:val="0"/>
          <w:numId w:val="76"/>
        </w:numPr>
      </w:pPr>
      <w:r w:rsidRPr="002B3BA9">
        <w:t>Están apegados al documento normativo del programa.</w:t>
      </w:r>
    </w:p>
    <w:p w:rsidR="002F6D8D" w:rsidRPr="008E20FE" w:rsidRDefault="002F6D8D" w:rsidP="002F6D8D">
      <w:pPr>
        <w:ind w:left="708"/>
        <w:rPr>
          <w:lang w:val="es-ES"/>
        </w:rPr>
      </w:pPr>
      <w:r w:rsidRPr="008E20FE">
        <w:rPr>
          <w:lang w:val="es-ES"/>
        </w:rPr>
        <w:t xml:space="preserve">Si el programa no cuenta con procedimientos para recibir, registrar y dar trámite a las solicitudes de apoyo o los procedimientos no cuentan con al menos una de las características establecidas en la pregunta, se considera información inexistente y, por lo tanto, la respuesta es </w:t>
      </w:r>
      <w:r>
        <w:rPr>
          <w:lang w:val="es-ES"/>
        </w:rPr>
        <w:t>“NO”</w:t>
      </w:r>
      <w:r w:rsidRPr="008E20FE">
        <w:rPr>
          <w:lang w:val="es-ES"/>
        </w:rPr>
        <w:t>.</w:t>
      </w:r>
    </w:p>
    <w:p w:rsidR="002F6D8D" w:rsidRDefault="002F6D8D" w:rsidP="002F6D8D">
      <w:pPr>
        <w:ind w:left="708"/>
        <w:rPr>
          <w:lang w:val="es-ES"/>
        </w:rPr>
      </w:pPr>
      <w:r w:rsidRPr="008E20FE">
        <w:rPr>
          <w:lang w:val="es-ES"/>
        </w:rPr>
        <w:lastRenderedPageBreak/>
        <w:t xml:space="preserve">Al contar con información para responder la pregunta, es decir, si la respuesta es </w:t>
      </w:r>
      <w:r>
        <w:rPr>
          <w:lang w:val="es-ES"/>
        </w:rPr>
        <w:t>“SÍ”</w:t>
      </w:r>
      <w:r w:rsidRPr="008E20FE">
        <w:rPr>
          <w:lang w:val="es-ES"/>
        </w:rPr>
        <w:t>, se consideran los siguientes criterios:</w:t>
      </w:r>
    </w:p>
    <w:tbl>
      <w:tblPr>
        <w:tblW w:w="45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89"/>
        <w:gridCol w:w="7359"/>
      </w:tblGrid>
      <w:tr w:rsidR="002F6D8D" w:rsidRPr="002E5264" w:rsidTr="009C246D">
        <w:trPr>
          <w:trHeight w:val="454"/>
          <w:tblHeader/>
          <w:tblCellSpacing w:w="20" w:type="dxa"/>
          <w:jc w:val="center"/>
        </w:trPr>
        <w:tc>
          <w:tcPr>
            <w:tcW w:w="829" w:type="dxa"/>
            <w:shd w:val="clear" w:color="auto" w:fill="651D32"/>
            <w:vAlign w:val="center"/>
          </w:tcPr>
          <w:p w:rsidR="002F6D8D" w:rsidRPr="002E5264" w:rsidRDefault="002F6D8D" w:rsidP="009C246D">
            <w:pPr>
              <w:pStyle w:val="Sinespaciado"/>
              <w:jc w:val="center"/>
              <w:rPr>
                <w:rFonts w:ascii="Regular" w:hAnsi="Regular"/>
                <w:b/>
                <w:bCs/>
                <w:color w:val="FFFFFF" w:themeColor="background1"/>
                <w:sz w:val="20"/>
                <w:szCs w:val="20"/>
                <w:lang w:val="es-ES"/>
              </w:rPr>
            </w:pPr>
            <w:r w:rsidRPr="002E5264">
              <w:rPr>
                <w:rFonts w:ascii="Regular" w:hAnsi="Regular"/>
                <w:b/>
                <w:bCs/>
                <w:color w:val="FFFFFF" w:themeColor="background1"/>
                <w:sz w:val="20"/>
                <w:szCs w:val="20"/>
                <w:lang w:val="es-ES"/>
              </w:rPr>
              <w:t>Nivel</w:t>
            </w:r>
          </w:p>
        </w:tc>
        <w:tc>
          <w:tcPr>
            <w:tcW w:w="7299" w:type="dxa"/>
            <w:shd w:val="clear" w:color="auto" w:fill="651D32"/>
            <w:vAlign w:val="center"/>
          </w:tcPr>
          <w:p w:rsidR="002F6D8D" w:rsidRPr="002E5264" w:rsidRDefault="002F6D8D" w:rsidP="009C246D">
            <w:pPr>
              <w:pStyle w:val="Sinespaciado"/>
              <w:jc w:val="center"/>
              <w:rPr>
                <w:rFonts w:ascii="Regular" w:hAnsi="Regular"/>
                <w:b/>
                <w:bCs/>
                <w:color w:val="FFFFFF" w:themeColor="background1"/>
                <w:sz w:val="20"/>
                <w:szCs w:val="20"/>
                <w:lang w:val="es-ES"/>
              </w:rPr>
            </w:pPr>
            <w:r w:rsidRPr="002E5264">
              <w:rPr>
                <w:rFonts w:ascii="Regular" w:hAnsi="Regular"/>
                <w:b/>
                <w:bCs/>
                <w:color w:val="FFFFFF" w:themeColor="background1"/>
                <w:sz w:val="20"/>
                <w:szCs w:val="20"/>
                <w:lang w:val="es-ES"/>
              </w:rPr>
              <w:t>Criterios</w:t>
            </w:r>
          </w:p>
        </w:tc>
      </w:tr>
      <w:tr w:rsidR="002F6D8D" w:rsidRPr="002E5264" w:rsidTr="009C246D">
        <w:trPr>
          <w:tblCellSpacing w:w="20" w:type="dxa"/>
          <w:jc w:val="center"/>
        </w:trPr>
        <w:tc>
          <w:tcPr>
            <w:tcW w:w="829"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1</w:t>
            </w:r>
          </w:p>
        </w:tc>
        <w:tc>
          <w:tcPr>
            <w:tcW w:w="7299" w:type="dxa"/>
          </w:tcPr>
          <w:p w:rsidR="002F6D8D" w:rsidRPr="002E5264" w:rsidRDefault="002F6D8D" w:rsidP="002F6D8D">
            <w:pPr>
              <w:pStyle w:val="Sinespaciado"/>
              <w:numPr>
                <w:ilvl w:val="0"/>
                <w:numId w:val="77"/>
              </w:numPr>
              <w:jc w:val="both"/>
              <w:rPr>
                <w:rFonts w:ascii="Regular" w:hAnsi="Regular"/>
                <w:bCs/>
                <w:sz w:val="20"/>
                <w:szCs w:val="20"/>
                <w:lang w:val="es-ES"/>
              </w:rPr>
            </w:pPr>
            <w:r w:rsidRPr="002E5264">
              <w:rPr>
                <w:rFonts w:ascii="Regular" w:hAnsi="Regular"/>
                <w:bCs/>
                <w:sz w:val="20"/>
                <w:szCs w:val="20"/>
                <w:lang w:val="es-ES"/>
              </w:rPr>
              <w:t>El programa cuenta con procedimientos para recibir, registrar y dar trámite a las solicitudes de apoyo.</w:t>
            </w:r>
          </w:p>
          <w:p w:rsidR="002F6D8D" w:rsidRPr="002E5264" w:rsidRDefault="002F6D8D" w:rsidP="009C246D">
            <w:pPr>
              <w:pStyle w:val="Sinespaciado"/>
              <w:jc w:val="both"/>
              <w:rPr>
                <w:rFonts w:ascii="Regular" w:hAnsi="Regular"/>
                <w:bCs/>
                <w:sz w:val="20"/>
                <w:szCs w:val="20"/>
                <w:lang w:val="es-ES"/>
              </w:rPr>
            </w:pPr>
          </w:p>
          <w:p w:rsidR="002F6D8D" w:rsidRPr="002E5264" w:rsidRDefault="002F6D8D" w:rsidP="002F6D8D">
            <w:pPr>
              <w:pStyle w:val="Sinespaciado"/>
              <w:numPr>
                <w:ilvl w:val="0"/>
                <w:numId w:val="77"/>
              </w:numPr>
              <w:jc w:val="both"/>
              <w:rPr>
                <w:rFonts w:ascii="Regular" w:hAnsi="Regular"/>
                <w:bCs/>
                <w:sz w:val="20"/>
                <w:szCs w:val="20"/>
                <w:lang w:val="es-ES"/>
              </w:rPr>
            </w:pPr>
            <w:r w:rsidRPr="002E5264">
              <w:rPr>
                <w:rFonts w:ascii="Regular" w:hAnsi="Regular"/>
                <w:bCs/>
                <w:sz w:val="20"/>
                <w:szCs w:val="20"/>
                <w:lang w:val="es-ES"/>
              </w:rPr>
              <w:t>Los procedimientos cuentan con una de las características descritas.</w:t>
            </w:r>
          </w:p>
        </w:tc>
      </w:tr>
      <w:tr w:rsidR="002F6D8D" w:rsidRPr="002E5264" w:rsidTr="009C246D">
        <w:trPr>
          <w:tblCellSpacing w:w="20" w:type="dxa"/>
          <w:jc w:val="center"/>
        </w:trPr>
        <w:tc>
          <w:tcPr>
            <w:tcW w:w="829"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2</w:t>
            </w:r>
          </w:p>
        </w:tc>
        <w:tc>
          <w:tcPr>
            <w:tcW w:w="7299" w:type="dxa"/>
          </w:tcPr>
          <w:p w:rsidR="002F6D8D" w:rsidRPr="002E5264" w:rsidRDefault="002F6D8D" w:rsidP="002F6D8D">
            <w:pPr>
              <w:pStyle w:val="Sinespaciado"/>
              <w:numPr>
                <w:ilvl w:val="0"/>
                <w:numId w:val="77"/>
              </w:numPr>
              <w:jc w:val="both"/>
              <w:rPr>
                <w:rFonts w:ascii="Regular" w:hAnsi="Regular"/>
                <w:bCs/>
                <w:sz w:val="20"/>
                <w:szCs w:val="20"/>
                <w:lang w:val="es-ES"/>
              </w:rPr>
            </w:pPr>
            <w:r w:rsidRPr="002E5264">
              <w:rPr>
                <w:rFonts w:ascii="Regular" w:hAnsi="Regular"/>
                <w:bCs/>
                <w:sz w:val="20"/>
                <w:szCs w:val="20"/>
                <w:lang w:val="es-ES"/>
              </w:rPr>
              <w:t>El programa cuenta con procedimientos para recibir, registrar y dar trámite a las solicitudes de apoyo.</w:t>
            </w:r>
          </w:p>
          <w:p w:rsidR="002F6D8D" w:rsidRPr="002E5264" w:rsidRDefault="002F6D8D" w:rsidP="009C246D">
            <w:pPr>
              <w:pStyle w:val="Sinespaciado"/>
              <w:jc w:val="both"/>
              <w:rPr>
                <w:rFonts w:ascii="Regular" w:hAnsi="Regular"/>
                <w:bCs/>
                <w:sz w:val="20"/>
                <w:szCs w:val="20"/>
                <w:lang w:val="es-ES"/>
              </w:rPr>
            </w:pPr>
          </w:p>
          <w:p w:rsidR="002F6D8D" w:rsidRPr="002E5264" w:rsidRDefault="002F6D8D" w:rsidP="002F6D8D">
            <w:pPr>
              <w:pStyle w:val="Sinespaciado"/>
              <w:numPr>
                <w:ilvl w:val="0"/>
                <w:numId w:val="77"/>
              </w:numPr>
              <w:jc w:val="both"/>
              <w:rPr>
                <w:rFonts w:ascii="Regular" w:hAnsi="Regular"/>
                <w:bCs/>
                <w:sz w:val="20"/>
                <w:szCs w:val="20"/>
                <w:lang w:val="es-ES"/>
              </w:rPr>
            </w:pPr>
            <w:r w:rsidRPr="002E5264">
              <w:rPr>
                <w:rFonts w:ascii="Regular" w:hAnsi="Regular"/>
                <w:bCs/>
                <w:sz w:val="20"/>
                <w:szCs w:val="20"/>
                <w:lang w:val="es-ES"/>
              </w:rPr>
              <w:t>Los procedimientos cuentan con dos de las características descritas.</w:t>
            </w:r>
          </w:p>
        </w:tc>
      </w:tr>
      <w:tr w:rsidR="002F6D8D" w:rsidRPr="002E5264" w:rsidTr="009C246D">
        <w:trPr>
          <w:tblCellSpacing w:w="20" w:type="dxa"/>
          <w:jc w:val="center"/>
        </w:trPr>
        <w:tc>
          <w:tcPr>
            <w:tcW w:w="829"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3</w:t>
            </w:r>
          </w:p>
        </w:tc>
        <w:tc>
          <w:tcPr>
            <w:tcW w:w="7299" w:type="dxa"/>
          </w:tcPr>
          <w:p w:rsidR="002F6D8D" w:rsidRPr="002E5264" w:rsidRDefault="002F6D8D" w:rsidP="002F6D8D">
            <w:pPr>
              <w:pStyle w:val="Sinespaciado"/>
              <w:numPr>
                <w:ilvl w:val="0"/>
                <w:numId w:val="77"/>
              </w:numPr>
              <w:jc w:val="both"/>
              <w:rPr>
                <w:rFonts w:ascii="Regular" w:hAnsi="Regular"/>
                <w:bCs/>
                <w:sz w:val="20"/>
                <w:szCs w:val="20"/>
                <w:lang w:val="es-ES"/>
              </w:rPr>
            </w:pPr>
            <w:r w:rsidRPr="002E5264">
              <w:rPr>
                <w:rFonts w:ascii="Regular" w:hAnsi="Regular"/>
                <w:bCs/>
                <w:sz w:val="20"/>
                <w:szCs w:val="20"/>
                <w:lang w:val="es-ES"/>
              </w:rPr>
              <w:t>El programa cuenta con procedimientos para recibir, registrar y dar trámite a las solicitudes de apoyo.</w:t>
            </w:r>
          </w:p>
          <w:p w:rsidR="002F6D8D" w:rsidRPr="002E5264" w:rsidRDefault="002F6D8D" w:rsidP="009C246D">
            <w:pPr>
              <w:pStyle w:val="Sinespaciado"/>
              <w:jc w:val="both"/>
              <w:rPr>
                <w:rFonts w:ascii="Regular" w:hAnsi="Regular"/>
                <w:bCs/>
                <w:sz w:val="20"/>
                <w:szCs w:val="20"/>
                <w:lang w:val="es-ES"/>
              </w:rPr>
            </w:pPr>
          </w:p>
          <w:p w:rsidR="002F6D8D" w:rsidRPr="002E5264" w:rsidRDefault="002F6D8D" w:rsidP="002F6D8D">
            <w:pPr>
              <w:pStyle w:val="Sinespaciado"/>
              <w:numPr>
                <w:ilvl w:val="0"/>
                <w:numId w:val="77"/>
              </w:numPr>
              <w:jc w:val="both"/>
              <w:rPr>
                <w:rFonts w:ascii="Regular" w:hAnsi="Regular"/>
                <w:bCs/>
                <w:sz w:val="20"/>
                <w:szCs w:val="20"/>
                <w:lang w:val="es-ES"/>
              </w:rPr>
            </w:pPr>
            <w:r w:rsidRPr="002E5264">
              <w:rPr>
                <w:rFonts w:ascii="Regular" w:hAnsi="Regular"/>
                <w:bCs/>
                <w:sz w:val="20"/>
                <w:szCs w:val="20"/>
                <w:lang w:val="es-ES"/>
              </w:rPr>
              <w:t>Los procedimientos cuentan con tres de las características descritas.</w:t>
            </w:r>
          </w:p>
        </w:tc>
      </w:tr>
      <w:tr w:rsidR="002F6D8D" w:rsidRPr="002E5264" w:rsidTr="009C246D">
        <w:trPr>
          <w:tblCellSpacing w:w="20" w:type="dxa"/>
          <w:jc w:val="center"/>
        </w:trPr>
        <w:tc>
          <w:tcPr>
            <w:tcW w:w="829"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4</w:t>
            </w:r>
          </w:p>
        </w:tc>
        <w:tc>
          <w:tcPr>
            <w:tcW w:w="7299" w:type="dxa"/>
          </w:tcPr>
          <w:p w:rsidR="002F6D8D" w:rsidRPr="002E5264" w:rsidRDefault="002F6D8D" w:rsidP="002F6D8D">
            <w:pPr>
              <w:pStyle w:val="Sinespaciado"/>
              <w:numPr>
                <w:ilvl w:val="0"/>
                <w:numId w:val="77"/>
              </w:numPr>
              <w:jc w:val="both"/>
              <w:rPr>
                <w:rFonts w:ascii="Regular" w:hAnsi="Regular"/>
                <w:bCs/>
                <w:sz w:val="20"/>
                <w:szCs w:val="20"/>
                <w:lang w:val="es-ES"/>
              </w:rPr>
            </w:pPr>
            <w:r w:rsidRPr="002E5264">
              <w:rPr>
                <w:rFonts w:ascii="Regular" w:hAnsi="Regular"/>
                <w:bCs/>
                <w:sz w:val="20"/>
                <w:szCs w:val="20"/>
                <w:lang w:val="es-ES"/>
              </w:rPr>
              <w:t>El programa cuenta con procedimientos para recibir, registrar y dar trámite a las solicitudes de apoyo.</w:t>
            </w:r>
          </w:p>
          <w:p w:rsidR="002F6D8D" w:rsidRPr="002E5264" w:rsidRDefault="002F6D8D" w:rsidP="009C246D">
            <w:pPr>
              <w:pStyle w:val="Sinespaciado"/>
              <w:jc w:val="both"/>
              <w:rPr>
                <w:rFonts w:ascii="Regular" w:hAnsi="Regular"/>
                <w:bCs/>
                <w:sz w:val="20"/>
                <w:szCs w:val="20"/>
                <w:lang w:val="es-ES"/>
              </w:rPr>
            </w:pPr>
          </w:p>
          <w:p w:rsidR="002F6D8D" w:rsidRPr="002E5264" w:rsidRDefault="002F6D8D" w:rsidP="002F6D8D">
            <w:pPr>
              <w:pStyle w:val="Sinespaciado"/>
              <w:numPr>
                <w:ilvl w:val="0"/>
                <w:numId w:val="77"/>
              </w:numPr>
              <w:jc w:val="both"/>
              <w:rPr>
                <w:rFonts w:ascii="Regular" w:hAnsi="Regular"/>
                <w:bCs/>
                <w:sz w:val="20"/>
                <w:szCs w:val="20"/>
                <w:lang w:val="es-ES"/>
              </w:rPr>
            </w:pPr>
            <w:r w:rsidRPr="002E5264">
              <w:rPr>
                <w:rFonts w:ascii="Regular" w:hAnsi="Regular"/>
                <w:bCs/>
                <w:sz w:val="20"/>
                <w:szCs w:val="20"/>
                <w:lang w:val="es-ES"/>
              </w:rPr>
              <w:t>Los procedimientos cuentan con todas las características descritas.</w:t>
            </w:r>
          </w:p>
        </w:tc>
      </w:tr>
    </w:tbl>
    <w:p w:rsidR="002F6D8D" w:rsidRDefault="002F6D8D" w:rsidP="002F6D8D">
      <w:pPr>
        <w:spacing w:after="0" w:line="240" w:lineRule="auto"/>
        <w:rPr>
          <w:rFonts w:ascii="Montserrat Light" w:hAnsi="Montserrat Light" w:cs="Arial"/>
          <w:bCs/>
          <w:lang w:val="es-ES"/>
        </w:rPr>
      </w:pPr>
    </w:p>
    <w:p w:rsidR="002F6D8D" w:rsidRPr="002B3BA9" w:rsidRDefault="002F6D8D" w:rsidP="002F6D8D">
      <w:pPr>
        <w:pStyle w:val="Prrafodelista"/>
        <w:numPr>
          <w:ilvl w:val="1"/>
          <w:numId w:val="78"/>
        </w:numPr>
        <w:ind w:left="924" w:hanging="567"/>
      </w:pPr>
      <w:r w:rsidRPr="002B3BA9">
        <w:t>En la respuesta se deben presentar los argumentos que justifiquen los procedimientos utilizados por el programa para recibir, registrar y dar trámite a las solicitudes de apoyo y que cumplen con las características descritas. Asimismo, se debe mencionar las áreas de mejora detectadas en los procedimientos.</w:t>
      </w:r>
    </w:p>
    <w:p w:rsidR="002F6D8D" w:rsidRPr="002B3BA9" w:rsidRDefault="002F6D8D" w:rsidP="002F6D8D">
      <w:pPr>
        <w:pStyle w:val="Prrafodelista"/>
        <w:ind w:left="924"/>
      </w:pPr>
    </w:p>
    <w:p w:rsidR="002F6D8D" w:rsidRPr="002B3BA9" w:rsidRDefault="002F6D8D" w:rsidP="002F6D8D">
      <w:pPr>
        <w:pStyle w:val="Prrafodelista"/>
        <w:numPr>
          <w:ilvl w:val="1"/>
          <w:numId w:val="78"/>
        </w:numPr>
        <w:ind w:left="924" w:hanging="567"/>
      </w:pPr>
      <w:r w:rsidRPr="002B3BA9">
        <w:t>Las fuentes de información mínimas a utilizar deben de ser las ROP o documento normativo del programa y/o formato(s) de solicitud de apoyo(s).</w:t>
      </w:r>
    </w:p>
    <w:p w:rsidR="002F6D8D" w:rsidRPr="002B3BA9" w:rsidRDefault="002F6D8D" w:rsidP="002F6D8D">
      <w:pPr>
        <w:pStyle w:val="Prrafodelista"/>
        <w:ind w:left="924"/>
      </w:pPr>
    </w:p>
    <w:p w:rsidR="002F6D8D" w:rsidRPr="002B3BA9" w:rsidRDefault="002F6D8D" w:rsidP="002F6D8D">
      <w:pPr>
        <w:pStyle w:val="Prrafodelista"/>
        <w:numPr>
          <w:ilvl w:val="1"/>
          <w:numId w:val="78"/>
        </w:numPr>
        <w:ind w:left="924" w:hanging="567"/>
      </w:pPr>
      <w:r w:rsidRPr="002B3BA9">
        <w:t>La respuesta a esta pregunta debe ser consistente con las respuestas a las preguntas 26, 27, 29 y 30.</w:t>
      </w:r>
    </w:p>
    <w:p w:rsidR="002F6D8D" w:rsidRPr="008E20FE" w:rsidRDefault="002F6D8D" w:rsidP="002F6D8D">
      <w:pPr>
        <w:spacing w:after="0" w:line="240" w:lineRule="auto"/>
        <w:rPr>
          <w:rFonts w:ascii="Montserrat Light" w:hAnsi="Montserrat Light" w:cs="Arial"/>
          <w:bCs/>
          <w:lang w:val="es-ES"/>
        </w:rPr>
      </w:pPr>
      <w:r w:rsidRPr="008E20FE">
        <w:rPr>
          <w:rFonts w:ascii="Montserrat Light" w:hAnsi="Montserrat Light" w:cs="Arial"/>
          <w:bCs/>
          <w:lang w:val="es-ES"/>
        </w:rPr>
        <w:t xml:space="preserve"> </w:t>
      </w:r>
    </w:p>
    <w:p w:rsidR="002F6D8D" w:rsidRPr="002B3BA9" w:rsidRDefault="002F6D8D" w:rsidP="002F6D8D">
      <w:pPr>
        <w:pStyle w:val="Prrafodelista"/>
        <w:numPr>
          <w:ilvl w:val="0"/>
          <w:numId w:val="15"/>
        </w:numPr>
        <w:rPr>
          <w:b/>
        </w:rPr>
      </w:pPr>
      <w:r w:rsidRPr="002B3BA9">
        <w:rPr>
          <w:b/>
        </w:rPr>
        <w:t>El programa cuenta con mecanismos documentados para verificar el procedimiento para recibir, registrar y dar trámite a las solicitudes de apoyo con las siguientes características:</w:t>
      </w:r>
    </w:p>
    <w:p w:rsidR="002F6D8D" w:rsidRPr="008E20FE" w:rsidRDefault="002F6D8D" w:rsidP="002F6D8D">
      <w:pPr>
        <w:spacing w:after="0" w:line="240" w:lineRule="auto"/>
        <w:rPr>
          <w:rFonts w:ascii="Montserrat Light" w:hAnsi="Montserrat Light" w:cs="Arial"/>
          <w:b/>
          <w:bCs/>
          <w:lang w:val="es-ES"/>
        </w:rPr>
      </w:pPr>
    </w:p>
    <w:p w:rsidR="002F6D8D" w:rsidRPr="002B3BA9" w:rsidRDefault="002F6D8D" w:rsidP="002F6D8D">
      <w:pPr>
        <w:pStyle w:val="Prrafodelista"/>
        <w:numPr>
          <w:ilvl w:val="0"/>
          <w:numId w:val="79"/>
        </w:numPr>
      </w:pPr>
      <w:r w:rsidRPr="002B3BA9">
        <w:t xml:space="preserve">Son consistentes con las características de la población objetivo. </w:t>
      </w:r>
    </w:p>
    <w:p w:rsidR="002F6D8D" w:rsidRPr="002B3BA9" w:rsidRDefault="002F6D8D" w:rsidP="002F6D8D">
      <w:pPr>
        <w:pStyle w:val="Prrafodelista"/>
        <w:ind w:left="1068"/>
      </w:pPr>
    </w:p>
    <w:p w:rsidR="002F6D8D" w:rsidRPr="002B3BA9" w:rsidRDefault="002F6D8D" w:rsidP="002F6D8D">
      <w:pPr>
        <w:pStyle w:val="Prrafodelista"/>
        <w:numPr>
          <w:ilvl w:val="0"/>
          <w:numId w:val="79"/>
        </w:numPr>
      </w:pPr>
      <w:r w:rsidRPr="002B3BA9">
        <w:lastRenderedPageBreak/>
        <w:t>Están estandarizados, es decir, son utilizados por todas las instancias ejecutoras.</w:t>
      </w:r>
    </w:p>
    <w:p w:rsidR="002F6D8D" w:rsidRPr="002B3BA9" w:rsidRDefault="002F6D8D" w:rsidP="002F6D8D">
      <w:pPr>
        <w:pStyle w:val="Prrafodelista"/>
        <w:ind w:left="1068"/>
      </w:pPr>
    </w:p>
    <w:p w:rsidR="002F6D8D" w:rsidRPr="002B3BA9" w:rsidRDefault="002F6D8D" w:rsidP="002F6D8D">
      <w:pPr>
        <w:pStyle w:val="Prrafodelista"/>
        <w:numPr>
          <w:ilvl w:val="0"/>
          <w:numId w:val="79"/>
        </w:numPr>
      </w:pPr>
      <w:r w:rsidRPr="002B3BA9">
        <w:t>Están sistematizados.</w:t>
      </w:r>
    </w:p>
    <w:p w:rsidR="002F6D8D" w:rsidRPr="002B3BA9" w:rsidRDefault="002F6D8D" w:rsidP="002F6D8D">
      <w:pPr>
        <w:pStyle w:val="Prrafodelista"/>
        <w:ind w:left="1068"/>
      </w:pPr>
    </w:p>
    <w:p w:rsidR="002F6D8D" w:rsidRPr="002B3BA9" w:rsidRDefault="002F6D8D" w:rsidP="002F6D8D">
      <w:pPr>
        <w:pStyle w:val="Prrafodelista"/>
        <w:numPr>
          <w:ilvl w:val="0"/>
          <w:numId w:val="79"/>
        </w:numPr>
      </w:pPr>
      <w:r w:rsidRPr="002B3BA9">
        <w:t>Están difundidos públicamente.</w:t>
      </w:r>
    </w:p>
    <w:p w:rsidR="002F6D8D" w:rsidRPr="008E20FE" w:rsidRDefault="002F6D8D" w:rsidP="002F6D8D">
      <w:pPr>
        <w:spacing w:after="0" w:line="240" w:lineRule="auto"/>
        <w:rPr>
          <w:rFonts w:ascii="Montserrat Light" w:hAnsi="Montserrat Light" w:cs="Arial"/>
          <w:bCs/>
          <w:lang w:val="es-ES"/>
        </w:rPr>
      </w:pPr>
    </w:p>
    <w:p w:rsidR="002F6D8D" w:rsidRPr="008E20FE" w:rsidRDefault="002F6D8D" w:rsidP="002F6D8D">
      <w:pPr>
        <w:ind w:left="708"/>
        <w:rPr>
          <w:lang w:val="es-ES"/>
        </w:rPr>
      </w:pPr>
      <w:r w:rsidRPr="008E20FE">
        <w:rPr>
          <w:lang w:val="es-ES"/>
        </w:rPr>
        <w:t xml:space="preserve">Si el programa no cuenta con mecanismos documentados para verificar el procedimiento para recibir, registrar y dar trámite a las solicitudes de apoyo o los mecanismos no tienen al menos una de las características establecidas en la pregunta se considera información inexistente y, por lo tanto, la respuesta es </w:t>
      </w:r>
      <w:r>
        <w:rPr>
          <w:lang w:val="es-ES"/>
        </w:rPr>
        <w:t>“NO”</w:t>
      </w:r>
      <w:r w:rsidRPr="008E20FE">
        <w:rPr>
          <w:lang w:val="es-ES"/>
        </w:rPr>
        <w:t>.</w:t>
      </w:r>
    </w:p>
    <w:p w:rsidR="002F6D8D" w:rsidRDefault="002F6D8D" w:rsidP="002F6D8D">
      <w:pPr>
        <w:ind w:left="708"/>
        <w:rPr>
          <w:lang w:val="es-ES"/>
        </w:rPr>
      </w:pPr>
      <w:r w:rsidRPr="008E20FE">
        <w:rPr>
          <w:lang w:val="es-ES"/>
        </w:rPr>
        <w:t xml:space="preserve">Si cuenta con información para responder la pregunta, es decir, si la respuesta es </w:t>
      </w:r>
      <w:r>
        <w:rPr>
          <w:lang w:val="es-ES"/>
        </w:rPr>
        <w:t>“SÍ”</w:t>
      </w:r>
      <w:r w:rsidRPr="008E20FE">
        <w:rPr>
          <w:lang w:val="es-ES"/>
        </w:rPr>
        <w:t xml:space="preserve"> se debe seleccionar un nivel según los siguientes criterios:</w:t>
      </w:r>
    </w:p>
    <w:tbl>
      <w:tblPr>
        <w:tblW w:w="45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89"/>
        <w:gridCol w:w="7359"/>
      </w:tblGrid>
      <w:tr w:rsidR="002F6D8D" w:rsidRPr="002E5264" w:rsidTr="009C246D">
        <w:trPr>
          <w:trHeight w:val="454"/>
          <w:tblCellSpacing w:w="20" w:type="dxa"/>
          <w:jc w:val="center"/>
        </w:trPr>
        <w:tc>
          <w:tcPr>
            <w:tcW w:w="829" w:type="dxa"/>
            <w:shd w:val="clear" w:color="auto" w:fill="651D32"/>
            <w:vAlign w:val="center"/>
          </w:tcPr>
          <w:p w:rsidR="002F6D8D" w:rsidRPr="002E5264" w:rsidRDefault="002F6D8D" w:rsidP="009C246D">
            <w:pPr>
              <w:pStyle w:val="Sinespaciado"/>
              <w:jc w:val="center"/>
              <w:rPr>
                <w:rFonts w:ascii="Regular" w:hAnsi="Regular"/>
                <w:b/>
                <w:bCs/>
                <w:color w:val="FFFFFF" w:themeColor="background1"/>
                <w:sz w:val="20"/>
                <w:szCs w:val="20"/>
                <w:lang w:val="es-ES"/>
              </w:rPr>
            </w:pPr>
            <w:r w:rsidRPr="002E5264">
              <w:rPr>
                <w:rFonts w:ascii="Regular" w:hAnsi="Regular"/>
                <w:b/>
                <w:bCs/>
                <w:color w:val="FFFFFF" w:themeColor="background1"/>
                <w:sz w:val="20"/>
                <w:szCs w:val="20"/>
                <w:lang w:val="es-ES"/>
              </w:rPr>
              <w:t>Nivel</w:t>
            </w:r>
          </w:p>
        </w:tc>
        <w:tc>
          <w:tcPr>
            <w:tcW w:w="7299" w:type="dxa"/>
            <w:shd w:val="clear" w:color="auto" w:fill="651D32"/>
            <w:vAlign w:val="center"/>
          </w:tcPr>
          <w:p w:rsidR="002F6D8D" w:rsidRPr="002E5264" w:rsidRDefault="002F6D8D" w:rsidP="009C246D">
            <w:pPr>
              <w:pStyle w:val="Sinespaciado"/>
              <w:jc w:val="center"/>
              <w:rPr>
                <w:rFonts w:ascii="Regular" w:hAnsi="Regular"/>
                <w:b/>
                <w:bCs/>
                <w:color w:val="FFFFFF" w:themeColor="background1"/>
                <w:sz w:val="20"/>
                <w:szCs w:val="20"/>
                <w:lang w:val="es-ES"/>
              </w:rPr>
            </w:pPr>
            <w:r w:rsidRPr="002E5264">
              <w:rPr>
                <w:rFonts w:ascii="Regular" w:hAnsi="Regular"/>
                <w:b/>
                <w:bCs/>
                <w:color w:val="FFFFFF" w:themeColor="background1"/>
                <w:sz w:val="20"/>
                <w:szCs w:val="20"/>
                <w:lang w:val="es-ES"/>
              </w:rPr>
              <w:t>Criterios</w:t>
            </w:r>
          </w:p>
        </w:tc>
      </w:tr>
      <w:tr w:rsidR="002F6D8D" w:rsidRPr="002E5264" w:rsidTr="009C246D">
        <w:trPr>
          <w:tblCellSpacing w:w="20" w:type="dxa"/>
          <w:jc w:val="center"/>
        </w:trPr>
        <w:tc>
          <w:tcPr>
            <w:tcW w:w="829"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1</w:t>
            </w:r>
          </w:p>
        </w:tc>
        <w:tc>
          <w:tcPr>
            <w:tcW w:w="7299" w:type="dxa"/>
          </w:tcPr>
          <w:p w:rsidR="002F6D8D" w:rsidRPr="002E5264" w:rsidRDefault="002F6D8D" w:rsidP="002F6D8D">
            <w:pPr>
              <w:pStyle w:val="Sinespaciado"/>
              <w:numPr>
                <w:ilvl w:val="0"/>
                <w:numId w:val="80"/>
              </w:numPr>
              <w:jc w:val="both"/>
              <w:rPr>
                <w:rFonts w:ascii="Regular" w:hAnsi="Regular"/>
                <w:bCs/>
                <w:sz w:val="20"/>
                <w:szCs w:val="20"/>
                <w:lang w:val="es-ES"/>
              </w:rPr>
            </w:pPr>
            <w:r w:rsidRPr="002E5264">
              <w:rPr>
                <w:rFonts w:ascii="Regular" w:hAnsi="Regular"/>
                <w:bCs/>
                <w:sz w:val="20"/>
                <w:szCs w:val="20"/>
                <w:lang w:val="es-ES"/>
              </w:rPr>
              <w:t>Los mecanismos para verificar el procedimiento para recibir, registrar y dar trámite a las solicitudes de apoyo tienen una de las características establecidas.</w:t>
            </w:r>
          </w:p>
        </w:tc>
      </w:tr>
      <w:tr w:rsidR="002F6D8D" w:rsidRPr="002E5264" w:rsidTr="009C246D">
        <w:trPr>
          <w:tblCellSpacing w:w="20" w:type="dxa"/>
          <w:jc w:val="center"/>
        </w:trPr>
        <w:tc>
          <w:tcPr>
            <w:tcW w:w="829"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2</w:t>
            </w:r>
          </w:p>
        </w:tc>
        <w:tc>
          <w:tcPr>
            <w:tcW w:w="7299" w:type="dxa"/>
          </w:tcPr>
          <w:p w:rsidR="002F6D8D" w:rsidRPr="002E5264" w:rsidRDefault="002F6D8D" w:rsidP="002F6D8D">
            <w:pPr>
              <w:pStyle w:val="Sinespaciado"/>
              <w:numPr>
                <w:ilvl w:val="0"/>
                <w:numId w:val="80"/>
              </w:numPr>
              <w:jc w:val="both"/>
              <w:rPr>
                <w:rFonts w:ascii="Regular" w:hAnsi="Regular"/>
                <w:bCs/>
                <w:sz w:val="20"/>
                <w:szCs w:val="20"/>
                <w:lang w:val="es-ES"/>
              </w:rPr>
            </w:pPr>
            <w:r w:rsidRPr="002E5264">
              <w:rPr>
                <w:rFonts w:ascii="Regular" w:hAnsi="Regular"/>
                <w:bCs/>
                <w:sz w:val="20"/>
                <w:szCs w:val="20"/>
                <w:lang w:val="es-ES"/>
              </w:rPr>
              <w:t>Los mecanismos para verificar el procedimiento para recibir, registrar y dar trámite a las solicitudes de apoyo tienen dos de las características establecidas.</w:t>
            </w:r>
          </w:p>
        </w:tc>
      </w:tr>
      <w:tr w:rsidR="002F6D8D" w:rsidRPr="002E5264" w:rsidTr="009C246D">
        <w:trPr>
          <w:tblCellSpacing w:w="20" w:type="dxa"/>
          <w:jc w:val="center"/>
        </w:trPr>
        <w:tc>
          <w:tcPr>
            <w:tcW w:w="829"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3</w:t>
            </w:r>
          </w:p>
        </w:tc>
        <w:tc>
          <w:tcPr>
            <w:tcW w:w="7299" w:type="dxa"/>
          </w:tcPr>
          <w:p w:rsidR="002F6D8D" w:rsidRPr="002E5264" w:rsidRDefault="002F6D8D" w:rsidP="002F6D8D">
            <w:pPr>
              <w:pStyle w:val="Sinespaciado"/>
              <w:numPr>
                <w:ilvl w:val="0"/>
                <w:numId w:val="80"/>
              </w:numPr>
              <w:jc w:val="both"/>
              <w:rPr>
                <w:rFonts w:ascii="Regular" w:hAnsi="Regular"/>
                <w:bCs/>
                <w:sz w:val="20"/>
                <w:szCs w:val="20"/>
                <w:lang w:val="es-ES"/>
              </w:rPr>
            </w:pPr>
            <w:r w:rsidRPr="002E5264">
              <w:rPr>
                <w:rFonts w:ascii="Regular" w:hAnsi="Regular"/>
                <w:bCs/>
                <w:sz w:val="20"/>
                <w:szCs w:val="20"/>
                <w:lang w:val="es-ES"/>
              </w:rPr>
              <w:t>Los mecanismos para verificar el procedimiento para recibir, registrar y dar trámite a las solicitudes de apoyo tienen tres de las características establecidas</w:t>
            </w:r>
          </w:p>
        </w:tc>
      </w:tr>
      <w:tr w:rsidR="002F6D8D" w:rsidRPr="002E5264" w:rsidTr="009C246D">
        <w:trPr>
          <w:tblCellSpacing w:w="20" w:type="dxa"/>
          <w:jc w:val="center"/>
        </w:trPr>
        <w:tc>
          <w:tcPr>
            <w:tcW w:w="829"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4</w:t>
            </w:r>
          </w:p>
        </w:tc>
        <w:tc>
          <w:tcPr>
            <w:tcW w:w="7299" w:type="dxa"/>
          </w:tcPr>
          <w:p w:rsidR="002F6D8D" w:rsidRPr="002E5264" w:rsidRDefault="002F6D8D" w:rsidP="002F6D8D">
            <w:pPr>
              <w:pStyle w:val="Sinespaciado"/>
              <w:numPr>
                <w:ilvl w:val="0"/>
                <w:numId w:val="80"/>
              </w:numPr>
              <w:jc w:val="both"/>
              <w:rPr>
                <w:rFonts w:ascii="Regular" w:hAnsi="Regular"/>
                <w:bCs/>
                <w:sz w:val="20"/>
                <w:szCs w:val="20"/>
                <w:lang w:val="es-ES"/>
              </w:rPr>
            </w:pPr>
            <w:r w:rsidRPr="002E5264">
              <w:rPr>
                <w:rFonts w:ascii="Regular" w:hAnsi="Regular"/>
                <w:bCs/>
                <w:sz w:val="20"/>
                <w:szCs w:val="20"/>
                <w:lang w:val="es-ES"/>
              </w:rPr>
              <w:t>Los mecanismos para verificar el procedimiento para recibir, registrar y dar trámite a las solicitudes de apoyo tienen cuatro de las características establecidas.</w:t>
            </w:r>
          </w:p>
        </w:tc>
      </w:tr>
    </w:tbl>
    <w:p w:rsidR="002F6D8D" w:rsidRDefault="002F6D8D" w:rsidP="002F6D8D">
      <w:pPr>
        <w:spacing w:after="0" w:line="240" w:lineRule="auto"/>
        <w:rPr>
          <w:rFonts w:ascii="Montserrat Light" w:hAnsi="Montserrat Light" w:cs="Arial"/>
          <w:bCs/>
          <w:lang w:val="es-ES"/>
        </w:rPr>
      </w:pPr>
    </w:p>
    <w:p w:rsidR="002F6D8D" w:rsidRPr="002B3BA9" w:rsidRDefault="002F6D8D" w:rsidP="002F6D8D">
      <w:pPr>
        <w:pStyle w:val="Prrafodelista"/>
        <w:numPr>
          <w:ilvl w:val="1"/>
          <w:numId w:val="81"/>
        </w:numPr>
        <w:ind w:left="924" w:hanging="567"/>
      </w:pPr>
      <w:r w:rsidRPr="002B3BA9">
        <w:t>En la respuesta se deben señalar cuáles son las características establecidas que tienen los mecanismos para verificar el procedimiento para recibir, registrar y dar trámite a las solicitudes de apoyo y la evidencia de dichas afirmaciones. Asimismo, se deben mencionar las áreas de mejora detectadas en los mecanismos y las características que no tienen. Se entenderá por sistematizados que la información de los procesos se encuentre en bases de datos y disponible en un sistema informático.</w:t>
      </w:r>
    </w:p>
    <w:p w:rsidR="002F6D8D" w:rsidRPr="002B3BA9" w:rsidRDefault="002F6D8D" w:rsidP="002F6D8D">
      <w:pPr>
        <w:pStyle w:val="Prrafodelista"/>
        <w:ind w:left="924"/>
      </w:pPr>
    </w:p>
    <w:p w:rsidR="002F6D8D" w:rsidRPr="002B3BA9" w:rsidRDefault="002F6D8D" w:rsidP="002F6D8D">
      <w:pPr>
        <w:pStyle w:val="Prrafodelista"/>
        <w:numPr>
          <w:ilvl w:val="1"/>
          <w:numId w:val="81"/>
        </w:numPr>
        <w:ind w:left="924" w:hanging="567"/>
      </w:pPr>
      <w:r w:rsidRPr="002B3BA9">
        <w:t>Las fuentes de información mínimas a utilizar deben ser las ROP o documento normativo del programa y/o formato de solicitud, registro y trámite de apoyo.</w:t>
      </w:r>
    </w:p>
    <w:p w:rsidR="002F6D8D" w:rsidRPr="002B3BA9" w:rsidRDefault="002F6D8D" w:rsidP="002F6D8D">
      <w:pPr>
        <w:pStyle w:val="Prrafodelista"/>
        <w:ind w:left="924"/>
      </w:pPr>
    </w:p>
    <w:p w:rsidR="00A73D8E" w:rsidRDefault="002F6D8D" w:rsidP="00A73D8E">
      <w:pPr>
        <w:pStyle w:val="Prrafodelista"/>
        <w:numPr>
          <w:ilvl w:val="1"/>
          <w:numId w:val="81"/>
        </w:numPr>
        <w:ind w:left="924" w:hanging="567"/>
      </w:pPr>
      <w:r w:rsidRPr="002B3BA9">
        <w:lastRenderedPageBreak/>
        <w:t>La respuesta a esta pregunta debe ser consistente con las respuestas a las preguntas 27, 28 y 40.</w:t>
      </w:r>
    </w:p>
    <w:p w:rsidR="00A73D8E" w:rsidRPr="00A73D8E" w:rsidRDefault="00A73D8E" w:rsidP="00A73D8E">
      <w:pPr>
        <w:pStyle w:val="Prrafodelista"/>
        <w:ind w:left="924"/>
      </w:pPr>
    </w:p>
    <w:p w:rsidR="002F6D8D" w:rsidRPr="002B3BA9" w:rsidRDefault="002F6D8D" w:rsidP="002F6D8D">
      <w:pPr>
        <w:spacing w:after="0" w:line="240" w:lineRule="auto"/>
        <w:ind w:left="142"/>
        <w:rPr>
          <w:rFonts w:cs="Times New Roman"/>
          <w:b/>
          <w:bCs/>
          <w:smallCaps/>
          <w:color w:val="651D32"/>
          <w:u w:val="single"/>
          <w:lang w:val="es-ES"/>
        </w:rPr>
      </w:pPr>
      <w:r w:rsidRPr="002B3BA9">
        <w:rPr>
          <w:rFonts w:cs="Times New Roman"/>
          <w:b/>
          <w:bCs/>
          <w:smallCaps/>
          <w:color w:val="651D32"/>
          <w:u w:val="single"/>
          <w:lang w:val="es-ES"/>
        </w:rPr>
        <w:t>Selección de beneficiarios y/o proyectos</w:t>
      </w:r>
    </w:p>
    <w:p w:rsidR="002F6D8D" w:rsidRPr="008E20FE" w:rsidRDefault="002F6D8D" w:rsidP="002F6D8D">
      <w:pPr>
        <w:spacing w:after="0" w:line="240" w:lineRule="auto"/>
        <w:rPr>
          <w:rFonts w:ascii="Montserrat Light" w:hAnsi="Montserrat Light" w:cs="Arial"/>
          <w:bCs/>
          <w:lang w:val="es-ES"/>
        </w:rPr>
      </w:pPr>
    </w:p>
    <w:p w:rsidR="002F6D8D" w:rsidRPr="002B3BA9" w:rsidRDefault="002F6D8D" w:rsidP="002F6D8D">
      <w:pPr>
        <w:pStyle w:val="Prrafodelista"/>
        <w:numPr>
          <w:ilvl w:val="0"/>
          <w:numId w:val="15"/>
        </w:numPr>
        <w:rPr>
          <w:b/>
        </w:rPr>
      </w:pPr>
      <w:r w:rsidRPr="002B3BA9">
        <w:rPr>
          <w:b/>
        </w:rPr>
        <w:t xml:space="preserve">Los procedimientos del programa para la selección de beneficiarios y/o proyectos tienen las siguientes características: </w:t>
      </w:r>
    </w:p>
    <w:p w:rsidR="002F6D8D" w:rsidRPr="008E20FE" w:rsidRDefault="002F6D8D" w:rsidP="002F6D8D">
      <w:pPr>
        <w:spacing w:after="0" w:line="240" w:lineRule="auto"/>
        <w:rPr>
          <w:rFonts w:ascii="Montserrat Light" w:hAnsi="Montserrat Light" w:cs="Arial"/>
          <w:b/>
          <w:bCs/>
          <w:lang w:val="es-ES"/>
        </w:rPr>
      </w:pPr>
    </w:p>
    <w:p w:rsidR="002F6D8D" w:rsidRPr="002B3BA9" w:rsidRDefault="002F6D8D" w:rsidP="002F6D8D">
      <w:pPr>
        <w:pStyle w:val="Prrafodelista"/>
        <w:numPr>
          <w:ilvl w:val="0"/>
          <w:numId w:val="82"/>
        </w:numPr>
      </w:pPr>
      <w:r w:rsidRPr="002B3BA9">
        <w:t>Incluyen criterios de elegibilidad claramente especificados, es decir, no existe ambigüedad en su redacción.</w:t>
      </w:r>
    </w:p>
    <w:p w:rsidR="002F6D8D" w:rsidRPr="002B3BA9" w:rsidRDefault="002F6D8D" w:rsidP="002F6D8D">
      <w:pPr>
        <w:pStyle w:val="Prrafodelista"/>
        <w:ind w:left="1068"/>
      </w:pPr>
    </w:p>
    <w:p w:rsidR="002F6D8D" w:rsidRPr="002B3BA9" w:rsidRDefault="002F6D8D" w:rsidP="002F6D8D">
      <w:pPr>
        <w:pStyle w:val="Prrafodelista"/>
        <w:numPr>
          <w:ilvl w:val="0"/>
          <w:numId w:val="82"/>
        </w:numPr>
      </w:pPr>
      <w:r w:rsidRPr="002B3BA9">
        <w:t xml:space="preserve">Están estandarizados, es decir, son utilizados por todas las instancias ejecutoras. </w:t>
      </w:r>
    </w:p>
    <w:p w:rsidR="002F6D8D" w:rsidRPr="002B3BA9" w:rsidRDefault="002F6D8D" w:rsidP="002F6D8D">
      <w:pPr>
        <w:pStyle w:val="Prrafodelista"/>
        <w:ind w:left="1068"/>
      </w:pPr>
    </w:p>
    <w:p w:rsidR="002F6D8D" w:rsidRPr="002B3BA9" w:rsidRDefault="002F6D8D" w:rsidP="002F6D8D">
      <w:pPr>
        <w:pStyle w:val="Prrafodelista"/>
        <w:numPr>
          <w:ilvl w:val="0"/>
          <w:numId w:val="82"/>
        </w:numPr>
      </w:pPr>
      <w:r w:rsidRPr="002B3BA9">
        <w:t xml:space="preserve">Están sistematizados. </w:t>
      </w:r>
    </w:p>
    <w:p w:rsidR="002F6D8D" w:rsidRPr="002B3BA9" w:rsidRDefault="002F6D8D" w:rsidP="002F6D8D">
      <w:pPr>
        <w:pStyle w:val="Prrafodelista"/>
        <w:ind w:left="1068"/>
      </w:pPr>
    </w:p>
    <w:p w:rsidR="002F6D8D" w:rsidRPr="002B3BA9" w:rsidRDefault="002F6D8D" w:rsidP="002F6D8D">
      <w:pPr>
        <w:pStyle w:val="Prrafodelista"/>
        <w:numPr>
          <w:ilvl w:val="0"/>
          <w:numId w:val="82"/>
        </w:numPr>
      </w:pPr>
      <w:r w:rsidRPr="002B3BA9">
        <w:t>Están difundidos públicamente.</w:t>
      </w:r>
    </w:p>
    <w:p w:rsidR="002F6D8D" w:rsidRPr="008E20FE" w:rsidRDefault="002F6D8D" w:rsidP="002F6D8D">
      <w:pPr>
        <w:spacing w:after="0" w:line="240" w:lineRule="auto"/>
        <w:rPr>
          <w:rFonts w:ascii="Montserrat Light" w:hAnsi="Montserrat Light" w:cs="Arial"/>
          <w:bCs/>
          <w:lang w:val="es-ES"/>
        </w:rPr>
      </w:pPr>
    </w:p>
    <w:p w:rsidR="002F6D8D" w:rsidRPr="008E20FE" w:rsidRDefault="002F6D8D" w:rsidP="002F6D8D">
      <w:pPr>
        <w:ind w:left="708"/>
        <w:rPr>
          <w:lang w:val="es-ES"/>
        </w:rPr>
      </w:pPr>
      <w:r w:rsidRPr="008E20FE">
        <w:rPr>
          <w:lang w:val="es-ES"/>
        </w:rPr>
        <w:t xml:space="preserve">Si el programa no cuenta con procedimientos documentados para la selección de proyectos y/o beneficiarios o los procedimientos no tienen al menos una de las características establecidas en la pregunta se considera información inexistente y, por lo tanto, la respuesta es </w:t>
      </w:r>
      <w:r>
        <w:rPr>
          <w:lang w:val="es-ES"/>
        </w:rPr>
        <w:t>“NO”</w:t>
      </w:r>
      <w:r w:rsidRPr="008E20FE">
        <w:rPr>
          <w:lang w:val="es-ES"/>
        </w:rPr>
        <w:t>.</w:t>
      </w:r>
    </w:p>
    <w:p w:rsidR="002F6D8D" w:rsidRDefault="002F6D8D" w:rsidP="002F6D8D">
      <w:pPr>
        <w:ind w:left="708"/>
        <w:rPr>
          <w:lang w:val="es-ES"/>
        </w:rPr>
      </w:pPr>
      <w:r w:rsidRPr="008E20FE">
        <w:rPr>
          <w:lang w:val="es-ES"/>
        </w:rPr>
        <w:t xml:space="preserve">Si cuenta con información para responder la pregunta, es decir, si la respuesta es </w:t>
      </w:r>
      <w:r>
        <w:rPr>
          <w:lang w:val="es-ES"/>
        </w:rPr>
        <w:t>“SÍ”</w:t>
      </w:r>
      <w:r w:rsidRPr="008E20FE">
        <w:rPr>
          <w:lang w:val="es-ES"/>
        </w:rPr>
        <w:t xml:space="preserve"> se debe seleccionar un nivel según los siguientes criterios:</w:t>
      </w:r>
    </w:p>
    <w:tbl>
      <w:tblPr>
        <w:tblW w:w="45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89"/>
        <w:gridCol w:w="7359"/>
      </w:tblGrid>
      <w:tr w:rsidR="002F6D8D" w:rsidRPr="002E5264" w:rsidTr="009C246D">
        <w:trPr>
          <w:trHeight w:val="454"/>
          <w:tblHeader/>
          <w:tblCellSpacing w:w="20" w:type="dxa"/>
          <w:jc w:val="center"/>
        </w:trPr>
        <w:tc>
          <w:tcPr>
            <w:tcW w:w="829" w:type="dxa"/>
            <w:shd w:val="clear" w:color="auto" w:fill="651D32"/>
            <w:vAlign w:val="center"/>
          </w:tcPr>
          <w:p w:rsidR="002F6D8D" w:rsidRPr="002E5264" w:rsidRDefault="002F6D8D" w:rsidP="009C246D">
            <w:pPr>
              <w:pStyle w:val="Sinespaciado"/>
              <w:jc w:val="center"/>
              <w:rPr>
                <w:rFonts w:ascii="Regular" w:hAnsi="Regular"/>
                <w:b/>
                <w:bCs/>
                <w:color w:val="FFFFFF" w:themeColor="background1"/>
                <w:sz w:val="20"/>
                <w:szCs w:val="20"/>
                <w:lang w:val="es-ES"/>
              </w:rPr>
            </w:pPr>
            <w:r w:rsidRPr="002E5264">
              <w:rPr>
                <w:rFonts w:ascii="Regular" w:hAnsi="Regular"/>
                <w:b/>
                <w:bCs/>
                <w:color w:val="FFFFFF" w:themeColor="background1"/>
                <w:sz w:val="20"/>
                <w:szCs w:val="20"/>
                <w:lang w:val="es-ES"/>
              </w:rPr>
              <w:t>Nivel</w:t>
            </w:r>
          </w:p>
        </w:tc>
        <w:tc>
          <w:tcPr>
            <w:tcW w:w="7299" w:type="dxa"/>
            <w:shd w:val="clear" w:color="auto" w:fill="651D32"/>
            <w:vAlign w:val="center"/>
          </w:tcPr>
          <w:p w:rsidR="002F6D8D" w:rsidRPr="002E5264" w:rsidRDefault="002F6D8D" w:rsidP="009C246D">
            <w:pPr>
              <w:pStyle w:val="Sinespaciado"/>
              <w:jc w:val="center"/>
              <w:rPr>
                <w:rFonts w:ascii="Regular" w:hAnsi="Regular"/>
                <w:b/>
                <w:bCs/>
                <w:color w:val="FFFFFF" w:themeColor="background1"/>
                <w:sz w:val="20"/>
                <w:szCs w:val="20"/>
                <w:lang w:val="es-ES"/>
              </w:rPr>
            </w:pPr>
            <w:r w:rsidRPr="002E5264">
              <w:rPr>
                <w:rFonts w:ascii="Regular" w:hAnsi="Regular"/>
                <w:b/>
                <w:bCs/>
                <w:color w:val="FFFFFF" w:themeColor="background1"/>
                <w:sz w:val="20"/>
                <w:szCs w:val="20"/>
                <w:lang w:val="es-ES"/>
              </w:rPr>
              <w:t>Criterios</w:t>
            </w:r>
          </w:p>
        </w:tc>
      </w:tr>
      <w:tr w:rsidR="002F6D8D" w:rsidRPr="002E5264" w:rsidTr="009C246D">
        <w:trPr>
          <w:tblCellSpacing w:w="20" w:type="dxa"/>
          <w:jc w:val="center"/>
        </w:trPr>
        <w:tc>
          <w:tcPr>
            <w:tcW w:w="829"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1</w:t>
            </w:r>
          </w:p>
        </w:tc>
        <w:tc>
          <w:tcPr>
            <w:tcW w:w="7299" w:type="dxa"/>
          </w:tcPr>
          <w:p w:rsidR="002F6D8D" w:rsidRPr="002E5264" w:rsidRDefault="002F6D8D" w:rsidP="002F6D8D">
            <w:pPr>
              <w:pStyle w:val="Sinespaciado"/>
              <w:numPr>
                <w:ilvl w:val="0"/>
                <w:numId w:val="83"/>
              </w:numPr>
              <w:jc w:val="both"/>
              <w:rPr>
                <w:rFonts w:ascii="Regular" w:hAnsi="Regular"/>
                <w:bCs/>
                <w:sz w:val="20"/>
                <w:szCs w:val="20"/>
                <w:lang w:val="es-ES"/>
              </w:rPr>
            </w:pPr>
            <w:r w:rsidRPr="002E5264">
              <w:rPr>
                <w:rFonts w:ascii="Regular" w:hAnsi="Regular"/>
                <w:bCs/>
                <w:sz w:val="20"/>
                <w:szCs w:val="20"/>
                <w:lang w:val="es-ES"/>
              </w:rPr>
              <w:t>Los procedimientos para la selección de beneficiarios y/o proyectos tienen una de las características establecidas.</w:t>
            </w:r>
          </w:p>
        </w:tc>
      </w:tr>
      <w:tr w:rsidR="002F6D8D" w:rsidRPr="002E5264" w:rsidTr="009C246D">
        <w:trPr>
          <w:tblCellSpacing w:w="20" w:type="dxa"/>
          <w:jc w:val="center"/>
        </w:trPr>
        <w:tc>
          <w:tcPr>
            <w:tcW w:w="829"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2</w:t>
            </w:r>
          </w:p>
        </w:tc>
        <w:tc>
          <w:tcPr>
            <w:tcW w:w="7299" w:type="dxa"/>
          </w:tcPr>
          <w:p w:rsidR="002F6D8D" w:rsidRPr="002E5264" w:rsidRDefault="002F6D8D" w:rsidP="002F6D8D">
            <w:pPr>
              <w:pStyle w:val="Sinespaciado"/>
              <w:numPr>
                <w:ilvl w:val="0"/>
                <w:numId w:val="83"/>
              </w:numPr>
              <w:jc w:val="both"/>
              <w:rPr>
                <w:rFonts w:ascii="Regular" w:hAnsi="Regular"/>
                <w:bCs/>
                <w:sz w:val="20"/>
                <w:szCs w:val="20"/>
                <w:lang w:val="es-ES"/>
              </w:rPr>
            </w:pPr>
            <w:r w:rsidRPr="002E5264">
              <w:rPr>
                <w:rFonts w:ascii="Regular" w:hAnsi="Regular"/>
                <w:bCs/>
                <w:sz w:val="20"/>
                <w:szCs w:val="20"/>
                <w:lang w:val="es-ES"/>
              </w:rPr>
              <w:t>Los procedimientos para la selección de beneficiarios y/o proyectos tienen dos de las características establecidas.</w:t>
            </w:r>
          </w:p>
        </w:tc>
      </w:tr>
      <w:tr w:rsidR="002F6D8D" w:rsidRPr="002E5264" w:rsidTr="009C246D">
        <w:trPr>
          <w:tblCellSpacing w:w="20" w:type="dxa"/>
          <w:jc w:val="center"/>
        </w:trPr>
        <w:tc>
          <w:tcPr>
            <w:tcW w:w="829"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3</w:t>
            </w:r>
          </w:p>
        </w:tc>
        <w:tc>
          <w:tcPr>
            <w:tcW w:w="7299" w:type="dxa"/>
          </w:tcPr>
          <w:p w:rsidR="002F6D8D" w:rsidRPr="002E5264" w:rsidRDefault="002F6D8D" w:rsidP="002F6D8D">
            <w:pPr>
              <w:pStyle w:val="Sinespaciado"/>
              <w:numPr>
                <w:ilvl w:val="0"/>
                <w:numId w:val="83"/>
              </w:numPr>
              <w:jc w:val="both"/>
              <w:rPr>
                <w:rFonts w:ascii="Regular" w:hAnsi="Regular"/>
                <w:bCs/>
                <w:sz w:val="20"/>
                <w:szCs w:val="20"/>
                <w:lang w:val="es-ES"/>
              </w:rPr>
            </w:pPr>
            <w:r w:rsidRPr="002E5264">
              <w:rPr>
                <w:rFonts w:ascii="Regular" w:hAnsi="Regular"/>
                <w:bCs/>
                <w:sz w:val="20"/>
                <w:szCs w:val="20"/>
                <w:lang w:val="es-ES"/>
              </w:rPr>
              <w:t>Los procedimientos para la selección de beneficiarios y/o proyectos tienen tres de las características establecidas.</w:t>
            </w:r>
          </w:p>
        </w:tc>
      </w:tr>
      <w:tr w:rsidR="002F6D8D" w:rsidRPr="002E5264" w:rsidTr="009C246D">
        <w:trPr>
          <w:tblCellSpacing w:w="20" w:type="dxa"/>
          <w:jc w:val="center"/>
        </w:trPr>
        <w:tc>
          <w:tcPr>
            <w:tcW w:w="829"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4</w:t>
            </w:r>
          </w:p>
        </w:tc>
        <w:tc>
          <w:tcPr>
            <w:tcW w:w="7299" w:type="dxa"/>
          </w:tcPr>
          <w:p w:rsidR="002F6D8D" w:rsidRPr="002E5264" w:rsidRDefault="002F6D8D" w:rsidP="002F6D8D">
            <w:pPr>
              <w:pStyle w:val="Sinespaciado"/>
              <w:numPr>
                <w:ilvl w:val="0"/>
                <w:numId w:val="83"/>
              </w:numPr>
              <w:jc w:val="both"/>
              <w:rPr>
                <w:rFonts w:ascii="Regular" w:hAnsi="Regular"/>
                <w:bCs/>
                <w:sz w:val="20"/>
                <w:szCs w:val="20"/>
                <w:lang w:val="es-ES"/>
              </w:rPr>
            </w:pPr>
            <w:r w:rsidRPr="002E5264">
              <w:rPr>
                <w:rFonts w:ascii="Regular" w:hAnsi="Regular"/>
                <w:bCs/>
                <w:sz w:val="20"/>
                <w:szCs w:val="20"/>
                <w:lang w:val="es-ES"/>
              </w:rPr>
              <w:t>Los procedimientos para la selección de beneficiarios y/o proyectos tienen todas las características establecidas.</w:t>
            </w:r>
          </w:p>
        </w:tc>
      </w:tr>
    </w:tbl>
    <w:p w:rsidR="002F6D8D" w:rsidRDefault="002F6D8D" w:rsidP="002F6D8D">
      <w:pPr>
        <w:spacing w:after="0" w:line="240" w:lineRule="auto"/>
        <w:rPr>
          <w:rFonts w:ascii="Montserrat Light" w:hAnsi="Montserrat Light" w:cs="Arial"/>
          <w:bCs/>
          <w:lang w:val="es-ES"/>
        </w:rPr>
      </w:pPr>
    </w:p>
    <w:p w:rsidR="002F6D8D" w:rsidRPr="002D15A6" w:rsidRDefault="002F6D8D" w:rsidP="002F6D8D">
      <w:pPr>
        <w:pStyle w:val="Prrafodelista"/>
        <w:numPr>
          <w:ilvl w:val="1"/>
          <w:numId w:val="84"/>
        </w:numPr>
        <w:ind w:left="924" w:hanging="567"/>
      </w:pPr>
      <w:r w:rsidRPr="002D15A6">
        <w:t xml:space="preserve">En la respuesta se deben señalar cuáles son las características establecidas que tienen los procedimientos utilizados por el programa para la selección de proyectos y/o beneficiarios y la evidencia de dichas afirmaciones. Asimismo, se </w:t>
      </w:r>
      <w:r w:rsidRPr="002D15A6">
        <w:lastRenderedPageBreak/>
        <w:t>deben mencionar las áreas de mejora detectadas en los procedimientos y las características que no tienen. Se entenderá por sistematizados que la información de los procesos se encuentre en bases de datos y/o disponible en un sistema informático. Adicionalmente, se debe analizar si se consideran las dificultades que podrían presentar tanto hombres como mujeres en el cumplimiento de los requisitos a cubrir para el acceso a los bienes y/o servicios otorgados.</w:t>
      </w:r>
    </w:p>
    <w:p w:rsidR="002F6D8D" w:rsidRPr="002D15A6" w:rsidRDefault="002F6D8D" w:rsidP="002F6D8D">
      <w:pPr>
        <w:pStyle w:val="Prrafodelista"/>
        <w:ind w:left="924"/>
      </w:pPr>
    </w:p>
    <w:p w:rsidR="002F6D8D" w:rsidRPr="002D15A6" w:rsidRDefault="002F6D8D" w:rsidP="002F6D8D">
      <w:pPr>
        <w:pStyle w:val="Prrafodelista"/>
        <w:numPr>
          <w:ilvl w:val="1"/>
          <w:numId w:val="84"/>
        </w:numPr>
        <w:ind w:left="924" w:hanging="567"/>
      </w:pPr>
      <w:r w:rsidRPr="002D15A6">
        <w:t>Las fuentes de información mínimas a utilizar deben ser las ROP o documento normativo, manuales de procedimientos y/o documentos oficiales.</w:t>
      </w:r>
    </w:p>
    <w:p w:rsidR="002F6D8D" w:rsidRPr="002D15A6" w:rsidRDefault="002F6D8D" w:rsidP="002F6D8D">
      <w:pPr>
        <w:pStyle w:val="Prrafodelista"/>
        <w:ind w:left="924"/>
      </w:pPr>
    </w:p>
    <w:p w:rsidR="002F6D8D" w:rsidRPr="002D15A6" w:rsidRDefault="002F6D8D" w:rsidP="002F6D8D">
      <w:pPr>
        <w:pStyle w:val="Prrafodelista"/>
        <w:numPr>
          <w:ilvl w:val="1"/>
          <w:numId w:val="84"/>
        </w:numPr>
        <w:ind w:left="924" w:hanging="567"/>
      </w:pPr>
      <w:r w:rsidRPr="002D15A6">
        <w:t>La respuesta a esta pregunta debe ser consistente con las respuestas a las preguntas 26, 28, 31 y 40.</w:t>
      </w:r>
    </w:p>
    <w:p w:rsidR="002F6D8D" w:rsidRPr="00E86F72" w:rsidRDefault="002F6D8D" w:rsidP="002F6D8D">
      <w:pPr>
        <w:spacing w:after="0" w:line="240" w:lineRule="auto"/>
        <w:rPr>
          <w:rFonts w:ascii="Montserrat Light" w:hAnsi="Montserrat Light" w:cs="Arial"/>
          <w:bCs/>
        </w:rPr>
      </w:pPr>
      <w:r w:rsidRPr="00E86F72">
        <w:rPr>
          <w:rFonts w:ascii="Montserrat Light" w:hAnsi="Montserrat Light" w:cs="Arial"/>
          <w:bCs/>
        </w:rPr>
        <w:t> </w:t>
      </w:r>
    </w:p>
    <w:p w:rsidR="002F6D8D" w:rsidRDefault="002F6D8D" w:rsidP="00A73D8E">
      <w:pPr>
        <w:pStyle w:val="Prrafodelista"/>
        <w:numPr>
          <w:ilvl w:val="0"/>
          <w:numId w:val="15"/>
        </w:numPr>
        <w:rPr>
          <w:b/>
        </w:rPr>
      </w:pPr>
      <w:r w:rsidRPr="002B3BA9">
        <w:rPr>
          <w:b/>
        </w:rPr>
        <w:t>El programa cuenta con mecanismos documentados para verificar el procedimiento de selección de beneficiarios y/o proyectos y tienen las siguientes características:</w:t>
      </w:r>
    </w:p>
    <w:p w:rsidR="00A73D8E" w:rsidRPr="00A73D8E" w:rsidRDefault="00A73D8E" w:rsidP="00A73D8E">
      <w:pPr>
        <w:pStyle w:val="Prrafodelista"/>
        <w:rPr>
          <w:b/>
        </w:rPr>
      </w:pPr>
    </w:p>
    <w:p w:rsidR="002F6D8D" w:rsidRPr="002D15A6" w:rsidRDefault="002F6D8D" w:rsidP="002F6D8D">
      <w:pPr>
        <w:pStyle w:val="Prrafodelista"/>
        <w:numPr>
          <w:ilvl w:val="0"/>
          <w:numId w:val="85"/>
        </w:numPr>
      </w:pPr>
      <w:r w:rsidRPr="002D15A6">
        <w:t>Permiten identificar si la selección se realiza con base en los criterios de elegibilidad y requisitos establecidos en los documentos normativos.</w:t>
      </w:r>
    </w:p>
    <w:p w:rsidR="002F6D8D" w:rsidRPr="002D15A6" w:rsidRDefault="002F6D8D" w:rsidP="002F6D8D">
      <w:pPr>
        <w:pStyle w:val="Prrafodelista"/>
        <w:ind w:left="1068"/>
      </w:pPr>
    </w:p>
    <w:p w:rsidR="002F6D8D" w:rsidRPr="002D15A6" w:rsidRDefault="002F6D8D" w:rsidP="002F6D8D">
      <w:pPr>
        <w:pStyle w:val="Prrafodelista"/>
        <w:numPr>
          <w:ilvl w:val="0"/>
          <w:numId w:val="85"/>
        </w:numPr>
      </w:pPr>
      <w:r w:rsidRPr="002D15A6">
        <w:t>Están estandarizados, es decir son utilizados por todas las instancias ejecutoras.</w:t>
      </w:r>
    </w:p>
    <w:p w:rsidR="002F6D8D" w:rsidRPr="002D15A6" w:rsidRDefault="002F6D8D" w:rsidP="002F6D8D">
      <w:pPr>
        <w:pStyle w:val="Prrafodelista"/>
        <w:ind w:left="1068"/>
      </w:pPr>
    </w:p>
    <w:p w:rsidR="002F6D8D" w:rsidRPr="002D15A6" w:rsidRDefault="002F6D8D" w:rsidP="002F6D8D">
      <w:pPr>
        <w:pStyle w:val="Prrafodelista"/>
        <w:numPr>
          <w:ilvl w:val="0"/>
          <w:numId w:val="85"/>
        </w:numPr>
      </w:pPr>
      <w:r w:rsidRPr="002D15A6">
        <w:t>Están sistematizados.</w:t>
      </w:r>
    </w:p>
    <w:p w:rsidR="002F6D8D" w:rsidRPr="002D15A6" w:rsidRDefault="002F6D8D" w:rsidP="002F6D8D">
      <w:pPr>
        <w:pStyle w:val="Prrafodelista"/>
        <w:ind w:left="1068"/>
      </w:pPr>
    </w:p>
    <w:p w:rsidR="002F6D8D" w:rsidRPr="002D15A6" w:rsidRDefault="002F6D8D" w:rsidP="002F6D8D">
      <w:pPr>
        <w:pStyle w:val="Prrafodelista"/>
        <w:numPr>
          <w:ilvl w:val="0"/>
          <w:numId w:val="85"/>
        </w:numPr>
      </w:pPr>
      <w:r w:rsidRPr="002D15A6">
        <w:t>Son conocidos por operadores del programa responsables del proceso de selección de proyectos y/o beneficiarios.</w:t>
      </w:r>
    </w:p>
    <w:p w:rsidR="002F6D8D" w:rsidRPr="002D15A6" w:rsidRDefault="002F6D8D" w:rsidP="002F6D8D">
      <w:pPr>
        <w:pStyle w:val="Prrafodelista"/>
        <w:ind w:left="1068"/>
      </w:pPr>
    </w:p>
    <w:p w:rsidR="002F6D8D" w:rsidRPr="00E86F72" w:rsidRDefault="002F6D8D" w:rsidP="002F6D8D">
      <w:pPr>
        <w:ind w:left="708"/>
      </w:pPr>
      <w:r w:rsidRPr="00E86F72">
        <w:t xml:space="preserve">Si el programa no cuenta con mecanismos documentados para verificar el procedimiento de la selección de beneficiarios y/o proyectos o los mecanismos no tienen al menos una de las características establecidas en la pregunta se considera información inexistente y, por lo tanto, la respuesta es </w:t>
      </w:r>
      <w:r>
        <w:t>“NO”</w:t>
      </w:r>
      <w:r w:rsidRPr="00E86F72">
        <w:t>.</w:t>
      </w:r>
    </w:p>
    <w:p w:rsidR="002F6D8D" w:rsidRDefault="002F6D8D" w:rsidP="002F6D8D">
      <w:pPr>
        <w:ind w:left="708"/>
      </w:pPr>
      <w:r w:rsidRPr="00E86F72">
        <w:t xml:space="preserve">Si cuenta con información para responder la pregunta, es decir, si la respuesta es </w:t>
      </w:r>
      <w:r>
        <w:t>“SÍ”</w:t>
      </w:r>
      <w:r w:rsidRPr="00E86F72">
        <w:t xml:space="preserve"> se debe seleccionar un nivel según los siguientes criterios:</w:t>
      </w:r>
    </w:p>
    <w:tbl>
      <w:tblPr>
        <w:tblW w:w="45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89"/>
        <w:gridCol w:w="7359"/>
      </w:tblGrid>
      <w:tr w:rsidR="002F6D8D" w:rsidRPr="002E5264" w:rsidTr="009C246D">
        <w:trPr>
          <w:trHeight w:val="454"/>
          <w:tblCellSpacing w:w="20" w:type="dxa"/>
          <w:jc w:val="center"/>
        </w:trPr>
        <w:tc>
          <w:tcPr>
            <w:tcW w:w="829" w:type="dxa"/>
            <w:shd w:val="clear" w:color="auto" w:fill="651D32"/>
            <w:vAlign w:val="center"/>
          </w:tcPr>
          <w:p w:rsidR="002F6D8D" w:rsidRPr="002E5264" w:rsidRDefault="002F6D8D" w:rsidP="009C246D">
            <w:pPr>
              <w:pStyle w:val="Sinespaciado"/>
              <w:jc w:val="center"/>
              <w:rPr>
                <w:rFonts w:ascii="Regular" w:hAnsi="Regular"/>
                <w:b/>
                <w:bCs/>
                <w:color w:val="FFFFFF" w:themeColor="background1"/>
                <w:sz w:val="20"/>
                <w:szCs w:val="20"/>
                <w:lang w:val="es-ES"/>
              </w:rPr>
            </w:pPr>
            <w:r w:rsidRPr="002E5264">
              <w:rPr>
                <w:rFonts w:ascii="Regular" w:hAnsi="Regular"/>
                <w:b/>
                <w:bCs/>
                <w:color w:val="FFFFFF" w:themeColor="background1"/>
                <w:sz w:val="20"/>
                <w:szCs w:val="20"/>
                <w:lang w:val="es-ES"/>
              </w:rPr>
              <w:t>Nivel</w:t>
            </w:r>
          </w:p>
        </w:tc>
        <w:tc>
          <w:tcPr>
            <w:tcW w:w="7299" w:type="dxa"/>
            <w:shd w:val="clear" w:color="auto" w:fill="651D32"/>
            <w:vAlign w:val="center"/>
          </w:tcPr>
          <w:p w:rsidR="002F6D8D" w:rsidRPr="002E5264" w:rsidRDefault="002F6D8D" w:rsidP="009C246D">
            <w:pPr>
              <w:pStyle w:val="Sinespaciado"/>
              <w:jc w:val="center"/>
              <w:rPr>
                <w:rFonts w:ascii="Regular" w:hAnsi="Regular"/>
                <w:b/>
                <w:bCs/>
                <w:color w:val="FFFFFF" w:themeColor="background1"/>
                <w:sz w:val="20"/>
                <w:szCs w:val="20"/>
                <w:lang w:val="es-ES"/>
              </w:rPr>
            </w:pPr>
            <w:r w:rsidRPr="002E5264">
              <w:rPr>
                <w:rFonts w:ascii="Regular" w:hAnsi="Regular"/>
                <w:b/>
                <w:bCs/>
                <w:color w:val="FFFFFF" w:themeColor="background1"/>
                <w:sz w:val="20"/>
                <w:szCs w:val="20"/>
                <w:lang w:val="es-ES"/>
              </w:rPr>
              <w:t>Criterios</w:t>
            </w:r>
          </w:p>
        </w:tc>
      </w:tr>
      <w:tr w:rsidR="002F6D8D" w:rsidRPr="002E5264" w:rsidTr="009C246D">
        <w:trPr>
          <w:tblCellSpacing w:w="20" w:type="dxa"/>
          <w:jc w:val="center"/>
        </w:trPr>
        <w:tc>
          <w:tcPr>
            <w:tcW w:w="829"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1</w:t>
            </w:r>
          </w:p>
        </w:tc>
        <w:tc>
          <w:tcPr>
            <w:tcW w:w="7299" w:type="dxa"/>
          </w:tcPr>
          <w:p w:rsidR="002F6D8D" w:rsidRPr="002E5264" w:rsidRDefault="002F6D8D" w:rsidP="002F6D8D">
            <w:pPr>
              <w:pStyle w:val="Sinespaciado"/>
              <w:numPr>
                <w:ilvl w:val="0"/>
                <w:numId w:val="86"/>
              </w:numPr>
              <w:jc w:val="both"/>
              <w:rPr>
                <w:rFonts w:ascii="Regular" w:hAnsi="Regular"/>
                <w:bCs/>
                <w:sz w:val="20"/>
                <w:szCs w:val="20"/>
                <w:lang w:val="es-ES"/>
              </w:rPr>
            </w:pPr>
            <w:r w:rsidRPr="002E5264">
              <w:rPr>
                <w:rFonts w:ascii="Regular" w:hAnsi="Regular"/>
                <w:bCs/>
                <w:sz w:val="20"/>
                <w:szCs w:val="20"/>
                <w:lang w:val="es-ES"/>
              </w:rPr>
              <w:t>Los mecanismos para verificar la selección de beneficiarios y/o proyectos tienen una de las características establecidas.</w:t>
            </w:r>
          </w:p>
        </w:tc>
      </w:tr>
      <w:tr w:rsidR="002F6D8D" w:rsidRPr="002E5264" w:rsidTr="009C246D">
        <w:trPr>
          <w:tblCellSpacing w:w="20" w:type="dxa"/>
          <w:jc w:val="center"/>
        </w:trPr>
        <w:tc>
          <w:tcPr>
            <w:tcW w:w="829"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2</w:t>
            </w:r>
          </w:p>
        </w:tc>
        <w:tc>
          <w:tcPr>
            <w:tcW w:w="7299" w:type="dxa"/>
          </w:tcPr>
          <w:p w:rsidR="002F6D8D" w:rsidRPr="002E5264" w:rsidRDefault="002F6D8D" w:rsidP="002F6D8D">
            <w:pPr>
              <w:pStyle w:val="Sinespaciado"/>
              <w:numPr>
                <w:ilvl w:val="0"/>
                <w:numId w:val="86"/>
              </w:numPr>
              <w:jc w:val="both"/>
              <w:rPr>
                <w:rFonts w:ascii="Regular" w:hAnsi="Regular"/>
                <w:bCs/>
                <w:sz w:val="20"/>
                <w:szCs w:val="20"/>
                <w:lang w:val="es-ES"/>
              </w:rPr>
            </w:pPr>
            <w:r w:rsidRPr="002E5264">
              <w:rPr>
                <w:rFonts w:ascii="Regular" w:hAnsi="Regular"/>
                <w:bCs/>
                <w:sz w:val="20"/>
                <w:szCs w:val="20"/>
                <w:lang w:val="es-ES"/>
              </w:rPr>
              <w:t xml:space="preserve">Los mecanismos para verificar la selección de beneficiarios y/o </w:t>
            </w:r>
            <w:r w:rsidRPr="002E5264">
              <w:rPr>
                <w:rFonts w:ascii="Regular" w:hAnsi="Regular"/>
                <w:bCs/>
                <w:sz w:val="20"/>
                <w:szCs w:val="20"/>
                <w:lang w:val="es-ES"/>
              </w:rPr>
              <w:lastRenderedPageBreak/>
              <w:t>proyectos tienen dos de las características establecidas.</w:t>
            </w:r>
          </w:p>
        </w:tc>
      </w:tr>
      <w:tr w:rsidR="002F6D8D" w:rsidRPr="002E5264" w:rsidTr="009C246D">
        <w:trPr>
          <w:tblCellSpacing w:w="20" w:type="dxa"/>
          <w:jc w:val="center"/>
        </w:trPr>
        <w:tc>
          <w:tcPr>
            <w:tcW w:w="829"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lastRenderedPageBreak/>
              <w:t>3</w:t>
            </w:r>
          </w:p>
        </w:tc>
        <w:tc>
          <w:tcPr>
            <w:tcW w:w="7299" w:type="dxa"/>
          </w:tcPr>
          <w:p w:rsidR="002F6D8D" w:rsidRPr="002E5264" w:rsidRDefault="002F6D8D" w:rsidP="002F6D8D">
            <w:pPr>
              <w:pStyle w:val="Sinespaciado"/>
              <w:numPr>
                <w:ilvl w:val="0"/>
                <w:numId w:val="86"/>
              </w:numPr>
              <w:jc w:val="both"/>
              <w:rPr>
                <w:rFonts w:ascii="Regular" w:hAnsi="Regular"/>
                <w:bCs/>
                <w:sz w:val="20"/>
                <w:szCs w:val="20"/>
                <w:lang w:val="es-ES"/>
              </w:rPr>
            </w:pPr>
            <w:r w:rsidRPr="002E5264">
              <w:rPr>
                <w:rFonts w:ascii="Regular" w:hAnsi="Regular"/>
                <w:bCs/>
                <w:sz w:val="20"/>
                <w:szCs w:val="20"/>
                <w:lang w:val="es-ES"/>
              </w:rPr>
              <w:t>Los mecanismos para verificar la selección de beneficiarios y/o proyectos tienen tres de las características establecidas.</w:t>
            </w:r>
          </w:p>
        </w:tc>
      </w:tr>
      <w:tr w:rsidR="002F6D8D" w:rsidRPr="002E5264" w:rsidTr="009C246D">
        <w:trPr>
          <w:tblCellSpacing w:w="20" w:type="dxa"/>
          <w:jc w:val="center"/>
        </w:trPr>
        <w:tc>
          <w:tcPr>
            <w:tcW w:w="829"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4</w:t>
            </w:r>
          </w:p>
        </w:tc>
        <w:tc>
          <w:tcPr>
            <w:tcW w:w="7299" w:type="dxa"/>
          </w:tcPr>
          <w:p w:rsidR="002F6D8D" w:rsidRPr="002E5264" w:rsidRDefault="002F6D8D" w:rsidP="002F6D8D">
            <w:pPr>
              <w:pStyle w:val="Sinespaciado"/>
              <w:numPr>
                <w:ilvl w:val="0"/>
                <w:numId w:val="86"/>
              </w:numPr>
              <w:jc w:val="both"/>
              <w:rPr>
                <w:rFonts w:ascii="Regular" w:hAnsi="Regular"/>
                <w:bCs/>
                <w:sz w:val="20"/>
                <w:szCs w:val="20"/>
                <w:lang w:val="es-ES"/>
              </w:rPr>
            </w:pPr>
            <w:r w:rsidRPr="002E5264">
              <w:rPr>
                <w:rFonts w:ascii="Regular" w:hAnsi="Regular"/>
                <w:bCs/>
                <w:sz w:val="20"/>
                <w:szCs w:val="20"/>
                <w:lang w:val="es-ES"/>
              </w:rPr>
              <w:t>Los mecanismos para verificar la selección de beneficiarios y/o proyectos tienen todas las características establecidas.</w:t>
            </w:r>
          </w:p>
        </w:tc>
      </w:tr>
    </w:tbl>
    <w:p w:rsidR="002F6D8D" w:rsidRDefault="002F6D8D" w:rsidP="002F6D8D">
      <w:pPr>
        <w:spacing w:after="0" w:line="240" w:lineRule="auto"/>
        <w:rPr>
          <w:rFonts w:ascii="Montserrat Light" w:hAnsi="Montserrat Light" w:cs="Arial"/>
          <w:bCs/>
        </w:rPr>
      </w:pPr>
    </w:p>
    <w:p w:rsidR="002F6D8D" w:rsidRPr="002D15A6" w:rsidRDefault="002F6D8D" w:rsidP="002F6D8D">
      <w:pPr>
        <w:pStyle w:val="Prrafodelista"/>
        <w:numPr>
          <w:ilvl w:val="1"/>
          <w:numId w:val="87"/>
        </w:numPr>
        <w:ind w:left="924" w:hanging="567"/>
      </w:pPr>
      <w:r w:rsidRPr="002D15A6">
        <w:t>En la respuesta se deben señalar cuáles son las características establecidas que tienen los mecanismos documentados por el programa para verificar la selección de beneficiarios y/o proyectos y la evidencia de dichas afirmaciones. Asimismo, se deben mencionar las áreas de mejora detectadas en los mecanismos y las características que no tienen. Se entenderá por sistematizados que la información del mecanismo se encuentre en bases de datos y disponible en un sistema informático.</w:t>
      </w:r>
    </w:p>
    <w:p w:rsidR="002F6D8D" w:rsidRPr="002D15A6" w:rsidRDefault="002F6D8D" w:rsidP="002F6D8D">
      <w:pPr>
        <w:pStyle w:val="Prrafodelista"/>
        <w:ind w:left="924"/>
      </w:pPr>
    </w:p>
    <w:p w:rsidR="002F6D8D" w:rsidRPr="002D15A6" w:rsidRDefault="002F6D8D" w:rsidP="002F6D8D">
      <w:pPr>
        <w:pStyle w:val="Prrafodelista"/>
        <w:numPr>
          <w:ilvl w:val="1"/>
          <w:numId w:val="87"/>
        </w:numPr>
        <w:ind w:left="924" w:hanging="567"/>
      </w:pPr>
      <w:r w:rsidRPr="002D15A6">
        <w:t>Las fuentes de información mínimas a utilizar deben ser las ROP o documento normativo del programa, documentos oficiales y manuales de procedimientos.</w:t>
      </w:r>
    </w:p>
    <w:p w:rsidR="002F6D8D" w:rsidRPr="002D15A6" w:rsidRDefault="002F6D8D" w:rsidP="002F6D8D">
      <w:pPr>
        <w:pStyle w:val="Prrafodelista"/>
        <w:ind w:left="924"/>
      </w:pPr>
    </w:p>
    <w:p w:rsidR="00A73D8E" w:rsidRDefault="002F6D8D" w:rsidP="00A73D8E">
      <w:pPr>
        <w:pStyle w:val="Prrafodelista"/>
        <w:numPr>
          <w:ilvl w:val="1"/>
          <w:numId w:val="87"/>
        </w:numPr>
        <w:ind w:left="924" w:hanging="567"/>
      </w:pPr>
      <w:r w:rsidRPr="002D15A6">
        <w:t>La respuesta a esta pregunta debe ser consistente con las respuestas a las preguntas 30 y 40.</w:t>
      </w:r>
    </w:p>
    <w:p w:rsidR="00A73D8E" w:rsidRPr="002D15A6" w:rsidRDefault="00A73D8E" w:rsidP="00A73D8E">
      <w:pPr>
        <w:pStyle w:val="Prrafodelista"/>
        <w:ind w:left="924"/>
      </w:pPr>
    </w:p>
    <w:p w:rsidR="002F6D8D" w:rsidRPr="002B3BA9" w:rsidRDefault="002F6D8D" w:rsidP="002F6D8D">
      <w:pPr>
        <w:spacing w:after="0" w:line="240" w:lineRule="auto"/>
        <w:rPr>
          <w:rFonts w:cs="Times New Roman"/>
          <w:b/>
          <w:bCs/>
          <w:smallCaps/>
          <w:color w:val="651D32"/>
          <w:u w:val="single"/>
        </w:rPr>
      </w:pPr>
      <w:r w:rsidRPr="00E86F72">
        <w:rPr>
          <w:rFonts w:ascii="Montserrat Light" w:hAnsi="Montserrat Light" w:cs="Arial"/>
          <w:bCs/>
        </w:rPr>
        <w:t> </w:t>
      </w:r>
      <w:r w:rsidRPr="002B3BA9">
        <w:rPr>
          <w:rFonts w:cs="Times New Roman"/>
          <w:b/>
          <w:bCs/>
          <w:smallCaps/>
          <w:color w:val="651D32"/>
          <w:u w:val="single"/>
        </w:rPr>
        <w:t>Tipos de apoyos</w:t>
      </w:r>
    </w:p>
    <w:p w:rsidR="002F6D8D" w:rsidRPr="00E86F72" w:rsidRDefault="002F6D8D" w:rsidP="002F6D8D">
      <w:pPr>
        <w:spacing w:after="0" w:line="240" w:lineRule="auto"/>
        <w:rPr>
          <w:rFonts w:ascii="Montserrat Light" w:hAnsi="Montserrat Light" w:cs="Arial"/>
          <w:bCs/>
        </w:rPr>
      </w:pPr>
    </w:p>
    <w:p w:rsidR="002F6D8D" w:rsidRDefault="002F6D8D" w:rsidP="00A73D8E">
      <w:pPr>
        <w:pStyle w:val="Prrafodelista"/>
        <w:numPr>
          <w:ilvl w:val="0"/>
          <w:numId w:val="15"/>
        </w:numPr>
        <w:rPr>
          <w:b/>
        </w:rPr>
      </w:pPr>
      <w:r w:rsidRPr="002B3BA9">
        <w:rPr>
          <w:b/>
        </w:rPr>
        <w:t xml:space="preserve">Los procedimientos para otorgar los apoyos a los beneficiarios tienen las siguientes características: </w:t>
      </w:r>
    </w:p>
    <w:p w:rsidR="00A73D8E" w:rsidRPr="00A73D8E" w:rsidRDefault="00A73D8E" w:rsidP="00A73D8E">
      <w:pPr>
        <w:pStyle w:val="Prrafodelista"/>
        <w:rPr>
          <w:b/>
        </w:rPr>
      </w:pPr>
    </w:p>
    <w:p w:rsidR="002F6D8D" w:rsidRPr="00F57BFE" w:rsidRDefault="002F6D8D" w:rsidP="002F6D8D">
      <w:pPr>
        <w:pStyle w:val="Prrafodelista"/>
        <w:numPr>
          <w:ilvl w:val="0"/>
          <w:numId w:val="88"/>
        </w:numPr>
      </w:pPr>
      <w:r w:rsidRPr="00F57BFE">
        <w:t xml:space="preserve">Están estandarizados, es decir, son utilizados por todas las instancias ejecutoras. </w:t>
      </w:r>
    </w:p>
    <w:p w:rsidR="002F6D8D" w:rsidRPr="00F57BFE" w:rsidRDefault="002F6D8D" w:rsidP="002F6D8D">
      <w:pPr>
        <w:pStyle w:val="Prrafodelista"/>
        <w:ind w:left="1068"/>
      </w:pPr>
    </w:p>
    <w:p w:rsidR="002F6D8D" w:rsidRPr="00F57BFE" w:rsidRDefault="002F6D8D" w:rsidP="002F6D8D">
      <w:pPr>
        <w:pStyle w:val="Prrafodelista"/>
        <w:numPr>
          <w:ilvl w:val="0"/>
          <w:numId w:val="88"/>
        </w:numPr>
      </w:pPr>
      <w:r w:rsidRPr="00F57BFE">
        <w:t>Están sistematizados.</w:t>
      </w:r>
    </w:p>
    <w:p w:rsidR="002F6D8D" w:rsidRPr="00F57BFE" w:rsidRDefault="002F6D8D" w:rsidP="002F6D8D">
      <w:pPr>
        <w:pStyle w:val="Prrafodelista"/>
        <w:ind w:left="1068"/>
      </w:pPr>
    </w:p>
    <w:p w:rsidR="002F6D8D" w:rsidRPr="00F57BFE" w:rsidRDefault="002F6D8D" w:rsidP="002F6D8D">
      <w:pPr>
        <w:pStyle w:val="Prrafodelista"/>
        <w:numPr>
          <w:ilvl w:val="0"/>
          <w:numId w:val="88"/>
        </w:numPr>
      </w:pPr>
      <w:r w:rsidRPr="00F57BFE">
        <w:t>Están difundidos públicamente.</w:t>
      </w:r>
    </w:p>
    <w:p w:rsidR="002F6D8D" w:rsidRPr="00F57BFE" w:rsidRDefault="002F6D8D" w:rsidP="002F6D8D">
      <w:pPr>
        <w:pStyle w:val="Prrafodelista"/>
        <w:ind w:left="1068"/>
      </w:pPr>
    </w:p>
    <w:p w:rsidR="002F6D8D" w:rsidRPr="00F57BFE" w:rsidRDefault="002F6D8D" w:rsidP="002F6D8D">
      <w:pPr>
        <w:pStyle w:val="Prrafodelista"/>
        <w:numPr>
          <w:ilvl w:val="0"/>
          <w:numId w:val="88"/>
        </w:numPr>
      </w:pPr>
      <w:r w:rsidRPr="00F57BFE">
        <w:t>Están apegados al documento normativo del programa.</w:t>
      </w:r>
    </w:p>
    <w:p w:rsidR="002F6D8D" w:rsidRPr="00E86F72" w:rsidRDefault="002F6D8D" w:rsidP="002F6D8D">
      <w:pPr>
        <w:spacing w:after="0" w:line="240" w:lineRule="auto"/>
        <w:rPr>
          <w:rFonts w:ascii="Montserrat Light" w:hAnsi="Montserrat Light" w:cs="Arial"/>
          <w:bCs/>
        </w:rPr>
      </w:pPr>
    </w:p>
    <w:p w:rsidR="002F6D8D" w:rsidRPr="00E86F72" w:rsidRDefault="002F6D8D" w:rsidP="002F6D8D">
      <w:pPr>
        <w:ind w:left="708"/>
      </w:pPr>
      <w:r w:rsidRPr="00E86F72">
        <w:t xml:space="preserve">Si el programa no cuenta con procedimientos documentados para otorgar los apoyos a los beneficiarios o los procedimientos no cuentan con al menos una de las características establecidas en la pregunta, se considera información inexistente y, por lo tanto, la respuesta es </w:t>
      </w:r>
      <w:r>
        <w:t>“NO”</w:t>
      </w:r>
      <w:r w:rsidRPr="00E86F72">
        <w:t>.</w:t>
      </w:r>
    </w:p>
    <w:p w:rsidR="002F6D8D" w:rsidRDefault="002F6D8D" w:rsidP="002F6D8D">
      <w:pPr>
        <w:ind w:left="708"/>
      </w:pPr>
      <w:r w:rsidRPr="00E86F72">
        <w:lastRenderedPageBreak/>
        <w:t xml:space="preserve">Si cuenta con información para responder la pregunta, es decir, si la respuesta es </w:t>
      </w:r>
      <w:r>
        <w:t>“SÍ”</w:t>
      </w:r>
      <w:r w:rsidRPr="00E86F72">
        <w:t xml:space="preserve"> se debe seleccionar un nivel según los siguientes criterios:</w:t>
      </w:r>
    </w:p>
    <w:tbl>
      <w:tblPr>
        <w:tblW w:w="45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89"/>
        <w:gridCol w:w="7359"/>
      </w:tblGrid>
      <w:tr w:rsidR="002F6D8D" w:rsidRPr="002E5264" w:rsidTr="009C246D">
        <w:trPr>
          <w:trHeight w:val="454"/>
          <w:tblCellSpacing w:w="20" w:type="dxa"/>
          <w:jc w:val="center"/>
        </w:trPr>
        <w:tc>
          <w:tcPr>
            <w:tcW w:w="829" w:type="dxa"/>
            <w:shd w:val="clear" w:color="auto" w:fill="651D32"/>
            <w:vAlign w:val="center"/>
          </w:tcPr>
          <w:p w:rsidR="002F6D8D" w:rsidRPr="002E5264" w:rsidRDefault="002F6D8D" w:rsidP="009C246D">
            <w:pPr>
              <w:pStyle w:val="Sinespaciado"/>
              <w:jc w:val="center"/>
              <w:rPr>
                <w:rFonts w:ascii="Regular" w:hAnsi="Regular"/>
                <w:b/>
                <w:bCs/>
                <w:color w:val="FFFFFF" w:themeColor="background1"/>
                <w:sz w:val="20"/>
                <w:szCs w:val="20"/>
                <w:lang w:val="es-ES"/>
              </w:rPr>
            </w:pPr>
            <w:r w:rsidRPr="002E5264">
              <w:rPr>
                <w:rFonts w:ascii="Regular" w:hAnsi="Regular"/>
                <w:b/>
                <w:bCs/>
                <w:color w:val="FFFFFF" w:themeColor="background1"/>
                <w:sz w:val="20"/>
                <w:szCs w:val="20"/>
                <w:lang w:val="es-ES"/>
              </w:rPr>
              <w:t>Nivel</w:t>
            </w:r>
          </w:p>
        </w:tc>
        <w:tc>
          <w:tcPr>
            <w:tcW w:w="7299" w:type="dxa"/>
            <w:shd w:val="clear" w:color="auto" w:fill="651D32"/>
            <w:vAlign w:val="center"/>
          </w:tcPr>
          <w:p w:rsidR="002F6D8D" w:rsidRPr="002E5264" w:rsidRDefault="002F6D8D" w:rsidP="009C246D">
            <w:pPr>
              <w:pStyle w:val="Sinespaciado"/>
              <w:jc w:val="center"/>
              <w:rPr>
                <w:rFonts w:ascii="Regular" w:hAnsi="Regular"/>
                <w:b/>
                <w:bCs/>
                <w:color w:val="FFFFFF" w:themeColor="background1"/>
                <w:sz w:val="20"/>
                <w:szCs w:val="20"/>
                <w:lang w:val="es-ES"/>
              </w:rPr>
            </w:pPr>
            <w:r w:rsidRPr="002E5264">
              <w:rPr>
                <w:rFonts w:ascii="Regular" w:hAnsi="Regular"/>
                <w:b/>
                <w:bCs/>
                <w:color w:val="FFFFFF" w:themeColor="background1"/>
                <w:sz w:val="20"/>
                <w:szCs w:val="20"/>
                <w:lang w:val="es-ES"/>
              </w:rPr>
              <w:t>Criterios</w:t>
            </w:r>
          </w:p>
        </w:tc>
      </w:tr>
      <w:tr w:rsidR="002F6D8D" w:rsidRPr="002E5264" w:rsidTr="009C246D">
        <w:trPr>
          <w:tblCellSpacing w:w="20" w:type="dxa"/>
          <w:jc w:val="center"/>
        </w:trPr>
        <w:tc>
          <w:tcPr>
            <w:tcW w:w="829"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1</w:t>
            </w:r>
          </w:p>
        </w:tc>
        <w:tc>
          <w:tcPr>
            <w:tcW w:w="7299" w:type="dxa"/>
          </w:tcPr>
          <w:p w:rsidR="002F6D8D" w:rsidRPr="002E5264" w:rsidRDefault="002F6D8D" w:rsidP="002F6D8D">
            <w:pPr>
              <w:pStyle w:val="Sinespaciado"/>
              <w:numPr>
                <w:ilvl w:val="0"/>
                <w:numId w:val="89"/>
              </w:numPr>
              <w:jc w:val="both"/>
              <w:rPr>
                <w:rFonts w:ascii="Regular" w:hAnsi="Regular"/>
                <w:bCs/>
                <w:sz w:val="20"/>
                <w:szCs w:val="20"/>
                <w:lang w:val="es-ES"/>
              </w:rPr>
            </w:pPr>
            <w:r w:rsidRPr="002E5264">
              <w:rPr>
                <w:rFonts w:ascii="Regular" w:hAnsi="Regular"/>
                <w:bCs/>
                <w:sz w:val="20"/>
                <w:szCs w:val="20"/>
                <w:lang w:val="es-ES"/>
              </w:rPr>
              <w:t>Los procedimientos para otorgar los apoyos a los beneficiarios tienen una de las características establecidas.</w:t>
            </w:r>
          </w:p>
        </w:tc>
      </w:tr>
      <w:tr w:rsidR="002F6D8D" w:rsidRPr="002E5264" w:rsidTr="009C246D">
        <w:trPr>
          <w:tblCellSpacing w:w="20" w:type="dxa"/>
          <w:jc w:val="center"/>
        </w:trPr>
        <w:tc>
          <w:tcPr>
            <w:tcW w:w="829"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2</w:t>
            </w:r>
          </w:p>
        </w:tc>
        <w:tc>
          <w:tcPr>
            <w:tcW w:w="7299" w:type="dxa"/>
          </w:tcPr>
          <w:p w:rsidR="002F6D8D" w:rsidRPr="002E5264" w:rsidRDefault="002F6D8D" w:rsidP="002F6D8D">
            <w:pPr>
              <w:pStyle w:val="Sinespaciado"/>
              <w:numPr>
                <w:ilvl w:val="0"/>
                <w:numId w:val="89"/>
              </w:numPr>
              <w:jc w:val="both"/>
              <w:rPr>
                <w:rFonts w:ascii="Regular" w:hAnsi="Regular"/>
                <w:bCs/>
                <w:sz w:val="20"/>
                <w:szCs w:val="20"/>
                <w:lang w:val="es-ES"/>
              </w:rPr>
            </w:pPr>
            <w:r w:rsidRPr="002E5264">
              <w:rPr>
                <w:rFonts w:ascii="Regular" w:hAnsi="Regular"/>
                <w:bCs/>
                <w:sz w:val="20"/>
                <w:szCs w:val="20"/>
                <w:lang w:val="es-ES"/>
              </w:rPr>
              <w:t>Los procedimientos para otorgar los apoyos a los beneficiarios tienen dos de las características establecidas.</w:t>
            </w:r>
          </w:p>
        </w:tc>
      </w:tr>
      <w:tr w:rsidR="002F6D8D" w:rsidRPr="002E5264" w:rsidTr="009C246D">
        <w:trPr>
          <w:tblCellSpacing w:w="20" w:type="dxa"/>
          <w:jc w:val="center"/>
        </w:trPr>
        <w:tc>
          <w:tcPr>
            <w:tcW w:w="829"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3</w:t>
            </w:r>
          </w:p>
        </w:tc>
        <w:tc>
          <w:tcPr>
            <w:tcW w:w="7299" w:type="dxa"/>
          </w:tcPr>
          <w:p w:rsidR="002F6D8D" w:rsidRPr="002E5264" w:rsidRDefault="002F6D8D" w:rsidP="002F6D8D">
            <w:pPr>
              <w:pStyle w:val="Sinespaciado"/>
              <w:numPr>
                <w:ilvl w:val="0"/>
                <w:numId w:val="89"/>
              </w:numPr>
              <w:jc w:val="both"/>
              <w:rPr>
                <w:rFonts w:ascii="Regular" w:hAnsi="Regular"/>
                <w:bCs/>
                <w:sz w:val="20"/>
                <w:szCs w:val="20"/>
                <w:lang w:val="es-ES"/>
              </w:rPr>
            </w:pPr>
            <w:r w:rsidRPr="002E5264">
              <w:rPr>
                <w:rFonts w:ascii="Regular" w:hAnsi="Regular"/>
                <w:bCs/>
                <w:sz w:val="20"/>
                <w:szCs w:val="20"/>
                <w:lang w:val="es-ES"/>
              </w:rPr>
              <w:t>Los procedimientos para otorgar los apoyos a los beneficiarios tienen tres de las características establecidas.</w:t>
            </w:r>
          </w:p>
        </w:tc>
      </w:tr>
      <w:tr w:rsidR="002F6D8D" w:rsidRPr="002E5264" w:rsidTr="009C246D">
        <w:trPr>
          <w:tblCellSpacing w:w="20" w:type="dxa"/>
          <w:jc w:val="center"/>
        </w:trPr>
        <w:tc>
          <w:tcPr>
            <w:tcW w:w="829"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4</w:t>
            </w:r>
          </w:p>
        </w:tc>
        <w:tc>
          <w:tcPr>
            <w:tcW w:w="7299" w:type="dxa"/>
          </w:tcPr>
          <w:p w:rsidR="002F6D8D" w:rsidRPr="002E5264" w:rsidRDefault="002F6D8D" w:rsidP="002F6D8D">
            <w:pPr>
              <w:pStyle w:val="Sinespaciado"/>
              <w:numPr>
                <w:ilvl w:val="0"/>
                <w:numId w:val="89"/>
              </w:numPr>
              <w:jc w:val="both"/>
              <w:rPr>
                <w:rFonts w:ascii="Regular" w:hAnsi="Regular"/>
                <w:bCs/>
                <w:sz w:val="20"/>
                <w:szCs w:val="20"/>
                <w:lang w:val="es-ES"/>
              </w:rPr>
            </w:pPr>
            <w:r w:rsidRPr="002E5264">
              <w:rPr>
                <w:rFonts w:ascii="Regular" w:hAnsi="Regular"/>
                <w:bCs/>
                <w:sz w:val="20"/>
                <w:szCs w:val="20"/>
                <w:lang w:val="es-ES"/>
              </w:rPr>
              <w:t>Los procedimientos para otorgar los apoyos a los beneficiarios tienen todas las características establecidas.</w:t>
            </w:r>
          </w:p>
        </w:tc>
      </w:tr>
    </w:tbl>
    <w:p w:rsidR="002F6D8D" w:rsidRDefault="002F6D8D" w:rsidP="002F6D8D">
      <w:pPr>
        <w:spacing w:after="0" w:line="240" w:lineRule="auto"/>
        <w:rPr>
          <w:rFonts w:ascii="Montserrat Light" w:hAnsi="Montserrat Light" w:cs="Arial"/>
          <w:bCs/>
        </w:rPr>
      </w:pPr>
    </w:p>
    <w:p w:rsidR="002F6D8D" w:rsidRPr="00F57BFE" w:rsidRDefault="002F6D8D" w:rsidP="002F6D8D">
      <w:pPr>
        <w:pStyle w:val="Prrafodelista"/>
        <w:numPr>
          <w:ilvl w:val="1"/>
          <w:numId w:val="90"/>
        </w:numPr>
        <w:ind w:left="924" w:hanging="567"/>
        <w:jc w:val="left"/>
      </w:pPr>
      <w:r w:rsidRPr="00F57BFE">
        <w:t>En la respuesta se deben señalar cuáles son las características establecidas que tienen los procedimientos utilizados por el programa para otorgar el apoyo a los beneficiarios y la evidencia de dichas afirmaciones. Asimismo, se deben mencionar las áreas de mejora detectadas en los procedimientos y las características que no tienen. Se entenderá por sistematizados que la información de los procesos se encuentre en bases de datos y/o disponible en un sistema informático.</w:t>
      </w:r>
    </w:p>
    <w:p w:rsidR="002F6D8D" w:rsidRPr="00F57BFE" w:rsidRDefault="002F6D8D" w:rsidP="002F6D8D">
      <w:pPr>
        <w:pStyle w:val="Prrafodelista"/>
        <w:ind w:left="924"/>
        <w:jc w:val="left"/>
      </w:pPr>
    </w:p>
    <w:p w:rsidR="002F6D8D" w:rsidRPr="00F57BFE" w:rsidRDefault="002F6D8D" w:rsidP="002F6D8D">
      <w:pPr>
        <w:pStyle w:val="Prrafodelista"/>
        <w:numPr>
          <w:ilvl w:val="1"/>
          <w:numId w:val="90"/>
        </w:numPr>
        <w:ind w:left="924" w:hanging="567"/>
        <w:jc w:val="left"/>
      </w:pPr>
      <w:r w:rsidRPr="00F57BFE">
        <w:t>Las fuentes de información mínimas a utilizar deben ser las ROP o documento normativo, manuales de procedimientos y/o documentos oficiales.</w:t>
      </w:r>
      <w:r w:rsidRPr="00F57BFE">
        <w:tab/>
      </w:r>
    </w:p>
    <w:p w:rsidR="002F6D8D" w:rsidRPr="00F57BFE" w:rsidRDefault="002F6D8D" w:rsidP="002F6D8D">
      <w:pPr>
        <w:pStyle w:val="Prrafodelista"/>
        <w:ind w:left="924"/>
        <w:jc w:val="left"/>
      </w:pPr>
    </w:p>
    <w:p w:rsidR="002F6D8D" w:rsidRPr="00F57BFE" w:rsidRDefault="002F6D8D" w:rsidP="002F6D8D">
      <w:pPr>
        <w:pStyle w:val="Prrafodelista"/>
        <w:numPr>
          <w:ilvl w:val="1"/>
          <w:numId w:val="90"/>
        </w:numPr>
        <w:ind w:left="924" w:hanging="567"/>
        <w:jc w:val="left"/>
      </w:pPr>
      <w:r w:rsidRPr="00F57BFE">
        <w:t>La respuesta a esta pregunta debe ser consistente con las respuestas a las preguntas 26, 33, 40 y 42.</w:t>
      </w:r>
    </w:p>
    <w:p w:rsidR="002F6D8D" w:rsidRDefault="002F6D8D" w:rsidP="002F6D8D">
      <w:pPr>
        <w:spacing w:after="0" w:line="240" w:lineRule="auto"/>
        <w:rPr>
          <w:rFonts w:ascii="Montserrat Light" w:hAnsi="Montserrat Light" w:cs="Arial"/>
          <w:bCs/>
        </w:rPr>
      </w:pPr>
    </w:p>
    <w:p w:rsidR="002F6D8D" w:rsidRPr="002B3BA9" w:rsidRDefault="002F6D8D" w:rsidP="002F6D8D">
      <w:pPr>
        <w:pStyle w:val="Prrafodelista"/>
        <w:numPr>
          <w:ilvl w:val="0"/>
          <w:numId w:val="15"/>
        </w:numPr>
        <w:rPr>
          <w:b/>
        </w:rPr>
      </w:pPr>
      <w:r w:rsidRPr="002B3BA9">
        <w:rPr>
          <w:b/>
        </w:rPr>
        <w:t>El programa cuenta con mecanismos documentados para verificar el procedimiento de  entrega de apoyos a beneficiarios y tienen las siguientes características:</w:t>
      </w:r>
    </w:p>
    <w:p w:rsidR="002F6D8D" w:rsidRPr="00E86F72" w:rsidRDefault="002F6D8D" w:rsidP="002F6D8D">
      <w:pPr>
        <w:spacing w:after="0" w:line="240" w:lineRule="auto"/>
        <w:rPr>
          <w:rFonts w:ascii="Montserrat Light" w:hAnsi="Montserrat Light" w:cs="Arial"/>
          <w:b/>
          <w:bCs/>
        </w:rPr>
      </w:pPr>
    </w:p>
    <w:p w:rsidR="002F6D8D" w:rsidRPr="00F57BFE" w:rsidRDefault="002F6D8D" w:rsidP="002F6D8D">
      <w:pPr>
        <w:pStyle w:val="Prrafodelista"/>
        <w:numPr>
          <w:ilvl w:val="0"/>
          <w:numId w:val="91"/>
        </w:numPr>
      </w:pPr>
      <w:r w:rsidRPr="00F57BFE">
        <w:t>Permiten identificar si los apoyos a entregar son acordes a lo establecido en los documentos normativos del programa.</w:t>
      </w:r>
    </w:p>
    <w:p w:rsidR="002F6D8D" w:rsidRPr="00F57BFE" w:rsidRDefault="002F6D8D" w:rsidP="002F6D8D">
      <w:pPr>
        <w:pStyle w:val="Prrafodelista"/>
        <w:ind w:left="1068"/>
      </w:pPr>
    </w:p>
    <w:p w:rsidR="002F6D8D" w:rsidRPr="00F57BFE" w:rsidRDefault="002F6D8D" w:rsidP="002F6D8D">
      <w:pPr>
        <w:pStyle w:val="Prrafodelista"/>
        <w:numPr>
          <w:ilvl w:val="0"/>
          <w:numId w:val="91"/>
        </w:numPr>
      </w:pPr>
      <w:r w:rsidRPr="00F57BFE">
        <w:t>Están estandarizados, es decir, son utilizados por todas las instancias ejecutoras.</w:t>
      </w:r>
    </w:p>
    <w:p w:rsidR="002F6D8D" w:rsidRPr="00F57BFE" w:rsidRDefault="002F6D8D" w:rsidP="002F6D8D">
      <w:pPr>
        <w:pStyle w:val="Prrafodelista"/>
        <w:ind w:left="1068"/>
      </w:pPr>
    </w:p>
    <w:p w:rsidR="002F6D8D" w:rsidRPr="00F57BFE" w:rsidRDefault="002F6D8D" w:rsidP="002F6D8D">
      <w:pPr>
        <w:pStyle w:val="Prrafodelista"/>
        <w:numPr>
          <w:ilvl w:val="0"/>
          <w:numId w:val="91"/>
        </w:numPr>
      </w:pPr>
      <w:r w:rsidRPr="00F57BFE">
        <w:t>Están sistematizados.</w:t>
      </w:r>
    </w:p>
    <w:p w:rsidR="002F6D8D" w:rsidRPr="00F57BFE" w:rsidRDefault="002F6D8D" w:rsidP="002F6D8D">
      <w:pPr>
        <w:pStyle w:val="Prrafodelista"/>
        <w:ind w:left="1068"/>
      </w:pPr>
    </w:p>
    <w:p w:rsidR="002F6D8D" w:rsidRPr="00F57BFE" w:rsidRDefault="002F6D8D" w:rsidP="002F6D8D">
      <w:pPr>
        <w:pStyle w:val="Prrafodelista"/>
        <w:numPr>
          <w:ilvl w:val="0"/>
          <w:numId w:val="91"/>
        </w:numPr>
      </w:pPr>
      <w:r w:rsidRPr="00F57BFE">
        <w:t>Son conocidos por operadores del programa.</w:t>
      </w:r>
    </w:p>
    <w:p w:rsidR="002F6D8D" w:rsidRPr="00E86F72" w:rsidRDefault="002F6D8D" w:rsidP="002F6D8D">
      <w:pPr>
        <w:spacing w:after="0" w:line="240" w:lineRule="auto"/>
        <w:rPr>
          <w:rFonts w:ascii="Montserrat Light" w:hAnsi="Montserrat Light" w:cs="Arial"/>
          <w:bCs/>
        </w:rPr>
      </w:pPr>
    </w:p>
    <w:p w:rsidR="002F6D8D" w:rsidRPr="00E86F72" w:rsidRDefault="002F6D8D" w:rsidP="002F6D8D">
      <w:pPr>
        <w:ind w:left="708"/>
      </w:pPr>
      <w:r w:rsidRPr="00E86F72">
        <w:lastRenderedPageBreak/>
        <w:t xml:space="preserve">Si el programa no cuenta con mecanismos documentados para verificar el procedimiento de entrega de apoyos a beneficiarios o los mecanismos no tienen al menos una de las características establecidas en la pregunta se considera información inexistente y, por lo tanto, la respuesta es </w:t>
      </w:r>
      <w:r>
        <w:t>“NO”</w:t>
      </w:r>
      <w:r w:rsidRPr="00E86F72">
        <w:t>.</w:t>
      </w:r>
    </w:p>
    <w:p w:rsidR="002F6D8D" w:rsidRDefault="002F6D8D" w:rsidP="002F6D8D">
      <w:pPr>
        <w:ind w:left="708"/>
      </w:pPr>
      <w:r w:rsidRPr="00E86F72">
        <w:t xml:space="preserve">Si cuenta con información para responder la pregunta, es decir, si la respuesta es </w:t>
      </w:r>
      <w:r>
        <w:t>“SÍ”</w:t>
      </w:r>
      <w:r w:rsidRPr="00E86F72">
        <w:t xml:space="preserve"> se debe seleccionar un nivel según los siguientes criterios:</w:t>
      </w:r>
    </w:p>
    <w:tbl>
      <w:tblPr>
        <w:tblW w:w="45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89"/>
        <w:gridCol w:w="7359"/>
      </w:tblGrid>
      <w:tr w:rsidR="002F6D8D" w:rsidRPr="002E5264" w:rsidTr="009C246D">
        <w:trPr>
          <w:trHeight w:val="454"/>
          <w:tblCellSpacing w:w="20" w:type="dxa"/>
          <w:jc w:val="center"/>
        </w:trPr>
        <w:tc>
          <w:tcPr>
            <w:tcW w:w="829" w:type="dxa"/>
            <w:shd w:val="clear" w:color="auto" w:fill="651D32"/>
            <w:vAlign w:val="center"/>
          </w:tcPr>
          <w:p w:rsidR="002F6D8D" w:rsidRPr="002E5264" w:rsidRDefault="002F6D8D" w:rsidP="009C246D">
            <w:pPr>
              <w:pStyle w:val="Sinespaciado"/>
              <w:jc w:val="center"/>
              <w:rPr>
                <w:rFonts w:ascii="Regular" w:hAnsi="Regular"/>
                <w:b/>
                <w:bCs/>
                <w:color w:val="FFFFFF" w:themeColor="background1"/>
                <w:sz w:val="20"/>
                <w:szCs w:val="20"/>
                <w:lang w:val="es-ES"/>
              </w:rPr>
            </w:pPr>
            <w:r w:rsidRPr="002E5264">
              <w:rPr>
                <w:rFonts w:ascii="Regular" w:hAnsi="Regular"/>
                <w:b/>
                <w:bCs/>
                <w:color w:val="FFFFFF" w:themeColor="background1"/>
                <w:sz w:val="20"/>
                <w:szCs w:val="20"/>
                <w:lang w:val="es-ES"/>
              </w:rPr>
              <w:t>Nivel</w:t>
            </w:r>
          </w:p>
        </w:tc>
        <w:tc>
          <w:tcPr>
            <w:tcW w:w="7299" w:type="dxa"/>
            <w:shd w:val="clear" w:color="auto" w:fill="651D32"/>
            <w:vAlign w:val="center"/>
          </w:tcPr>
          <w:p w:rsidR="002F6D8D" w:rsidRPr="002E5264" w:rsidRDefault="002F6D8D" w:rsidP="009C246D">
            <w:pPr>
              <w:pStyle w:val="Sinespaciado"/>
              <w:jc w:val="center"/>
              <w:rPr>
                <w:rFonts w:ascii="Regular" w:hAnsi="Regular"/>
                <w:b/>
                <w:bCs/>
                <w:color w:val="FFFFFF" w:themeColor="background1"/>
                <w:sz w:val="20"/>
                <w:szCs w:val="20"/>
                <w:lang w:val="es-ES"/>
              </w:rPr>
            </w:pPr>
            <w:r w:rsidRPr="002E5264">
              <w:rPr>
                <w:rFonts w:ascii="Regular" w:hAnsi="Regular"/>
                <w:b/>
                <w:bCs/>
                <w:color w:val="FFFFFF" w:themeColor="background1"/>
                <w:sz w:val="20"/>
                <w:szCs w:val="20"/>
                <w:lang w:val="es-ES"/>
              </w:rPr>
              <w:t>Criterios</w:t>
            </w:r>
          </w:p>
        </w:tc>
      </w:tr>
      <w:tr w:rsidR="002F6D8D" w:rsidRPr="002E5264" w:rsidTr="009C246D">
        <w:trPr>
          <w:tblCellSpacing w:w="20" w:type="dxa"/>
          <w:jc w:val="center"/>
        </w:trPr>
        <w:tc>
          <w:tcPr>
            <w:tcW w:w="829"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1</w:t>
            </w:r>
          </w:p>
        </w:tc>
        <w:tc>
          <w:tcPr>
            <w:tcW w:w="7299" w:type="dxa"/>
          </w:tcPr>
          <w:p w:rsidR="002F6D8D" w:rsidRPr="002E5264" w:rsidRDefault="002F6D8D" w:rsidP="002F6D8D">
            <w:pPr>
              <w:pStyle w:val="Sinespaciado"/>
              <w:numPr>
                <w:ilvl w:val="0"/>
                <w:numId w:val="92"/>
              </w:numPr>
              <w:jc w:val="both"/>
              <w:rPr>
                <w:rFonts w:ascii="Regular" w:hAnsi="Regular"/>
                <w:bCs/>
                <w:sz w:val="20"/>
                <w:szCs w:val="20"/>
                <w:lang w:val="es-ES"/>
              </w:rPr>
            </w:pPr>
            <w:r w:rsidRPr="002E5264">
              <w:rPr>
                <w:rFonts w:ascii="Regular" w:hAnsi="Regular"/>
                <w:bCs/>
                <w:sz w:val="20"/>
                <w:szCs w:val="20"/>
                <w:lang w:val="es-ES"/>
              </w:rPr>
              <w:t>Los mecanismos para verificar el procedimiento de entrega de apoyos a beneficiarios tienen una de las características establecidas.</w:t>
            </w:r>
          </w:p>
        </w:tc>
      </w:tr>
      <w:tr w:rsidR="002F6D8D" w:rsidRPr="002E5264" w:rsidTr="009C246D">
        <w:trPr>
          <w:tblCellSpacing w:w="20" w:type="dxa"/>
          <w:jc w:val="center"/>
        </w:trPr>
        <w:tc>
          <w:tcPr>
            <w:tcW w:w="829"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2</w:t>
            </w:r>
          </w:p>
        </w:tc>
        <w:tc>
          <w:tcPr>
            <w:tcW w:w="7299" w:type="dxa"/>
          </w:tcPr>
          <w:p w:rsidR="002F6D8D" w:rsidRPr="002E5264" w:rsidRDefault="002F6D8D" w:rsidP="002F6D8D">
            <w:pPr>
              <w:pStyle w:val="Sinespaciado"/>
              <w:numPr>
                <w:ilvl w:val="0"/>
                <w:numId w:val="92"/>
              </w:numPr>
              <w:jc w:val="both"/>
              <w:rPr>
                <w:rFonts w:ascii="Regular" w:hAnsi="Regular"/>
                <w:bCs/>
                <w:sz w:val="20"/>
                <w:szCs w:val="20"/>
                <w:lang w:val="es-ES"/>
              </w:rPr>
            </w:pPr>
            <w:r w:rsidRPr="002E5264">
              <w:rPr>
                <w:rFonts w:ascii="Regular" w:hAnsi="Regular"/>
                <w:bCs/>
                <w:sz w:val="20"/>
                <w:szCs w:val="20"/>
                <w:lang w:val="es-ES"/>
              </w:rPr>
              <w:t>Los mecanismos para verificar el procedimiento de entrega de apoyos a beneficiarios tienen dos de las características establecidas.</w:t>
            </w:r>
          </w:p>
        </w:tc>
      </w:tr>
      <w:tr w:rsidR="002F6D8D" w:rsidRPr="002E5264" w:rsidTr="009C246D">
        <w:trPr>
          <w:tblCellSpacing w:w="20" w:type="dxa"/>
          <w:jc w:val="center"/>
        </w:trPr>
        <w:tc>
          <w:tcPr>
            <w:tcW w:w="829"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3</w:t>
            </w:r>
          </w:p>
        </w:tc>
        <w:tc>
          <w:tcPr>
            <w:tcW w:w="7299" w:type="dxa"/>
          </w:tcPr>
          <w:p w:rsidR="002F6D8D" w:rsidRPr="002E5264" w:rsidRDefault="002F6D8D" w:rsidP="002F6D8D">
            <w:pPr>
              <w:pStyle w:val="Sinespaciado"/>
              <w:numPr>
                <w:ilvl w:val="0"/>
                <w:numId w:val="92"/>
              </w:numPr>
              <w:jc w:val="both"/>
              <w:rPr>
                <w:rFonts w:ascii="Regular" w:hAnsi="Regular"/>
                <w:bCs/>
                <w:sz w:val="20"/>
                <w:szCs w:val="20"/>
                <w:lang w:val="es-ES"/>
              </w:rPr>
            </w:pPr>
            <w:r w:rsidRPr="002E5264">
              <w:rPr>
                <w:rFonts w:ascii="Regular" w:hAnsi="Regular"/>
                <w:bCs/>
                <w:sz w:val="20"/>
                <w:szCs w:val="20"/>
                <w:lang w:val="es-ES"/>
              </w:rPr>
              <w:t>Los mecanismos para verificar el procedimiento de entrega de apoyos a beneficiarios tienen tres de las características establecidas.</w:t>
            </w:r>
          </w:p>
        </w:tc>
      </w:tr>
      <w:tr w:rsidR="002F6D8D" w:rsidRPr="002E5264" w:rsidTr="009C246D">
        <w:trPr>
          <w:tblCellSpacing w:w="20" w:type="dxa"/>
          <w:jc w:val="center"/>
        </w:trPr>
        <w:tc>
          <w:tcPr>
            <w:tcW w:w="829"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4</w:t>
            </w:r>
          </w:p>
        </w:tc>
        <w:tc>
          <w:tcPr>
            <w:tcW w:w="7299" w:type="dxa"/>
          </w:tcPr>
          <w:p w:rsidR="002F6D8D" w:rsidRPr="002E5264" w:rsidRDefault="002F6D8D" w:rsidP="002F6D8D">
            <w:pPr>
              <w:pStyle w:val="Sinespaciado"/>
              <w:numPr>
                <w:ilvl w:val="0"/>
                <w:numId w:val="92"/>
              </w:numPr>
              <w:jc w:val="both"/>
              <w:rPr>
                <w:rFonts w:ascii="Regular" w:hAnsi="Regular"/>
                <w:bCs/>
                <w:sz w:val="20"/>
                <w:szCs w:val="20"/>
                <w:lang w:val="es-ES"/>
              </w:rPr>
            </w:pPr>
            <w:r w:rsidRPr="002E5264">
              <w:rPr>
                <w:rFonts w:ascii="Regular" w:hAnsi="Regular"/>
                <w:bCs/>
                <w:sz w:val="20"/>
                <w:szCs w:val="20"/>
                <w:lang w:val="es-ES"/>
              </w:rPr>
              <w:t>Los mecanismos para verificar el procedimiento de entrega de apoyos a beneficiarios tienen todas las características establecidas.</w:t>
            </w:r>
          </w:p>
        </w:tc>
      </w:tr>
    </w:tbl>
    <w:p w:rsidR="002F6D8D" w:rsidRDefault="002F6D8D" w:rsidP="002F6D8D">
      <w:pPr>
        <w:spacing w:after="0" w:line="240" w:lineRule="auto"/>
        <w:rPr>
          <w:rFonts w:ascii="Montserrat Light" w:hAnsi="Montserrat Light" w:cs="Arial"/>
          <w:bCs/>
        </w:rPr>
      </w:pPr>
    </w:p>
    <w:p w:rsidR="002F6D8D" w:rsidRPr="00F57BFE" w:rsidRDefault="002F6D8D" w:rsidP="002F6D8D">
      <w:pPr>
        <w:pStyle w:val="Prrafodelista"/>
        <w:numPr>
          <w:ilvl w:val="1"/>
          <w:numId w:val="93"/>
        </w:numPr>
        <w:ind w:left="924" w:hanging="567"/>
      </w:pPr>
      <w:r w:rsidRPr="00F57BFE">
        <w:t>En la respuesta se deben señalar cuáles son las características establecidas que tienen los mecanismos documentados por el programa para verificar la entrega de apoyos a beneficiarios y la evidencia de dichas afirmaciones. Asimismo, se deben mencionar las áreas de mejora detectadas en los mecanismos y las características que no tienen. Se entenderá por sistematizados que la información del mecanismo se encuentre en bases de datos y disponible en un sistema informático.</w:t>
      </w:r>
    </w:p>
    <w:p w:rsidR="002F6D8D" w:rsidRPr="00F57BFE" w:rsidRDefault="002F6D8D" w:rsidP="002F6D8D">
      <w:pPr>
        <w:pStyle w:val="Prrafodelista"/>
        <w:ind w:left="924"/>
      </w:pPr>
    </w:p>
    <w:p w:rsidR="002F6D8D" w:rsidRPr="00F57BFE" w:rsidRDefault="002F6D8D" w:rsidP="002F6D8D">
      <w:pPr>
        <w:pStyle w:val="Prrafodelista"/>
        <w:numPr>
          <w:ilvl w:val="1"/>
          <w:numId w:val="93"/>
        </w:numPr>
        <w:ind w:left="924" w:hanging="567"/>
      </w:pPr>
      <w:r w:rsidRPr="00F57BFE">
        <w:t>Las fuentes de información mínimas a utilizar deben ser las ROP o documento normativo, manuales de procedimientos y/o documentos oficiales.</w:t>
      </w:r>
    </w:p>
    <w:p w:rsidR="002F6D8D" w:rsidRPr="00F57BFE" w:rsidRDefault="002F6D8D" w:rsidP="002F6D8D">
      <w:pPr>
        <w:pStyle w:val="Prrafodelista"/>
        <w:ind w:left="924"/>
      </w:pPr>
    </w:p>
    <w:p w:rsidR="00B976C7" w:rsidRDefault="002F6D8D" w:rsidP="00B976C7">
      <w:pPr>
        <w:pStyle w:val="Prrafodelista"/>
        <w:numPr>
          <w:ilvl w:val="1"/>
          <w:numId w:val="93"/>
        </w:numPr>
        <w:ind w:left="924" w:hanging="567"/>
      </w:pPr>
      <w:r w:rsidRPr="00F57BFE">
        <w:t>La respuesta a esta pregunta debe ser consistente con las respuestas a las preguntas 32 y 40.</w:t>
      </w:r>
    </w:p>
    <w:p w:rsidR="00B976C7" w:rsidRPr="00F57BFE" w:rsidRDefault="00B976C7" w:rsidP="00B976C7">
      <w:pPr>
        <w:pStyle w:val="Prrafodelista"/>
        <w:ind w:left="924"/>
      </w:pPr>
    </w:p>
    <w:p w:rsidR="002F6D8D" w:rsidRPr="002B3BA9" w:rsidRDefault="002F6D8D" w:rsidP="002F6D8D">
      <w:pPr>
        <w:spacing w:after="0" w:line="240" w:lineRule="auto"/>
        <w:rPr>
          <w:rFonts w:cs="Times New Roman"/>
          <w:b/>
          <w:bCs/>
          <w:smallCaps/>
          <w:color w:val="651D32"/>
          <w:u w:val="single"/>
        </w:rPr>
      </w:pPr>
      <w:r w:rsidRPr="00E86F72">
        <w:rPr>
          <w:rFonts w:ascii="Montserrat Light" w:hAnsi="Montserrat Light" w:cs="Arial"/>
          <w:bCs/>
        </w:rPr>
        <w:t xml:space="preserve"> </w:t>
      </w:r>
      <w:r w:rsidRPr="002B3BA9">
        <w:rPr>
          <w:rFonts w:cs="Times New Roman"/>
          <w:b/>
          <w:bCs/>
          <w:smallCaps/>
          <w:color w:val="651D32"/>
          <w:u w:val="single"/>
        </w:rPr>
        <w:t>Ejecución</w:t>
      </w:r>
    </w:p>
    <w:p w:rsidR="002F6D8D" w:rsidRPr="00E86F72" w:rsidRDefault="002F6D8D" w:rsidP="002F6D8D">
      <w:pPr>
        <w:spacing w:after="0" w:line="240" w:lineRule="auto"/>
        <w:rPr>
          <w:rFonts w:ascii="Montserrat Light" w:hAnsi="Montserrat Light" w:cs="Arial"/>
          <w:b/>
          <w:bCs/>
        </w:rPr>
      </w:pPr>
    </w:p>
    <w:p w:rsidR="002F6D8D" w:rsidRDefault="002F6D8D" w:rsidP="00B976C7">
      <w:pPr>
        <w:pStyle w:val="Prrafodelista"/>
        <w:numPr>
          <w:ilvl w:val="0"/>
          <w:numId w:val="15"/>
        </w:numPr>
        <w:rPr>
          <w:b/>
        </w:rPr>
      </w:pPr>
      <w:r w:rsidRPr="002B3BA9">
        <w:rPr>
          <w:b/>
        </w:rPr>
        <w:t xml:space="preserve">Los procedimientos de ejecución de obras y/o acciones tienen las siguientes características: </w:t>
      </w:r>
    </w:p>
    <w:p w:rsidR="00B976C7" w:rsidRPr="00B976C7" w:rsidRDefault="00B976C7" w:rsidP="00B976C7">
      <w:pPr>
        <w:pStyle w:val="Prrafodelista"/>
        <w:rPr>
          <w:b/>
        </w:rPr>
      </w:pPr>
    </w:p>
    <w:p w:rsidR="002F6D8D" w:rsidRPr="00F57BFE" w:rsidRDefault="002F6D8D" w:rsidP="002F6D8D">
      <w:pPr>
        <w:pStyle w:val="Prrafodelista"/>
        <w:numPr>
          <w:ilvl w:val="0"/>
          <w:numId w:val="94"/>
        </w:numPr>
      </w:pPr>
      <w:r w:rsidRPr="00F57BFE">
        <w:t xml:space="preserve">Están estandarizados, es decir, son utilizados por todas las instancias ejecutoras. </w:t>
      </w:r>
    </w:p>
    <w:p w:rsidR="002F6D8D" w:rsidRPr="00F57BFE" w:rsidRDefault="002F6D8D" w:rsidP="002F6D8D">
      <w:pPr>
        <w:pStyle w:val="Prrafodelista"/>
        <w:ind w:left="1068"/>
      </w:pPr>
    </w:p>
    <w:p w:rsidR="002F6D8D" w:rsidRPr="00F57BFE" w:rsidRDefault="002F6D8D" w:rsidP="002F6D8D">
      <w:pPr>
        <w:pStyle w:val="Prrafodelista"/>
        <w:numPr>
          <w:ilvl w:val="0"/>
          <w:numId w:val="94"/>
        </w:numPr>
      </w:pPr>
      <w:r w:rsidRPr="00F57BFE">
        <w:t>Están sistematizados.</w:t>
      </w:r>
    </w:p>
    <w:p w:rsidR="002F6D8D" w:rsidRPr="00F57BFE" w:rsidRDefault="002F6D8D" w:rsidP="002F6D8D">
      <w:pPr>
        <w:pStyle w:val="Prrafodelista"/>
        <w:ind w:left="1068"/>
      </w:pPr>
    </w:p>
    <w:p w:rsidR="002F6D8D" w:rsidRPr="00F57BFE" w:rsidRDefault="002F6D8D" w:rsidP="002F6D8D">
      <w:pPr>
        <w:pStyle w:val="Prrafodelista"/>
        <w:numPr>
          <w:ilvl w:val="0"/>
          <w:numId w:val="94"/>
        </w:numPr>
      </w:pPr>
      <w:r w:rsidRPr="00F57BFE">
        <w:t>Están difundidos públicamente.</w:t>
      </w:r>
    </w:p>
    <w:p w:rsidR="002F6D8D" w:rsidRPr="00F57BFE" w:rsidRDefault="002F6D8D" w:rsidP="002F6D8D">
      <w:pPr>
        <w:pStyle w:val="Prrafodelista"/>
        <w:ind w:left="1068"/>
      </w:pPr>
    </w:p>
    <w:p w:rsidR="002F6D8D" w:rsidRPr="00F57BFE" w:rsidRDefault="002F6D8D" w:rsidP="002F6D8D">
      <w:pPr>
        <w:pStyle w:val="Prrafodelista"/>
        <w:numPr>
          <w:ilvl w:val="0"/>
          <w:numId w:val="94"/>
        </w:numPr>
      </w:pPr>
      <w:r w:rsidRPr="00F57BFE">
        <w:t>Están apegados al documento normativo del programa.</w:t>
      </w:r>
    </w:p>
    <w:p w:rsidR="002F6D8D" w:rsidRPr="00E86F72" w:rsidRDefault="002F6D8D" w:rsidP="002F6D8D">
      <w:pPr>
        <w:spacing w:after="0" w:line="240" w:lineRule="auto"/>
        <w:rPr>
          <w:rFonts w:ascii="Montserrat Light" w:hAnsi="Montserrat Light" w:cs="Arial"/>
          <w:bCs/>
        </w:rPr>
      </w:pPr>
    </w:p>
    <w:p w:rsidR="002F6D8D" w:rsidRPr="00E86F72" w:rsidRDefault="002F6D8D" w:rsidP="002F6D8D">
      <w:pPr>
        <w:ind w:left="708"/>
      </w:pPr>
      <w:r w:rsidRPr="00E86F72">
        <w:t xml:space="preserve">Si el programa no cuenta con procedimientos de ejecución de obras y/o acciones o los procedimientos no cuentan con al menos una de las características establecidas en la pregunta, se considera información inexistente y, por lo tanto, la respuesta es </w:t>
      </w:r>
      <w:r>
        <w:t>“NO”.</w:t>
      </w:r>
    </w:p>
    <w:p w:rsidR="002F6D8D" w:rsidRDefault="002F6D8D" w:rsidP="002F6D8D">
      <w:pPr>
        <w:ind w:left="708"/>
      </w:pPr>
      <w:r w:rsidRPr="00E86F72">
        <w:t xml:space="preserve">Si cuenta con información para responder la pregunta, es decir, si la respuesta es </w:t>
      </w:r>
      <w:r>
        <w:t>“SÍ”</w:t>
      </w:r>
      <w:r w:rsidRPr="00E86F72">
        <w:t xml:space="preserve"> se debe seleccionar un nivel según los siguientes criterios:</w:t>
      </w:r>
    </w:p>
    <w:tbl>
      <w:tblPr>
        <w:tblW w:w="45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89"/>
        <w:gridCol w:w="7359"/>
      </w:tblGrid>
      <w:tr w:rsidR="002F6D8D" w:rsidRPr="002E5264" w:rsidTr="009C246D">
        <w:trPr>
          <w:trHeight w:val="454"/>
          <w:tblHeader/>
          <w:tblCellSpacing w:w="20" w:type="dxa"/>
          <w:jc w:val="center"/>
        </w:trPr>
        <w:tc>
          <w:tcPr>
            <w:tcW w:w="829" w:type="dxa"/>
            <w:shd w:val="clear" w:color="auto" w:fill="651D32"/>
            <w:vAlign w:val="center"/>
          </w:tcPr>
          <w:p w:rsidR="002F6D8D" w:rsidRPr="002E5264" w:rsidRDefault="002F6D8D" w:rsidP="009C246D">
            <w:pPr>
              <w:pStyle w:val="Sinespaciado"/>
              <w:jc w:val="center"/>
              <w:rPr>
                <w:rFonts w:ascii="Regular" w:hAnsi="Regular"/>
                <w:b/>
                <w:bCs/>
                <w:color w:val="FFFFFF" w:themeColor="background1"/>
                <w:sz w:val="20"/>
                <w:szCs w:val="20"/>
                <w:lang w:val="es-ES"/>
              </w:rPr>
            </w:pPr>
            <w:r w:rsidRPr="002E5264">
              <w:rPr>
                <w:rFonts w:ascii="Regular" w:hAnsi="Regular"/>
                <w:b/>
                <w:bCs/>
                <w:color w:val="FFFFFF" w:themeColor="background1"/>
                <w:sz w:val="20"/>
                <w:szCs w:val="20"/>
                <w:lang w:val="es-ES"/>
              </w:rPr>
              <w:t>Nivel</w:t>
            </w:r>
          </w:p>
        </w:tc>
        <w:tc>
          <w:tcPr>
            <w:tcW w:w="7299" w:type="dxa"/>
            <w:shd w:val="clear" w:color="auto" w:fill="651D32"/>
            <w:vAlign w:val="center"/>
          </w:tcPr>
          <w:p w:rsidR="002F6D8D" w:rsidRPr="002E5264" w:rsidRDefault="002F6D8D" w:rsidP="009C246D">
            <w:pPr>
              <w:pStyle w:val="Sinespaciado"/>
              <w:jc w:val="center"/>
              <w:rPr>
                <w:rFonts w:ascii="Regular" w:hAnsi="Regular"/>
                <w:b/>
                <w:bCs/>
                <w:color w:val="FFFFFF" w:themeColor="background1"/>
                <w:sz w:val="20"/>
                <w:szCs w:val="20"/>
                <w:lang w:val="es-ES"/>
              </w:rPr>
            </w:pPr>
            <w:r w:rsidRPr="002E5264">
              <w:rPr>
                <w:rFonts w:ascii="Regular" w:hAnsi="Regular"/>
                <w:b/>
                <w:bCs/>
                <w:color w:val="FFFFFF" w:themeColor="background1"/>
                <w:sz w:val="20"/>
                <w:szCs w:val="20"/>
                <w:lang w:val="es-ES"/>
              </w:rPr>
              <w:t>Criterios</w:t>
            </w:r>
          </w:p>
        </w:tc>
      </w:tr>
      <w:tr w:rsidR="002F6D8D" w:rsidRPr="002E5264" w:rsidTr="009C246D">
        <w:trPr>
          <w:tblHeader/>
          <w:tblCellSpacing w:w="20" w:type="dxa"/>
          <w:jc w:val="center"/>
        </w:trPr>
        <w:tc>
          <w:tcPr>
            <w:tcW w:w="829"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1</w:t>
            </w:r>
          </w:p>
        </w:tc>
        <w:tc>
          <w:tcPr>
            <w:tcW w:w="7299" w:type="dxa"/>
          </w:tcPr>
          <w:p w:rsidR="002F6D8D" w:rsidRPr="002E5264" w:rsidRDefault="002F6D8D" w:rsidP="002F6D8D">
            <w:pPr>
              <w:pStyle w:val="Sinespaciado"/>
              <w:numPr>
                <w:ilvl w:val="0"/>
                <w:numId w:val="95"/>
              </w:numPr>
              <w:jc w:val="both"/>
              <w:rPr>
                <w:rFonts w:ascii="Regular" w:hAnsi="Regular"/>
                <w:bCs/>
                <w:sz w:val="20"/>
                <w:szCs w:val="20"/>
                <w:lang w:val="es-ES"/>
              </w:rPr>
            </w:pPr>
            <w:r w:rsidRPr="002E5264">
              <w:rPr>
                <w:rFonts w:ascii="Regular" w:hAnsi="Regular"/>
                <w:bCs/>
                <w:sz w:val="20"/>
                <w:szCs w:val="20"/>
                <w:lang w:val="es-ES"/>
              </w:rPr>
              <w:t>Los procedimientos de ejecución de obras y/o acciones tienen una de las características establecidas.</w:t>
            </w:r>
          </w:p>
        </w:tc>
      </w:tr>
      <w:tr w:rsidR="002F6D8D" w:rsidRPr="002E5264" w:rsidTr="009C246D">
        <w:trPr>
          <w:tblHeader/>
          <w:tblCellSpacing w:w="20" w:type="dxa"/>
          <w:jc w:val="center"/>
        </w:trPr>
        <w:tc>
          <w:tcPr>
            <w:tcW w:w="829"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2</w:t>
            </w:r>
          </w:p>
        </w:tc>
        <w:tc>
          <w:tcPr>
            <w:tcW w:w="7299" w:type="dxa"/>
          </w:tcPr>
          <w:p w:rsidR="002F6D8D" w:rsidRPr="002E5264" w:rsidRDefault="002F6D8D" w:rsidP="002F6D8D">
            <w:pPr>
              <w:pStyle w:val="Sinespaciado"/>
              <w:numPr>
                <w:ilvl w:val="0"/>
                <w:numId w:val="95"/>
              </w:numPr>
              <w:jc w:val="both"/>
              <w:rPr>
                <w:rFonts w:ascii="Regular" w:hAnsi="Regular"/>
                <w:bCs/>
                <w:sz w:val="20"/>
                <w:szCs w:val="20"/>
                <w:lang w:val="es-ES"/>
              </w:rPr>
            </w:pPr>
            <w:r w:rsidRPr="002E5264">
              <w:rPr>
                <w:rFonts w:ascii="Regular" w:hAnsi="Regular"/>
                <w:bCs/>
                <w:sz w:val="20"/>
                <w:szCs w:val="20"/>
                <w:lang w:val="es-ES"/>
              </w:rPr>
              <w:t>Los procedimientos de ejecución de obras y/o acciones tienen dos de las características establecidas.</w:t>
            </w:r>
          </w:p>
        </w:tc>
      </w:tr>
      <w:tr w:rsidR="002F6D8D" w:rsidRPr="002E5264" w:rsidTr="009C246D">
        <w:trPr>
          <w:tblHeader/>
          <w:tblCellSpacing w:w="20" w:type="dxa"/>
          <w:jc w:val="center"/>
        </w:trPr>
        <w:tc>
          <w:tcPr>
            <w:tcW w:w="829"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3</w:t>
            </w:r>
          </w:p>
        </w:tc>
        <w:tc>
          <w:tcPr>
            <w:tcW w:w="7299" w:type="dxa"/>
          </w:tcPr>
          <w:p w:rsidR="002F6D8D" w:rsidRPr="002E5264" w:rsidRDefault="002F6D8D" w:rsidP="002F6D8D">
            <w:pPr>
              <w:pStyle w:val="Sinespaciado"/>
              <w:numPr>
                <w:ilvl w:val="0"/>
                <w:numId w:val="95"/>
              </w:numPr>
              <w:jc w:val="both"/>
              <w:rPr>
                <w:rFonts w:ascii="Regular" w:hAnsi="Regular"/>
                <w:bCs/>
                <w:sz w:val="20"/>
                <w:szCs w:val="20"/>
                <w:lang w:val="es-ES"/>
              </w:rPr>
            </w:pPr>
            <w:r w:rsidRPr="002E5264">
              <w:rPr>
                <w:rFonts w:ascii="Regular" w:hAnsi="Regular"/>
                <w:bCs/>
                <w:sz w:val="20"/>
                <w:szCs w:val="20"/>
                <w:lang w:val="es-ES"/>
              </w:rPr>
              <w:t>Los procedimientos de ejecución de obras y/o acciones tienen tres de las características establecidas.</w:t>
            </w:r>
          </w:p>
        </w:tc>
      </w:tr>
      <w:tr w:rsidR="002F6D8D" w:rsidRPr="002E5264" w:rsidTr="009C246D">
        <w:trPr>
          <w:tblHeader/>
          <w:tblCellSpacing w:w="20" w:type="dxa"/>
          <w:jc w:val="center"/>
        </w:trPr>
        <w:tc>
          <w:tcPr>
            <w:tcW w:w="829"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4</w:t>
            </w:r>
          </w:p>
        </w:tc>
        <w:tc>
          <w:tcPr>
            <w:tcW w:w="7299" w:type="dxa"/>
          </w:tcPr>
          <w:p w:rsidR="002F6D8D" w:rsidRPr="002E5264" w:rsidRDefault="002F6D8D" w:rsidP="002F6D8D">
            <w:pPr>
              <w:pStyle w:val="Sinespaciado"/>
              <w:numPr>
                <w:ilvl w:val="0"/>
                <w:numId w:val="95"/>
              </w:numPr>
              <w:jc w:val="both"/>
              <w:rPr>
                <w:rFonts w:ascii="Regular" w:hAnsi="Regular"/>
                <w:bCs/>
                <w:sz w:val="20"/>
                <w:szCs w:val="20"/>
                <w:lang w:val="es-ES"/>
              </w:rPr>
            </w:pPr>
            <w:r w:rsidRPr="002E5264">
              <w:rPr>
                <w:rFonts w:ascii="Regular" w:hAnsi="Regular"/>
                <w:bCs/>
                <w:sz w:val="20"/>
                <w:szCs w:val="20"/>
                <w:lang w:val="es-ES"/>
              </w:rPr>
              <w:t>Los procedimientos de ejecución de obras y/o acciones tienen las características establecidas.</w:t>
            </w:r>
          </w:p>
        </w:tc>
      </w:tr>
    </w:tbl>
    <w:p w:rsidR="002F6D8D" w:rsidRDefault="002F6D8D" w:rsidP="002F6D8D">
      <w:pPr>
        <w:spacing w:after="0" w:line="240" w:lineRule="auto"/>
        <w:rPr>
          <w:rFonts w:ascii="Montserrat Light" w:hAnsi="Montserrat Light" w:cs="Arial"/>
          <w:bCs/>
          <w:lang w:val="es-ES"/>
        </w:rPr>
      </w:pPr>
    </w:p>
    <w:p w:rsidR="002F6D8D" w:rsidRPr="00F57BFE" w:rsidRDefault="002F6D8D" w:rsidP="002F6D8D">
      <w:pPr>
        <w:pStyle w:val="Prrafodelista"/>
        <w:numPr>
          <w:ilvl w:val="1"/>
          <w:numId w:val="96"/>
        </w:numPr>
        <w:ind w:left="924" w:hanging="567"/>
      </w:pPr>
      <w:r w:rsidRPr="00F57BFE">
        <w:t>En la respuesta se deben señalar cuáles son las características establecidas que tienen los procedimientos de ejecución de obras y/o acciones y la evidencia de dichas afirmaciones. Asimismo, se deben mencionar las áreas de mejora detectadas en los mecanismos y las características que no tienen. Se entenderá por sistematizados que la información del mecanismo se encuentre en bases de datos y disponible en un sistema informático.</w:t>
      </w:r>
    </w:p>
    <w:p w:rsidR="002F6D8D" w:rsidRPr="00F57BFE" w:rsidRDefault="002F6D8D" w:rsidP="002F6D8D">
      <w:pPr>
        <w:pStyle w:val="Prrafodelista"/>
        <w:ind w:left="924"/>
      </w:pPr>
    </w:p>
    <w:p w:rsidR="002F6D8D" w:rsidRPr="00F57BFE" w:rsidRDefault="002F6D8D" w:rsidP="002F6D8D">
      <w:pPr>
        <w:pStyle w:val="Prrafodelista"/>
        <w:numPr>
          <w:ilvl w:val="1"/>
          <w:numId w:val="96"/>
        </w:numPr>
        <w:ind w:left="924" w:hanging="567"/>
      </w:pPr>
      <w:r w:rsidRPr="00F57BFE">
        <w:t>Las fuentes de información mínimas a utilizar deben ser las ROP o documento normativo, manuales de procedimientos y/o documentos oficiales.</w:t>
      </w:r>
    </w:p>
    <w:p w:rsidR="002F6D8D" w:rsidRPr="00F57BFE" w:rsidRDefault="002F6D8D" w:rsidP="002F6D8D">
      <w:pPr>
        <w:pStyle w:val="Prrafodelista"/>
        <w:ind w:left="924"/>
      </w:pPr>
    </w:p>
    <w:p w:rsidR="002F6D8D" w:rsidRPr="00F57BFE" w:rsidRDefault="002F6D8D" w:rsidP="002F6D8D">
      <w:pPr>
        <w:pStyle w:val="Prrafodelista"/>
        <w:numPr>
          <w:ilvl w:val="1"/>
          <w:numId w:val="96"/>
        </w:numPr>
        <w:ind w:left="924" w:hanging="567"/>
      </w:pPr>
      <w:r w:rsidRPr="00F57BFE">
        <w:t xml:space="preserve">La respuesta a esta pregunta debe ser consistente con las respuestas a las preguntas 26, 35, 40 y 42. </w:t>
      </w:r>
    </w:p>
    <w:p w:rsidR="002F6D8D" w:rsidRDefault="002F6D8D" w:rsidP="002F6D8D">
      <w:pPr>
        <w:spacing w:after="0" w:line="240" w:lineRule="auto"/>
        <w:rPr>
          <w:rFonts w:ascii="Montserrat Light" w:hAnsi="Montserrat Light" w:cs="Arial"/>
          <w:b/>
          <w:bCs/>
          <w:lang w:val="es-ES"/>
        </w:rPr>
      </w:pPr>
    </w:p>
    <w:p w:rsidR="002F6D8D" w:rsidRDefault="002F6D8D" w:rsidP="00B976C7">
      <w:pPr>
        <w:pStyle w:val="Prrafodelista"/>
        <w:numPr>
          <w:ilvl w:val="0"/>
          <w:numId w:val="15"/>
        </w:numPr>
        <w:rPr>
          <w:b/>
        </w:rPr>
      </w:pPr>
      <w:r w:rsidRPr="002B3BA9">
        <w:rPr>
          <w:b/>
        </w:rPr>
        <w:t>El programa cuenta con mecanismos documentados para dar seguimiento a la ejecución de obras y acciones y tienen las siguientes características:</w:t>
      </w:r>
    </w:p>
    <w:p w:rsidR="00B976C7" w:rsidRPr="00B976C7" w:rsidRDefault="00B976C7" w:rsidP="00B976C7">
      <w:pPr>
        <w:pStyle w:val="Prrafodelista"/>
        <w:rPr>
          <w:b/>
        </w:rPr>
      </w:pPr>
    </w:p>
    <w:p w:rsidR="002F6D8D" w:rsidRPr="00F57BFE" w:rsidRDefault="002F6D8D" w:rsidP="002F6D8D">
      <w:pPr>
        <w:pStyle w:val="Prrafodelista"/>
        <w:numPr>
          <w:ilvl w:val="0"/>
          <w:numId w:val="97"/>
        </w:numPr>
      </w:pPr>
      <w:r w:rsidRPr="00F57BFE">
        <w:t>Permiten identificar si las obras y/o acciones se realizan acorde a lo establecido en los documentos normativos del programa.</w:t>
      </w:r>
    </w:p>
    <w:p w:rsidR="002F6D8D" w:rsidRPr="00F57BFE" w:rsidRDefault="002F6D8D" w:rsidP="002F6D8D">
      <w:pPr>
        <w:pStyle w:val="Prrafodelista"/>
        <w:ind w:left="1068"/>
      </w:pPr>
    </w:p>
    <w:p w:rsidR="002F6D8D" w:rsidRPr="00F57BFE" w:rsidRDefault="002F6D8D" w:rsidP="002F6D8D">
      <w:pPr>
        <w:pStyle w:val="Prrafodelista"/>
        <w:numPr>
          <w:ilvl w:val="0"/>
          <w:numId w:val="97"/>
        </w:numPr>
      </w:pPr>
      <w:r w:rsidRPr="00F57BFE">
        <w:t>Están estandarizados, es decir, son utilizados por todas las instancias ejecutoras.</w:t>
      </w:r>
    </w:p>
    <w:p w:rsidR="002F6D8D" w:rsidRPr="00F57BFE" w:rsidRDefault="002F6D8D" w:rsidP="002F6D8D">
      <w:pPr>
        <w:pStyle w:val="Prrafodelista"/>
        <w:ind w:left="1068"/>
      </w:pPr>
    </w:p>
    <w:p w:rsidR="002F6D8D" w:rsidRPr="00F57BFE" w:rsidRDefault="002F6D8D" w:rsidP="002F6D8D">
      <w:pPr>
        <w:pStyle w:val="Prrafodelista"/>
        <w:numPr>
          <w:ilvl w:val="0"/>
          <w:numId w:val="97"/>
        </w:numPr>
      </w:pPr>
      <w:r w:rsidRPr="00F57BFE">
        <w:t>Están sistematizados.</w:t>
      </w:r>
    </w:p>
    <w:p w:rsidR="002F6D8D" w:rsidRPr="00F57BFE" w:rsidRDefault="002F6D8D" w:rsidP="002F6D8D">
      <w:pPr>
        <w:pStyle w:val="Prrafodelista"/>
        <w:ind w:left="1068"/>
      </w:pPr>
    </w:p>
    <w:p w:rsidR="002F6D8D" w:rsidRPr="00F57BFE" w:rsidRDefault="002F6D8D" w:rsidP="002F6D8D">
      <w:pPr>
        <w:pStyle w:val="Prrafodelista"/>
        <w:numPr>
          <w:ilvl w:val="0"/>
          <w:numId w:val="97"/>
        </w:numPr>
      </w:pPr>
      <w:r w:rsidRPr="00F57BFE">
        <w:t>Son conocidos por operadores del programa.</w:t>
      </w:r>
    </w:p>
    <w:p w:rsidR="002F6D8D" w:rsidRPr="00301FE2" w:rsidRDefault="002F6D8D" w:rsidP="002F6D8D">
      <w:pPr>
        <w:spacing w:after="0" w:line="240" w:lineRule="auto"/>
        <w:rPr>
          <w:rFonts w:ascii="Montserrat Light" w:hAnsi="Montserrat Light" w:cs="Arial"/>
          <w:bCs/>
          <w:lang w:val="es-ES"/>
        </w:rPr>
      </w:pPr>
    </w:p>
    <w:p w:rsidR="002F6D8D" w:rsidRPr="00301FE2" w:rsidRDefault="002F6D8D" w:rsidP="002F6D8D">
      <w:pPr>
        <w:ind w:left="708"/>
        <w:rPr>
          <w:lang w:val="es-ES"/>
        </w:rPr>
      </w:pPr>
      <w:r w:rsidRPr="00301FE2">
        <w:rPr>
          <w:lang w:val="es-ES"/>
        </w:rPr>
        <w:t xml:space="preserve">Si el programa no cuenta con mecanismos documentados para dar seguimiento a la ejecución de obras y/o acciones o los mecanismos no tienen al menos una de las características establecidas en la pregunta se considera información inexistente y, por lo tanto, la respuesta es </w:t>
      </w:r>
      <w:r>
        <w:rPr>
          <w:lang w:val="es-ES"/>
        </w:rPr>
        <w:t>“NO”</w:t>
      </w:r>
      <w:r w:rsidRPr="00301FE2">
        <w:rPr>
          <w:lang w:val="es-ES"/>
        </w:rPr>
        <w:t>.</w:t>
      </w:r>
    </w:p>
    <w:p w:rsidR="002F6D8D" w:rsidRPr="00F57BFE" w:rsidRDefault="002F6D8D" w:rsidP="002F6D8D">
      <w:pPr>
        <w:ind w:left="708"/>
        <w:rPr>
          <w:lang w:val="es-ES"/>
        </w:rPr>
      </w:pPr>
      <w:r w:rsidRPr="00301FE2">
        <w:rPr>
          <w:lang w:val="es-ES"/>
        </w:rPr>
        <w:t xml:space="preserve">Si cuenta con información para responder la pregunta, es decir, si la respuesta es </w:t>
      </w:r>
      <w:r>
        <w:rPr>
          <w:lang w:val="es-ES"/>
        </w:rPr>
        <w:t>“SÍ”</w:t>
      </w:r>
      <w:r w:rsidRPr="00301FE2">
        <w:rPr>
          <w:lang w:val="es-ES"/>
        </w:rPr>
        <w:t xml:space="preserve"> se debe seleccionar un nivel según los siguientes criterios:</w:t>
      </w:r>
    </w:p>
    <w:tbl>
      <w:tblPr>
        <w:tblW w:w="45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91"/>
        <w:gridCol w:w="7357"/>
      </w:tblGrid>
      <w:tr w:rsidR="002F6D8D" w:rsidRPr="002E5264" w:rsidTr="009C246D">
        <w:trPr>
          <w:trHeight w:val="454"/>
          <w:tblHeader/>
          <w:tblCellSpacing w:w="20" w:type="dxa"/>
          <w:jc w:val="center"/>
        </w:trPr>
        <w:tc>
          <w:tcPr>
            <w:tcW w:w="834" w:type="dxa"/>
            <w:shd w:val="clear" w:color="auto" w:fill="651D32"/>
            <w:vAlign w:val="center"/>
          </w:tcPr>
          <w:p w:rsidR="002F6D8D" w:rsidRPr="002E5264" w:rsidRDefault="002F6D8D" w:rsidP="009C246D">
            <w:pPr>
              <w:pStyle w:val="Sinespaciado"/>
              <w:jc w:val="center"/>
              <w:rPr>
                <w:rFonts w:ascii="Regular" w:hAnsi="Regular"/>
                <w:b/>
                <w:bCs/>
                <w:color w:val="FFFFFF" w:themeColor="background1"/>
                <w:sz w:val="20"/>
                <w:szCs w:val="20"/>
                <w:lang w:val="es-ES"/>
              </w:rPr>
            </w:pPr>
            <w:r w:rsidRPr="002E5264">
              <w:rPr>
                <w:rFonts w:ascii="Regular" w:hAnsi="Regular"/>
                <w:b/>
                <w:bCs/>
                <w:color w:val="FFFFFF" w:themeColor="background1"/>
                <w:sz w:val="20"/>
                <w:szCs w:val="20"/>
                <w:lang w:val="es-ES"/>
              </w:rPr>
              <w:t>Nivel</w:t>
            </w:r>
          </w:p>
        </w:tc>
        <w:tc>
          <w:tcPr>
            <w:tcW w:w="7453" w:type="dxa"/>
            <w:shd w:val="clear" w:color="auto" w:fill="651D32"/>
            <w:vAlign w:val="center"/>
          </w:tcPr>
          <w:p w:rsidR="002F6D8D" w:rsidRPr="002E5264" w:rsidRDefault="002F6D8D" w:rsidP="009C246D">
            <w:pPr>
              <w:pStyle w:val="Sinespaciado"/>
              <w:jc w:val="center"/>
              <w:rPr>
                <w:rFonts w:ascii="Regular" w:hAnsi="Regular"/>
                <w:b/>
                <w:bCs/>
                <w:color w:val="FFFFFF" w:themeColor="background1"/>
                <w:sz w:val="20"/>
                <w:szCs w:val="20"/>
                <w:lang w:val="es-ES"/>
              </w:rPr>
            </w:pPr>
            <w:r w:rsidRPr="002E5264">
              <w:rPr>
                <w:rFonts w:ascii="Regular" w:hAnsi="Regular"/>
                <w:b/>
                <w:bCs/>
                <w:color w:val="FFFFFF" w:themeColor="background1"/>
                <w:sz w:val="20"/>
                <w:szCs w:val="20"/>
                <w:lang w:val="es-ES"/>
              </w:rPr>
              <w:t>Criterios</w:t>
            </w:r>
          </w:p>
        </w:tc>
      </w:tr>
      <w:tr w:rsidR="002F6D8D" w:rsidRPr="002E5264" w:rsidTr="009C246D">
        <w:trPr>
          <w:tblCellSpacing w:w="20" w:type="dxa"/>
          <w:jc w:val="center"/>
        </w:trPr>
        <w:tc>
          <w:tcPr>
            <w:tcW w:w="834"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1</w:t>
            </w:r>
          </w:p>
        </w:tc>
        <w:tc>
          <w:tcPr>
            <w:tcW w:w="7453" w:type="dxa"/>
          </w:tcPr>
          <w:p w:rsidR="002F6D8D" w:rsidRPr="002E5264" w:rsidRDefault="002F6D8D" w:rsidP="002F6D8D">
            <w:pPr>
              <w:pStyle w:val="Sinespaciado"/>
              <w:numPr>
                <w:ilvl w:val="0"/>
                <w:numId w:val="98"/>
              </w:numPr>
              <w:jc w:val="both"/>
              <w:rPr>
                <w:rFonts w:ascii="Regular" w:hAnsi="Regular"/>
                <w:bCs/>
                <w:sz w:val="20"/>
                <w:szCs w:val="20"/>
                <w:lang w:val="es-ES"/>
              </w:rPr>
            </w:pPr>
            <w:r w:rsidRPr="002E5264">
              <w:rPr>
                <w:rFonts w:ascii="Regular" w:hAnsi="Regular"/>
                <w:bCs/>
                <w:sz w:val="20"/>
                <w:szCs w:val="20"/>
                <w:lang w:val="es-ES"/>
              </w:rPr>
              <w:t>Los mecanismos para dar seguimiento a la ejecución de obras y/o acciones tienen una de las características establecidas.</w:t>
            </w:r>
          </w:p>
        </w:tc>
      </w:tr>
      <w:tr w:rsidR="002F6D8D" w:rsidRPr="002E5264" w:rsidTr="009C246D">
        <w:trPr>
          <w:tblCellSpacing w:w="20" w:type="dxa"/>
          <w:jc w:val="center"/>
        </w:trPr>
        <w:tc>
          <w:tcPr>
            <w:tcW w:w="834"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2</w:t>
            </w:r>
          </w:p>
        </w:tc>
        <w:tc>
          <w:tcPr>
            <w:tcW w:w="7453" w:type="dxa"/>
          </w:tcPr>
          <w:p w:rsidR="002F6D8D" w:rsidRPr="002E5264" w:rsidRDefault="002F6D8D" w:rsidP="002F6D8D">
            <w:pPr>
              <w:pStyle w:val="Sinespaciado"/>
              <w:numPr>
                <w:ilvl w:val="0"/>
                <w:numId w:val="98"/>
              </w:numPr>
              <w:jc w:val="both"/>
              <w:rPr>
                <w:rFonts w:ascii="Regular" w:hAnsi="Regular"/>
                <w:bCs/>
                <w:sz w:val="20"/>
                <w:szCs w:val="20"/>
                <w:lang w:val="es-ES"/>
              </w:rPr>
            </w:pPr>
            <w:r w:rsidRPr="002E5264">
              <w:rPr>
                <w:rFonts w:ascii="Regular" w:hAnsi="Regular"/>
                <w:bCs/>
                <w:sz w:val="20"/>
                <w:szCs w:val="20"/>
                <w:lang w:val="es-ES"/>
              </w:rPr>
              <w:t>Los mecanismos para dar seguimiento a la ejecución de obras y/o acciones tienen dos de las características establecidas.</w:t>
            </w:r>
          </w:p>
        </w:tc>
      </w:tr>
      <w:tr w:rsidR="002F6D8D" w:rsidRPr="002E5264" w:rsidTr="009C246D">
        <w:trPr>
          <w:tblCellSpacing w:w="20" w:type="dxa"/>
          <w:jc w:val="center"/>
        </w:trPr>
        <w:tc>
          <w:tcPr>
            <w:tcW w:w="834"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3</w:t>
            </w:r>
          </w:p>
        </w:tc>
        <w:tc>
          <w:tcPr>
            <w:tcW w:w="7453" w:type="dxa"/>
          </w:tcPr>
          <w:p w:rsidR="002F6D8D" w:rsidRPr="002E5264" w:rsidRDefault="002F6D8D" w:rsidP="002F6D8D">
            <w:pPr>
              <w:pStyle w:val="Sinespaciado"/>
              <w:numPr>
                <w:ilvl w:val="0"/>
                <w:numId w:val="98"/>
              </w:numPr>
              <w:jc w:val="both"/>
              <w:rPr>
                <w:rFonts w:ascii="Regular" w:hAnsi="Regular"/>
                <w:bCs/>
                <w:sz w:val="20"/>
                <w:szCs w:val="20"/>
                <w:lang w:val="es-ES"/>
              </w:rPr>
            </w:pPr>
            <w:r w:rsidRPr="002E5264">
              <w:rPr>
                <w:rFonts w:ascii="Regular" w:hAnsi="Regular"/>
                <w:bCs/>
                <w:sz w:val="20"/>
                <w:szCs w:val="20"/>
                <w:lang w:val="es-ES"/>
              </w:rPr>
              <w:t>Los mecanismos para dar seguimiento a la ejecución de obras y/o acciones tienen tres de las características establecidas.</w:t>
            </w:r>
          </w:p>
        </w:tc>
      </w:tr>
      <w:tr w:rsidR="002F6D8D" w:rsidRPr="002E5264" w:rsidTr="009C246D">
        <w:trPr>
          <w:tblCellSpacing w:w="20" w:type="dxa"/>
          <w:jc w:val="center"/>
        </w:trPr>
        <w:tc>
          <w:tcPr>
            <w:tcW w:w="834"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4</w:t>
            </w:r>
          </w:p>
        </w:tc>
        <w:tc>
          <w:tcPr>
            <w:tcW w:w="7453" w:type="dxa"/>
          </w:tcPr>
          <w:p w:rsidR="002F6D8D" w:rsidRPr="002E5264" w:rsidRDefault="002F6D8D" w:rsidP="002F6D8D">
            <w:pPr>
              <w:pStyle w:val="Sinespaciado"/>
              <w:numPr>
                <w:ilvl w:val="0"/>
                <w:numId w:val="98"/>
              </w:numPr>
              <w:jc w:val="both"/>
              <w:rPr>
                <w:rFonts w:ascii="Regular" w:hAnsi="Regular"/>
                <w:bCs/>
                <w:sz w:val="20"/>
                <w:szCs w:val="20"/>
                <w:lang w:val="es-ES"/>
              </w:rPr>
            </w:pPr>
            <w:r w:rsidRPr="002E5264">
              <w:rPr>
                <w:rFonts w:ascii="Regular" w:hAnsi="Regular"/>
                <w:bCs/>
                <w:sz w:val="20"/>
                <w:szCs w:val="20"/>
                <w:lang w:val="es-ES"/>
              </w:rPr>
              <w:t>Los mecanismos para dar seguimiento a la ejecución de obras y/o acciones tienen todas las características establecidas.</w:t>
            </w:r>
          </w:p>
        </w:tc>
      </w:tr>
    </w:tbl>
    <w:p w:rsidR="002F6D8D" w:rsidRDefault="002F6D8D" w:rsidP="002F6D8D">
      <w:pPr>
        <w:spacing w:after="0" w:line="240" w:lineRule="auto"/>
        <w:rPr>
          <w:rFonts w:ascii="Montserrat Light" w:hAnsi="Montserrat Light" w:cs="Arial"/>
          <w:bCs/>
          <w:lang w:val="es-ES"/>
        </w:rPr>
      </w:pPr>
    </w:p>
    <w:p w:rsidR="002F6D8D" w:rsidRPr="00F57BFE" w:rsidRDefault="002F6D8D" w:rsidP="002F6D8D">
      <w:pPr>
        <w:pStyle w:val="Prrafodelista"/>
        <w:numPr>
          <w:ilvl w:val="1"/>
          <w:numId w:val="99"/>
        </w:numPr>
        <w:ind w:left="924" w:hanging="567"/>
      </w:pPr>
      <w:r w:rsidRPr="00F57BFE">
        <w:t>En la respuesta se deben señalar cuáles son las características establecidas que tienen los mecanismos documentados por el programa para dar seguimiento a la ejecución de obras y/o acciones y la evidencia de dichas afirmaciones. Asimismo, se deben mencionar las áreas de mejora detectadas en los mecanismos y las características que no tienen. Se entenderá por sistematizados que la información del mecanismo se encuentre en bases de datos y disponible en un sistema informático.</w:t>
      </w:r>
    </w:p>
    <w:p w:rsidR="002F6D8D" w:rsidRPr="00F57BFE" w:rsidRDefault="002F6D8D" w:rsidP="002F6D8D">
      <w:pPr>
        <w:pStyle w:val="Prrafodelista"/>
        <w:ind w:left="924"/>
      </w:pPr>
    </w:p>
    <w:p w:rsidR="002F6D8D" w:rsidRPr="00F57BFE" w:rsidRDefault="002F6D8D" w:rsidP="002F6D8D">
      <w:pPr>
        <w:pStyle w:val="Prrafodelista"/>
        <w:numPr>
          <w:ilvl w:val="1"/>
          <w:numId w:val="99"/>
        </w:numPr>
        <w:ind w:left="924" w:hanging="567"/>
      </w:pPr>
      <w:r w:rsidRPr="00F57BFE">
        <w:t>Las fuentes de información mínimas a utilizar deben ser las ROP o documento normativo, manuales de procedimientos y/o documentos oficiales.</w:t>
      </w:r>
    </w:p>
    <w:p w:rsidR="002F6D8D" w:rsidRPr="00F57BFE" w:rsidRDefault="002F6D8D" w:rsidP="002F6D8D">
      <w:pPr>
        <w:pStyle w:val="Prrafodelista"/>
        <w:ind w:left="924"/>
      </w:pPr>
    </w:p>
    <w:p w:rsidR="002E5264" w:rsidRDefault="002F6D8D" w:rsidP="002E5264">
      <w:pPr>
        <w:pStyle w:val="Prrafodelista"/>
        <w:numPr>
          <w:ilvl w:val="1"/>
          <w:numId w:val="99"/>
        </w:numPr>
        <w:ind w:left="924" w:hanging="567"/>
      </w:pPr>
      <w:r w:rsidRPr="00F57BFE">
        <w:lastRenderedPageBreak/>
        <w:t xml:space="preserve">La respuesta a esta pregunta debe ser consistente con las respuestas a las preguntas 34 y 40. </w:t>
      </w:r>
    </w:p>
    <w:p w:rsidR="002E5264" w:rsidRPr="00F57BFE" w:rsidRDefault="002E5264" w:rsidP="002E5264">
      <w:pPr>
        <w:pStyle w:val="Prrafodelista"/>
        <w:ind w:left="924"/>
      </w:pPr>
    </w:p>
    <w:p w:rsidR="002F6D8D" w:rsidRDefault="002F6D8D" w:rsidP="002F6D8D">
      <w:pPr>
        <w:pStyle w:val="Prrafodelista"/>
        <w:numPr>
          <w:ilvl w:val="0"/>
          <w:numId w:val="72"/>
        </w:numPr>
        <w:rPr>
          <w:b/>
          <w:color w:val="651D32"/>
        </w:rPr>
      </w:pPr>
      <w:r w:rsidRPr="00322B5F">
        <w:rPr>
          <w:b/>
          <w:color w:val="651D32"/>
        </w:rPr>
        <w:t>MEJORA Y SIMPLIFICACIÓN REGULATORIA</w:t>
      </w:r>
    </w:p>
    <w:p w:rsidR="002F6D8D" w:rsidRPr="00322B5F" w:rsidRDefault="002F6D8D" w:rsidP="002F6D8D">
      <w:pPr>
        <w:pStyle w:val="Prrafodelista"/>
        <w:rPr>
          <w:b/>
          <w:color w:val="651D32"/>
        </w:rPr>
      </w:pPr>
    </w:p>
    <w:p w:rsidR="002F6D8D" w:rsidRPr="002B3BA9" w:rsidRDefault="002F6D8D" w:rsidP="002F6D8D">
      <w:pPr>
        <w:pStyle w:val="Prrafodelista"/>
        <w:numPr>
          <w:ilvl w:val="0"/>
          <w:numId w:val="15"/>
        </w:numPr>
        <w:rPr>
          <w:b/>
        </w:rPr>
      </w:pPr>
      <w:r w:rsidRPr="002B3BA9">
        <w:rPr>
          <w:b/>
        </w:rPr>
        <w:t xml:space="preserve">¿Cuáles cambios sustantivos en el documento normativo se han hecho en los últimos tres años que han permitido agilizar el proceso de apoyo a los solicitantes? </w:t>
      </w:r>
    </w:p>
    <w:p w:rsidR="002F6D8D" w:rsidRPr="00301FE2" w:rsidRDefault="002F6D8D" w:rsidP="002E5264">
      <w:pPr>
        <w:ind w:firstLine="708"/>
        <w:rPr>
          <w:lang w:val="es-ES"/>
        </w:rPr>
      </w:pPr>
      <w:r w:rsidRPr="00301FE2">
        <w:rPr>
          <w:lang w:val="es-ES"/>
        </w:rPr>
        <w:t>No procede valoración cuantitativa.</w:t>
      </w:r>
    </w:p>
    <w:p w:rsidR="002F6D8D" w:rsidRPr="00322B5F" w:rsidRDefault="002F6D8D" w:rsidP="002F6D8D">
      <w:pPr>
        <w:pStyle w:val="Prrafodelista"/>
        <w:numPr>
          <w:ilvl w:val="1"/>
          <w:numId w:val="100"/>
        </w:numPr>
        <w:ind w:left="924" w:hanging="567"/>
      </w:pPr>
      <w:r w:rsidRPr="00322B5F">
        <w:t>En la respuesta se deben describir las modificaciones o implementaciones recientes en las ROP o documento normativo, explicando el hecho o circunstancia que motivó la(s) modificación(es) y el(los) resultado(s) provocado(s) por esto(s), que impliquen una mejora y simplificación regulatoria o de procesos en el programa y cuyos beneficios se presenten en términos de: reducción de tiempos, reducción de costos de operación, reducción de cantidad de requisitos, etc.</w:t>
      </w:r>
    </w:p>
    <w:p w:rsidR="002F6D8D" w:rsidRPr="00322B5F" w:rsidRDefault="002F6D8D" w:rsidP="002F6D8D">
      <w:pPr>
        <w:pStyle w:val="Prrafodelista"/>
        <w:ind w:left="924"/>
      </w:pPr>
    </w:p>
    <w:p w:rsidR="002F6D8D" w:rsidRPr="00322B5F" w:rsidRDefault="002F6D8D" w:rsidP="002F6D8D">
      <w:pPr>
        <w:pStyle w:val="Prrafodelista"/>
        <w:ind w:left="924"/>
      </w:pPr>
      <w:r w:rsidRPr="00322B5F">
        <w:t>Además de lo anterior, se debe explicar de manera resumida cuáles serían los cambios sustantivos que se requeriría hacer a los apartados específicos de las ROP o documento normativo del programa para atender las áreas de mejora identificadas en esta evaluación, y mencionar si existe evidencia de los cambios efectuados que han permitido agilizar el proceso.</w:t>
      </w:r>
    </w:p>
    <w:p w:rsidR="002F6D8D" w:rsidRPr="00322B5F" w:rsidRDefault="002F6D8D" w:rsidP="002F6D8D">
      <w:pPr>
        <w:pStyle w:val="Prrafodelista"/>
        <w:ind w:left="924"/>
      </w:pPr>
    </w:p>
    <w:p w:rsidR="002F6D8D" w:rsidRPr="00322B5F" w:rsidRDefault="002F6D8D" w:rsidP="002F6D8D">
      <w:pPr>
        <w:pStyle w:val="Prrafodelista"/>
        <w:numPr>
          <w:ilvl w:val="1"/>
          <w:numId w:val="100"/>
        </w:numPr>
        <w:ind w:left="924" w:hanging="567"/>
      </w:pPr>
      <w:r w:rsidRPr="00322B5F">
        <w:t>Las fuentes de información mínimas a utilizar deben ser las ROP o documento normativo y manifestación de impacto regulatorio y comentarios a las ROP de la Comisión Federal de Mejora Regulatoria.</w:t>
      </w:r>
    </w:p>
    <w:p w:rsidR="002F6D8D" w:rsidRPr="00322B5F" w:rsidRDefault="002F6D8D" w:rsidP="002F6D8D">
      <w:pPr>
        <w:pStyle w:val="Prrafodelista"/>
        <w:ind w:left="924"/>
      </w:pPr>
    </w:p>
    <w:p w:rsidR="00B976C7" w:rsidRDefault="002F6D8D" w:rsidP="00B976C7">
      <w:pPr>
        <w:pStyle w:val="Prrafodelista"/>
        <w:numPr>
          <w:ilvl w:val="1"/>
          <w:numId w:val="100"/>
        </w:numPr>
        <w:ind w:left="924" w:hanging="567"/>
      </w:pPr>
      <w:r w:rsidRPr="00322B5F">
        <w:t>La respuesta a esta pregunta debe ser consistente con la respuesta de la pregunta 26.</w:t>
      </w:r>
    </w:p>
    <w:p w:rsidR="00B976C7" w:rsidRPr="00B976C7" w:rsidRDefault="00B976C7" w:rsidP="00B976C7">
      <w:pPr>
        <w:pStyle w:val="Prrafodelista"/>
        <w:ind w:left="924"/>
      </w:pPr>
    </w:p>
    <w:p w:rsidR="002F6D8D" w:rsidRPr="002B3BA9" w:rsidRDefault="002F6D8D" w:rsidP="002F6D8D">
      <w:pPr>
        <w:spacing w:after="0" w:line="240" w:lineRule="auto"/>
        <w:ind w:left="142"/>
        <w:rPr>
          <w:rFonts w:ascii="Montserrat Light" w:hAnsi="Montserrat Light" w:cs="Arial"/>
          <w:b/>
          <w:bCs/>
          <w:smallCaps/>
          <w:color w:val="651D32"/>
          <w:u w:val="single"/>
          <w:lang w:val="es-ES"/>
        </w:rPr>
      </w:pPr>
      <w:r w:rsidRPr="002B3BA9">
        <w:rPr>
          <w:rFonts w:ascii="Montserrat Light" w:hAnsi="Montserrat Light" w:cs="Arial"/>
          <w:b/>
          <w:bCs/>
          <w:smallCaps/>
          <w:color w:val="651D32"/>
          <w:u w:val="single"/>
          <w:lang w:val="es-ES"/>
        </w:rPr>
        <w:t>Organización y gestión</w:t>
      </w:r>
    </w:p>
    <w:p w:rsidR="002F6D8D" w:rsidRPr="00301FE2" w:rsidRDefault="002F6D8D" w:rsidP="002F6D8D">
      <w:pPr>
        <w:spacing w:after="0" w:line="240" w:lineRule="auto"/>
        <w:rPr>
          <w:rFonts w:ascii="Montserrat Light" w:hAnsi="Montserrat Light" w:cs="Arial"/>
          <w:bCs/>
          <w:lang w:val="es-ES"/>
        </w:rPr>
      </w:pPr>
    </w:p>
    <w:p w:rsidR="002F6D8D" w:rsidRPr="002B3BA9" w:rsidRDefault="002F6D8D" w:rsidP="002F6D8D">
      <w:pPr>
        <w:pStyle w:val="Prrafodelista"/>
        <w:numPr>
          <w:ilvl w:val="0"/>
          <w:numId w:val="15"/>
        </w:numPr>
        <w:rPr>
          <w:b/>
        </w:rPr>
      </w:pPr>
      <w:r w:rsidRPr="002B3BA9">
        <w:rPr>
          <w:b/>
        </w:rPr>
        <w:t>¿Cuáles son los problemas que enfrenta la unidad administrativa que opera el programa para la transferencia de recursos a las instancias ejecutoras y/o a los beneficiarios y, en su caso, qué estrategias ha implementado?</w:t>
      </w:r>
    </w:p>
    <w:p w:rsidR="002F6D8D" w:rsidRPr="00301FE2" w:rsidRDefault="002F6D8D" w:rsidP="002E5264">
      <w:pPr>
        <w:ind w:firstLine="708"/>
        <w:rPr>
          <w:lang w:val="es-ES"/>
        </w:rPr>
      </w:pPr>
      <w:r w:rsidRPr="00301FE2">
        <w:rPr>
          <w:lang w:val="es-ES"/>
        </w:rPr>
        <w:t>No procede valoración cuantitativa.</w:t>
      </w:r>
    </w:p>
    <w:p w:rsidR="002F6D8D" w:rsidRPr="00322B5F" w:rsidRDefault="002F6D8D" w:rsidP="002F6D8D">
      <w:pPr>
        <w:pStyle w:val="Prrafodelista"/>
        <w:numPr>
          <w:ilvl w:val="1"/>
          <w:numId w:val="101"/>
        </w:numPr>
        <w:ind w:left="924" w:hanging="567"/>
      </w:pPr>
      <w:r w:rsidRPr="00322B5F">
        <w:t>En la respuesta se deben explicitar qué informes, sistemas o documentación fue revisada; una descripción de los mecanismos de transferencias detallando la participación de las instancias correspondientes, la problemática detectada, y en ese caso, la propuesta para solucionar dicha problemática.</w:t>
      </w:r>
    </w:p>
    <w:p w:rsidR="002F6D8D" w:rsidRPr="00322B5F" w:rsidRDefault="002F6D8D" w:rsidP="002F6D8D">
      <w:pPr>
        <w:pStyle w:val="Prrafodelista"/>
        <w:ind w:left="924"/>
      </w:pPr>
    </w:p>
    <w:p w:rsidR="002F6D8D" w:rsidRPr="00322B5F" w:rsidRDefault="002F6D8D" w:rsidP="002F6D8D">
      <w:pPr>
        <w:pStyle w:val="Prrafodelista"/>
        <w:numPr>
          <w:ilvl w:val="1"/>
          <w:numId w:val="101"/>
        </w:numPr>
        <w:ind w:left="924" w:hanging="567"/>
      </w:pPr>
      <w:r w:rsidRPr="00322B5F">
        <w:t>Las fuentes de información mínimas a utilizar deben ser las ROP o documento normativo del programa, informes financieros, sistemas y/o documentos institucionales, así como entrevistas con funcionarios encargados de la operación del programa.</w:t>
      </w:r>
    </w:p>
    <w:p w:rsidR="002F6D8D" w:rsidRPr="00322B5F" w:rsidRDefault="002F6D8D" w:rsidP="002F6D8D">
      <w:pPr>
        <w:pStyle w:val="Prrafodelista"/>
        <w:ind w:left="924"/>
      </w:pPr>
    </w:p>
    <w:p w:rsidR="002E5264" w:rsidRDefault="002F6D8D" w:rsidP="002E5264">
      <w:pPr>
        <w:pStyle w:val="Prrafodelista"/>
        <w:numPr>
          <w:ilvl w:val="1"/>
          <w:numId w:val="101"/>
        </w:numPr>
        <w:ind w:left="924" w:hanging="567"/>
      </w:pPr>
      <w:r w:rsidRPr="00322B5F">
        <w:t>La respuesta a esta pregunta debe ser consistente con las respuestas a las preguntas 26 y 39.</w:t>
      </w:r>
    </w:p>
    <w:p w:rsidR="002E5264" w:rsidRPr="00322B5F" w:rsidRDefault="002E5264" w:rsidP="002E5264">
      <w:pPr>
        <w:pStyle w:val="Prrafodelista"/>
        <w:ind w:left="924"/>
      </w:pPr>
    </w:p>
    <w:p w:rsidR="00B976C7" w:rsidRPr="00B976C7" w:rsidRDefault="002F6D8D" w:rsidP="00B976C7">
      <w:pPr>
        <w:pStyle w:val="Prrafodelista"/>
        <w:numPr>
          <w:ilvl w:val="0"/>
          <w:numId w:val="72"/>
        </w:numPr>
        <w:rPr>
          <w:b/>
          <w:color w:val="651D32"/>
        </w:rPr>
      </w:pPr>
      <w:r w:rsidRPr="00322B5F">
        <w:rPr>
          <w:b/>
          <w:color w:val="651D32"/>
        </w:rPr>
        <w:t>EFICIENCIA Y ECONOMÍA OPERATIVA DEL PROGRAMA</w:t>
      </w:r>
    </w:p>
    <w:p w:rsidR="002F6D8D" w:rsidRPr="002B3BA9" w:rsidRDefault="002F6D8D" w:rsidP="002F6D8D">
      <w:pPr>
        <w:tabs>
          <w:tab w:val="left" w:pos="993"/>
        </w:tabs>
        <w:spacing w:after="0" w:line="240" w:lineRule="auto"/>
        <w:ind w:left="851"/>
        <w:rPr>
          <w:rFonts w:ascii="Montserrat Light" w:hAnsi="Montserrat Light" w:cs="Arial"/>
          <w:b/>
          <w:bCs/>
          <w:smallCaps/>
          <w:color w:val="651D32"/>
          <w:u w:val="single"/>
          <w:lang w:val="es-ES"/>
        </w:rPr>
      </w:pPr>
      <w:r w:rsidRPr="002B3BA9">
        <w:rPr>
          <w:rFonts w:ascii="Montserrat Light" w:hAnsi="Montserrat Light" w:cs="Arial"/>
          <w:b/>
          <w:bCs/>
          <w:smallCaps/>
          <w:color w:val="651D32"/>
          <w:u w:val="single"/>
          <w:lang w:val="es-ES"/>
        </w:rPr>
        <w:t xml:space="preserve">Registro de operaciones programáticas y presupuestales </w:t>
      </w:r>
    </w:p>
    <w:p w:rsidR="002F6D8D" w:rsidRPr="00301FE2" w:rsidRDefault="002F6D8D" w:rsidP="002F6D8D">
      <w:pPr>
        <w:spacing w:after="0" w:line="240" w:lineRule="auto"/>
        <w:rPr>
          <w:rFonts w:ascii="Montserrat Light" w:hAnsi="Montserrat Light" w:cs="Arial"/>
          <w:bCs/>
          <w:lang w:val="es-ES"/>
        </w:rPr>
      </w:pPr>
    </w:p>
    <w:p w:rsidR="002F6D8D" w:rsidRPr="002B3BA9" w:rsidRDefault="002F6D8D" w:rsidP="002F6D8D">
      <w:pPr>
        <w:pStyle w:val="Prrafodelista"/>
        <w:numPr>
          <w:ilvl w:val="0"/>
          <w:numId w:val="15"/>
        </w:numPr>
        <w:rPr>
          <w:b/>
        </w:rPr>
      </w:pPr>
      <w:r w:rsidRPr="002B3BA9">
        <w:rPr>
          <w:b/>
        </w:rPr>
        <w:t>El programa identifica y cuantifica los gastos en los que incurre para generar los bienes y los servicios (Componentes) que ofrece y los desglosa en las siguientes categorías:</w:t>
      </w:r>
    </w:p>
    <w:p w:rsidR="002F6D8D" w:rsidRPr="006C78EF" w:rsidRDefault="002F6D8D" w:rsidP="002F6D8D">
      <w:pPr>
        <w:spacing w:after="0" w:line="240" w:lineRule="auto"/>
        <w:rPr>
          <w:rFonts w:ascii="Montserrat Light" w:hAnsi="Montserrat Light" w:cs="Arial"/>
          <w:b/>
          <w:bCs/>
          <w:lang w:val="es-ES"/>
        </w:rPr>
      </w:pPr>
    </w:p>
    <w:p w:rsidR="002F6D8D" w:rsidRPr="00322B5F" w:rsidRDefault="002F6D8D" w:rsidP="002F6D8D">
      <w:pPr>
        <w:pStyle w:val="Prrafodelista"/>
        <w:numPr>
          <w:ilvl w:val="0"/>
          <w:numId w:val="102"/>
        </w:numPr>
      </w:pPr>
      <w:r w:rsidRPr="00322B5F">
        <w:t>Gastos en operación: Se deben incluir los directos (gastos derivados de los subsidios monetarios y/o no monetarios entregados a la población atendida, considere los capítulos 2000 y/o 3000 y gastos en personal para la realización del programa, considere el capítulo 1000) y los indirectos (permiten aumentar la eficiencia, forman parte de los procesos de apoyo. Gastos en supervisión, capacitación y/o evaluación, considere los capítulos 2000, 3000 y/o 4000).</w:t>
      </w:r>
    </w:p>
    <w:p w:rsidR="002F6D8D" w:rsidRPr="00322B5F" w:rsidRDefault="002F6D8D" w:rsidP="002F6D8D">
      <w:pPr>
        <w:pStyle w:val="Prrafodelista"/>
        <w:ind w:left="1068"/>
      </w:pPr>
    </w:p>
    <w:p w:rsidR="002F6D8D" w:rsidRPr="00322B5F" w:rsidRDefault="002F6D8D" w:rsidP="002F6D8D">
      <w:pPr>
        <w:pStyle w:val="Prrafodelista"/>
        <w:numPr>
          <w:ilvl w:val="0"/>
          <w:numId w:val="102"/>
        </w:numPr>
      </w:pPr>
      <w:r w:rsidRPr="00322B5F">
        <w:t>Gastos en mantenimiento: Requeridos para mantener el estándar de calidad de los activos necesarios para entregar los bienes o servicios a la población objetivo (unidades móviles, edificios, etc.). Considere recursos de los capítulos 2000, 3000 y/o 4000.</w:t>
      </w:r>
    </w:p>
    <w:p w:rsidR="002F6D8D" w:rsidRPr="00322B5F" w:rsidRDefault="002F6D8D" w:rsidP="002F6D8D">
      <w:pPr>
        <w:pStyle w:val="Prrafodelista"/>
        <w:ind w:left="1068"/>
      </w:pPr>
    </w:p>
    <w:p w:rsidR="002F6D8D" w:rsidRPr="00322B5F" w:rsidRDefault="002F6D8D" w:rsidP="002F6D8D">
      <w:pPr>
        <w:pStyle w:val="Prrafodelista"/>
        <w:numPr>
          <w:ilvl w:val="0"/>
          <w:numId w:val="102"/>
        </w:numPr>
      </w:pPr>
      <w:r w:rsidRPr="00322B5F">
        <w:t>Gastos en capital: Son los que se deben afrontar para adquirir bienes cuya duración en el programa es superior a un año. Considere recursos de los capítulos 5000 y/o 6000 (Ej.: terrenos, construcción, equipamiento, inversiones complementarias).</w:t>
      </w:r>
    </w:p>
    <w:p w:rsidR="002F6D8D" w:rsidRPr="00322B5F" w:rsidRDefault="002F6D8D" w:rsidP="002F6D8D">
      <w:pPr>
        <w:pStyle w:val="Prrafodelista"/>
        <w:ind w:left="1068"/>
      </w:pPr>
    </w:p>
    <w:p w:rsidR="002E5264" w:rsidRDefault="002F6D8D" w:rsidP="002E5264">
      <w:pPr>
        <w:pStyle w:val="Prrafodelista"/>
        <w:numPr>
          <w:ilvl w:val="0"/>
          <w:numId w:val="102"/>
        </w:numPr>
      </w:pPr>
      <w:r w:rsidRPr="00322B5F">
        <w:t>Gasto unitario: Gastos Totales/población atendida (Gastos totales=Gastos en operación + gastos en mantenimiento). Para programas en sus primeros dos años de operación se deben considerar adicionalmente en el numerador los Gastos en capital.</w:t>
      </w:r>
    </w:p>
    <w:p w:rsidR="002E5264" w:rsidRPr="00322B5F" w:rsidRDefault="002E5264" w:rsidP="002E5264">
      <w:pPr>
        <w:pStyle w:val="Prrafodelista"/>
        <w:ind w:left="1068"/>
      </w:pPr>
    </w:p>
    <w:p w:rsidR="002F6D8D" w:rsidRPr="00301FE2" w:rsidRDefault="002F6D8D" w:rsidP="002E5264">
      <w:pPr>
        <w:ind w:left="1068"/>
        <w:rPr>
          <w:lang w:val="es-ES"/>
        </w:rPr>
      </w:pPr>
      <w:r w:rsidRPr="00301FE2">
        <w:rPr>
          <w:lang w:val="es-ES"/>
        </w:rPr>
        <w:t xml:space="preserve">Si el programa no ha identificado ni cuantificado gastos en operación de los bienes y/o servicios que ofrece o si no desglosa al menos uno de los conceptos </w:t>
      </w:r>
      <w:r w:rsidRPr="00301FE2">
        <w:rPr>
          <w:lang w:val="es-ES"/>
        </w:rPr>
        <w:lastRenderedPageBreak/>
        <w:t xml:space="preserve">establecidos, se considera información inexistente y, por lo tanto, la respuesta es </w:t>
      </w:r>
      <w:r>
        <w:rPr>
          <w:lang w:val="es-ES"/>
        </w:rPr>
        <w:t>“NO”</w:t>
      </w:r>
      <w:r w:rsidRPr="00301FE2">
        <w:rPr>
          <w:lang w:val="es-ES"/>
        </w:rPr>
        <w:t>.</w:t>
      </w:r>
    </w:p>
    <w:p w:rsidR="002F6D8D" w:rsidRDefault="002F6D8D" w:rsidP="002E5264">
      <w:pPr>
        <w:ind w:left="1068"/>
        <w:rPr>
          <w:lang w:val="es-ES"/>
        </w:rPr>
      </w:pPr>
      <w:r w:rsidRPr="00301FE2">
        <w:rPr>
          <w:lang w:val="es-ES"/>
        </w:rPr>
        <w:t xml:space="preserve">Si cuenta con información para responder la pregunta, es decir, si la respuesta es </w:t>
      </w:r>
      <w:r>
        <w:rPr>
          <w:lang w:val="es-ES"/>
        </w:rPr>
        <w:t>“SÍ”</w:t>
      </w:r>
      <w:r w:rsidRPr="00301FE2">
        <w:rPr>
          <w:lang w:val="es-ES"/>
        </w:rPr>
        <w:t xml:space="preserve"> se debe seleccionar un nivel según los siguientes criterios:</w:t>
      </w:r>
    </w:p>
    <w:tbl>
      <w:tblPr>
        <w:tblW w:w="45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90"/>
        <w:gridCol w:w="7358"/>
      </w:tblGrid>
      <w:tr w:rsidR="002F6D8D" w:rsidRPr="002E5264" w:rsidTr="009C246D">
        <w:trPr>
          <w:trHeight w:val="454"/>
          <w:tblCellSpacing w:w="20" w:type="dxa"/>
          <w:jc w:val="center"/>
        </w:trPr>
        <w:tc>
          <w:tcPr>
            <w:tcW w:w="830" w:type="dxa"/>
            <w:shd w:val="clear" w:color="auto" w:fill="651D32"/>
            <w:vAlign w:val="center"/>
          </w:tcPr>
          <w:p w:rsidR="002F6D8D" w:rsidRPr="002E5264" w:rsidRDefault="002F6D8D" w:rsidP="009C246D">
            <w:pPr>
              <w:pStyle w:val="Sinespaciado"/>
              <w:jc w:val="center"/>
              <w:rPr>
                <w:rFonts w:ascii="Regular" w:hAnsi="Regular"/>
                <w:b/>
                <w:bCs/>
                <w:color w:val="FFFFFF" w:themeColor="background1"/>
                <w:sz w:val="20"/>
                <w:szCs w:val="20"/>
                <w:lang w:val="es-ES"/>
              </w:rPr>
            </w:pPr>
            <w:r w:rsidRPr="002E5264">
              <w:rPr>
                <w:rFonts w:ascii="Regular" w:hAnsi="Regular"/>
                <w:b/>
                <w:bCs/>
                <w:color w:val="FFFFFF" w:themeColor="background1"/>
                <w:sz w:val="20"/>
                <w:szCs w:val="20"/>
                <w:lang w:val="es-ES"/>
              </w:rPr>
              <w:t>Nivel</w:t>
            </w:r>
          </w:p>
        </w:tc>
        <w:tc>
          <w:tcPr>
            <w:tcW w:w="7298" w:type="dxa"/>
            <w:shd w:val="clear" w:color="auto" w:fill="651D32"/>
            <w:vAlign w:val="center"/>
          </w:tcPr>
          <w:p w:rsidR="002F6D8D" w:rsidRPr="002E5264" w:rsidRDefault="002F6D8D" w:rsidP="009C246D">
            <w:pPr>
              <w:pStyle w:val="Sinespaciado"/>
              <w:jc w:val="center"/>
              <w:rPr>
                <w:rFonts w:ascii="Regular" w:hAnsi="Regular"/>
                <w:b/>
                <w:bCs/>
                <w:color w:val="FFFFFF" w:themeColor="background1"/>
                <w:sz w:val="20"/>
                <w:szCs w:val="20"/>
                <w:lang w:val="es-ES"/>
              </w:rPr>
            </w:pPr>
            <w:r w:rsidRPr="002E5264">
              <w:rPr>
                <w:rFonts w:ascii="Regular" w:hAnsi="Regular"/>
                <w:b/>
                <w:bCs/>
                <w:color w:val="FFFFFF" w:themeColor="background1"/>
                <w:sz w:val="20"/>
                <w:szCs w:val="20"/>
                <w:lang w:val="es-ES"/>
              </w:rPr>
              <w:t>Criterios</w:t>
            </w:r>
          </w:p>
        </w:tc>
      </w:tr>
      <w:tr w:rsidR="002F6D8D" w:rsidRPr="002E5264" w:rsidTr="009C246D">
        <w:trPr>
          <w:tblCellSpacing w:w="20" w:type="dxa"/>
          <w:jc w:val="center"/>
        </w:trPr>
        <w:tc>
          <w:tcPr>
            <w:tcW w:w="830"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1</w:t>
            </w:r>
          </w:p>
        </w:tc>
        <w:tc>
          <w:tcPr>
            <w:tcW w:w="7298" w:type="dxa"/>
          </w:tcPr>
          <w:p w:rsidR="002F6D8D" w:rsidRPr="002E5264" w:rsidRDefault="002F6D8D" w:rsidP="002F6D8D">
            <w:pPr>
              <w:pStyle w:val="Sinespaciado"/>
              <w:numPr>
                <w:ilvl w:val="0"/>
                <w:numId w:val="103"/>
              </w:numPr>
              <w:jc w:val="both"/>
              <w:rPr>
                <w:rFonts w:ascii="Regular" w:hAnsi="Regular"/>
                <w:bCs/>
                <w:sz w:val="20"/>
                <w:szCs w:val="20"/>
                <w:lang w:val="es-ES"/>
              </w:rPr>
            </w:pPr>
            <w:r w:rsidRPr="002E5264">
              <w:rPr>
                <w:rFonts w:ascii="Regular" w:hAnsi="Regular"/>
                <w:bCs/>
                <w:sz w:val="20"/>
                <w:szCs w:val="20"/>
                <w:lang w:val="es-ES"/>
              </w:rPr>
              <w:t>El programa identifica y cuantifica los gastos en operación y desglosa uno de los conceptos.</w:t>
            </w:r>
          </w:p>
        </w:tc>
      </w:tr>
      <w:tr w:rsidR="002F6D8D" w:rsidRPr="002E5264" w:rsidTr="009C246D">
        <w:trPr>
          <w:tblCellSpacing w:w="20" w:type="dxa"/>
          <w:jc w:val="center"/>
        </w:trPr>
        <w:tc>
          <w:tcPr>
            <w:tcW w:w="830"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2</w:t>
            </w:r>
          </w:p>
        </w:tc>
        <w:tc>
          <w:tcPr>
            <w:tcW w:w="7298" w:type="dxa"/>
          </w:tcPr>
          <w:p w:rsidR="002F6D8D" w:rsidRPr="002E5264" w:rsidRDefault="002F6D8D" w:rsidP="002F6D8D">
            <w:pPr>
              <w:pStyle w:val="Sinespaciado"/>
              <w:numPr>
                <w:ilvl w:val="0"/>
                <w:numId w:val="103"/>
              </w:numPr>
              <w:jc w:val="both"/>
              <w:rPr>
                <w:rFonts w:ascii="Regular" w:hAnsi="Regular"/>
                <w:bCs/>
                <w:sz w:val="20"/>
                <w:szCs w:val="20"/>
                <w:lang w:val="es-ES"/>
              </w:rPr>
            </w:pPr>
            <w:r w:rsidRPr="002E5264">
              <w:rPr>
                <w:rFonts w:ascii="Regular" w:hAnsi="Regular"/>
                <w:bCs/>
                <w:sz w:val="20"/>
                <w:szCs w:val="20"/>
                <w:lang w:val="es-ES"/>
              </w:rPr>
              <w:t>El programa identifica y cuantifica los gastos en operación y desglosa dos de los conceptos.</w:t>
            </w:r>
          </w:p>
        </w:tc>
      </w:tr>
      <w:tr w:rsidR="002F6D8D" w:rsidRPr="002E5264" w:rsidTr="009C246D">
        <w:trPr>
          <w:tblCellSpacing w:w="20" w:type="dxa"/>
          <w:jc w:val="center"/>
        </w:trPr>
        <w:tc>
          <w:tcPr>
            <w:tcW w:w="830"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3</w:t>
            </w:r>
          </w:p>
        </w:tc>
        <w:tc>
          <w:tcPr>
            <w:tcW w:w="7298" w:type="dxa"/>
          </w:tcPr>
          <w:p w:rsidR="002F6D8D" w:rsidRPr="002E5264" w:rsidRDefault="002F6D8D" w:rsidP="002F6D8D">
            <w:pPr>
              <w:pStyle w:val="Sinespaciado"/>
              <w:numPr>
                <w:ilvl w:val="0"/>
                <w:numId w:val="103"/>
              </w:numPr>
              <w:jc w:val="both"/>
              <w:rPr>
                <w:rFonts w:ascii="Regular" w:hAnsi="Regular"/>
                <w:bCs/>
                <w:sz w:val="20"/>
                <w:szCs w:val="20"/>
                <w:lang w:val="es-ES"/>
              </w:rPr>
            </w:pPr>
            <w:r w:rsidRPr="002E5264">
              <w:rPr>
                <w:rFonts w:ascii="Regular" w:hAnsi="Regular"/>
                <w:bCs/>
                <w:sz w:val="20"/>
                <w:szCs w:val="20"/>
                <w:lang w:val="es-ES"/>
              </w:rPr>
              <w:t>El programa identifica y cuantifica los gastos en operación y desglosa tres de los conceptos.</w:t>
            </w:r>
          </w:p>
        </w:tc>
      </w:tr>
      <w:tr w:rsidR="002F6D8D" w:rsidRPr="002E5264" w:rsidTr="009C246D">
        <w:trPr>
          <w:tblCellSpacing w:w="20" w:type="dxa"/>
          <w:jc w:val="center"/>
        </w:trPr>
        <w:tc>
          <w:tcPr>
            <w:tcW w:w="830"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4</w:t>
            </w:r>
          </w:p>
        </w:tc>
        <w:tc>
          <w:tcPr>
            <w:tcW w:w="7298" w:type="dxa"/>
          </w:tcPr>
          <w:p w:rsidR="002F6D8D" w:rsidRPr="002E5264" w:rsidRDefault="002F6D8D" w:rsidP="002F6D8D">
            <w:pPr>
              <w:pStyle w:val="Sinespaciado"/>
              <w:numPr>
                <w:ilvl w:val="0"/>
                <w:numId w:val="103"/>
              </w:numPr>
              <w:jc w:val="both"/>
              <w:rPr>
                <w:rFonts w:ascii="Regular" w:hAnsi="Regular"/>
                <w:bCs/>
                <w:sz w:val="20"/>
                <w:szCs w:val="20"/>
                <w:lang w:val="es-ES"/>
              </w:rPr>
            </w:pPr>
            <w:r w:rsidRPr="002E5264">
              <w:rPr>
                <w:rFonts w:ascii="Regular" w:hAnsi="Regular"/>
                <w:bCs/>
                <w:sz w:val="20"/>
                <w:szCs w:val="20"/>
                <w:lang w:val="es-ES"/>
              </w:rPr>
              <w:t>El programa identifica y cuantifica los gastos en operación y desglosa todos de los conceptos.</w:t>
            </w:r>
          </w:p>
        </w:tc>
      </w:tr>
    </w:tbl>
    <w:p w:rsidR="002F6D8D" w:rsidRDefault="002F6D8D" w:rsidP="002F6D8D">
      <w:pPr>
        <w:spacing w:after="0" w:line="240" w:lineRule="auto"/>
        <w:rPr>
          <w:rFonts w:ascii="Montserrat Light" w:hAnsi="Montserrat Light" w:cs="Arial"/>
          <w:bCs/>
          <w:lang w:val="es-ES"/>
        </w:rPr>
      </w:pPr>
    </w:p>
    <w:p w:rsidR="002F6D8D" w:rsidRPr="00322B5F" w:rsidRDefault="002F6D8D" w:rsidP="002F6D8D">
      <w:pPr>
        <w:pStyle w:val="Prrafodelista"/>
        <w:numPr>
          <w:ilvl w:val="1"/>
          <w:numId w:val="104"/>
        </w:numPr>
        <w:ind w:left="924" w:hanging="567"/>
      </w:pPr>
      <w:r w:rsidRPr="00322B5F">
        <w:t>En la respuesta se debe explicar la metodología, las fórmulas de cuantificación, las fuentes de información utilizadas, los gastos desglosados, y/o unitarios determinados, y las áreas de mejora identificadas. La información se debe incluir en el Anexo 13 “Gastos desglosados del programa y criterios de clasificación”. El formato del Anexo se presenta en la sección XI. Formatos de Anexos de estos Términos de Referencia y debe entregarse en formato Excel.</w:t>
      </w:r>
    </w:p>
    <w:p w:rsidR="002F6D8D" w:rsidRPr="00322B5F" w:rsidRDefault="002F6D8D" w:rsidP="002F6D8D">
      <w:pPr>
        <w:pStyle w:val="Prrafodelista"/>
        <w:ind w:left="924"/>
      </w:pPr>
    </w:p>
    <w:p w:rsidR="002F6D8D" w:rsidRPr="00322B5F" w:rsidRDefault="002F6D8D" w:rsidP="002F6D8D">
      <w:pPr>
        <w:pStyle w:val="Prrafodelista"/>
        <w:ind w:left="924"/>
      </w:pPr>
      <w:r w:rsidRPr="00322B5F">
        <w:t>En la respuesta se debe explicar cuánto del total del presupuesto del programa llega a la población atendida en bienes y/o servicios, monetarios o no monetarios. Es decir, a cuánto asciende el apoyo otorgado entregado a la población atendida. Se deberá cuantificar el monto total de subsidios y transferencias, considere capítulo 4000.</w:t>
      </w:r>
    </w:p>
    <w:p w:rsidR="002F6D8D" w:rsidRPr="00322B5F" w:rsidRDefault="002F6D8D" w:rsidP="002F6D8D">
      <w:pPr>
        <w:pStyle w:val="Prrafodelista"/>
        <w:ind w:left="924"/>
      </w:pPr>
    </w:p>
    <w:p w:rsidR="002F6D8D" w:rsidRPr="00322B5F" w:rsidRDefault="002F6D8D" w:rsidP="002F6D8D">
      <w:pPr>
        <w:pStyle w:val="Prrafodelista"/>
        <w:numPr>
          <w:ilvl w:val="1"/>
          <w:numId w:val="104"/>
        </w:numPr>
        <w:ind w:left="924" w:hanging="567"/>
      </w:pPr>
      <w:r w:rsidRPr="00322B5F">
        <w:t>Las fuentes de información mínimas a utilizar deben ser las ROP o documento normativo, información contable y el Presupuesto de Egresos de la Federación.</w:t>
      </w:r>
    </w:p>
    <w:p w:rsidR="002F6D8D" w:rsidRPr="00322B5F" w:rsidRDefault="002F6D8D" w:rsidP="002F6D8D">
      <w:pPr>
        <w:pStyle w:val="Prrafodelista"/>
        <w:ind w:left="924"/>
      </w:pPr>
    </w:p>
    <w:p w:rsidR="00B976C7" w:rsidRDefault="002F6D8D" w:rsidP="00B976C7">
      <w:pPr>
        <w:pStyle w:val="Prrafodelista"/>
        <w:numPr>
          <w:ilvl w:val="1"/>
          <w:numId w:val="104"/>
        </w:numPr>
        <w:ind w:left="924" w:hanging="567"/>
      </w:pPr>
      <w:r w:rsidRPr="00322B5F">
        <w:t>La respuesta a esta pregunta debe ser consistente con la respuesta a la pregunta 10.</w:t>
      </w:r>
    </w:p>
    <w:p w:rsidR="00B976C7" w:rsidRPr="00322B5F" w:rsidRDefault="00B976C7" w:rsidP="00B976C7">
      <w:pPr>
        <w:pStyle w:val="Prrafodelista"/>
        <w:ind w:left="924"/>
      </w:pPr>
    </w:p>
    <w:p w:rsidR="002F6D8D" w:rsidRPr="002B3BA9" w:rsidRDefault="002F6D8D" w:rsidP="002F6D8D">
      <w:pPr>
        <w:spacing w:after="0" w:line="240" w:lineRule="auto"/>
        <w:ind w:left="142"/>
        <w:rPr>
          <w:rFonts w:ascii="Montserrat Light" w:hAnsi="Montserrat Light" w:cs="Arial"/>
          <w:b/>
          <w:bCs/>
          <w:smallCaps/>
          <w:color w:val="651D32"/>
          <w:u w:val="single"/>
          <w:lang w:val="es-ES"/>
        </w:rPr>
      </w:pPr>
      <w:r w:rsidRPr="002B3BA9">
        <w:rPr>
          <w:rFonts w:ascii="Montserrat Light" w:hAnsi="Montserrat Light" w:cs="Arial"/>
          <w:b/>
          <w:bCs/>
          <w:smallCaps/>
          <w:color w:val="651D32"/>
          <w:u w:val="single"/>
          <w:lang w:val="es-ES"/>
        </w:rPr>
        <w:t>Economía</w:t>
      </w:r>
    </w:p>
    <w:p w:rsidR="002F6D8D" w:rsidRPr="00301FE2" w:rsidRDefault="002F6D8D" w:rsidP="002F6D8D">
      <w:pPr>
        <w:spacing w:after="0" w:line="240" w:lineRule="auto"/>
        <w:rPr>
          <w:rFonts w:ascii="Montserrat Light" w:hAnsi="Montserrat Light" w:cs="Arial"/>
          <w:b/>
          <w:bCs/>
          <w:lang w:val="es-ES"/>
        </w:rPr>
      </w:pPr>
    </w:p>
    <w:p w:rsidR="002F6D8D" w:rsidRPr="002B3BA9" w:rsidRDefault="002F6D8D" w:rsidP="002F6D8D">
      <w:pPr>
        <w:pStyle w:val="Prrafodelista"/>
        <w:numPr>
          <w:ilvl w:val="0"/>
          <w:numId w:val="15"/>
        </w:numPr>
        <w:rPr>
          <w:b/>
        </w:rPr>
      </w:pPr>
      <w:r w:rsidRPr="002B3BA9">
        <w:rPr>
          <w:b/>
        </w:rPr>
        <w:t xml:space="preserve">¿Cuáles son las fuentes de financiamiento para la operación del programa y qué proporción del presupuesto total del programa representa cada una de las fuentes? </w:t>
      </w:r>
    </w:p>
    <w:p w:rsidR="002F6D8D" w:rsidRPr="00301FE2" w:rsidRDefault="002F6D8D" w:rsidP="002E5264">
      <w:pPr>
        <w:ind w:firstLine="708"/>
        <w:rPr>
          <w:lang w:val="es-ES"/>
        </w:rPr>
      </w:pPr>
      <w:r w:rsidRPr="00301FE2">
        <w:rPr>
          <w:lang w:val="es-ES"/>
        </w:rPr>
        <w:t>No procede valoración cuantitativa.</w:t>
      </w:r>
    </w:p>
    <w:p w:rsidR="002F6D8D" w:rsidRPr="00322B5F" w:rsidRDefault="002F6D8D" w:rsidP="002F6D8D">
      <w:pPr>
        <w:pStyle w:val="Prrafodelista"/>
        <w:numPr>
          <w:ilvl w:val="1"/>
          <w:numId w:val="105"/>
        </w:numPr>
        <w:ind w:left="924" w:hanging="567"/>
      </w:pPr>
      <w:r w:rsidRPr="00322B5F">
        <w:lastRenderedPageBreak/>
        <w:t>En la respuesta se deben indicar las fuentes de financiamiento del programa; los montos de cada una de ellas (asignados y ejercidos), y en caso de que existan diferencias entre el presupuesto ejercido y el asignado, se deben detallar e identificar las causas.</w:t>
      </w:r>
    </w:p>
    <w:p w:rsidR="002F6D8D" w:rsidRPr="00322B5F" w:rsidRDefault="002F6D8D" w:rsidP="002F6D8D">
      <w:pPr>
        <w:pStyle w:val="Prrafodelista"/>
        <w:ind w:left="924"/>
      </w:pPr>
    </w:p>
    <w:p w:rsidR="002F6D8D" w:rsidRPr="00322B5F" w:rsidRDefault="002F6D8D" w:rsidP="002F6D8D">
      <w:pPr>
        <w:pStyle w:val="Prrafodelista"/>
        <w:numPr>
          <w:ilvl w:val="1"/>
          <w:numId w:val="105"/>
        </w:numPr>
        <w:ind w:left="924" w:hanging="567"/>
      </w:pPr>
      <w:r w:rsidRPr="00322B5F">
        <w:t>Las fuentes de información mínimas a utilizar deben ser documentos oficiales y entrevistas con funcionarios encargados de la operación del programa para determinar las causas.</w:t>
      </w:r>
    </w:p>
    <w:p w:rsidR="002F6D8D" w:rsidRPr="00322B5F" w:rsidRDefault="002F6D8D" w:rsidP="002F6D8D">
      <w:pPr>
        <w:pStyle w:val="Prrafodelista"/>
        <w:ind w:left="924"/>
      </w:pPr>
    </w:p>
    <w:p w:rsidR="002F6D8D" w:rsidRPr="00322B5F" w:rsidRDefault="002F6D8D" w:rsidP="002F6D8D">
      <w:pPr>
        <w:pStyle w:val="Prrafodelista"/>
        <w:numPr>
          <w:ilvl w:val="1"/>
          <w:numId w:val="105"/>
        </w:numPr>
        <w:ind w:left="924" w:hanging="567"/>
        <w:rPr>
          <w:rFonts w:ascii="Montserrat Light" w:hAnsi="Montserrat Light" w:cs="Arial"/>
          <w:bCs/>
          <w:lang w:val="es-ES"/>
        </w:rPr>
      </w:pPr>
      <w:r w:rsidRPr="00322B5F">
        <w:t>a respuesta a esta pregunta debe ser consistente con la respuesta a la pregunta 37.</w:t>
      </w:r>
    </w:p>
    <w:p w:rsidR="002F6D8D" w:rsidRPr="00B976C7" w:rsidRDefault="002F6D8D" w:rsidP="00B976C7">
      <w:pPr>
        <w:ind w:left="357"/>
        <w:rPr>
          <w:rFonts w:ascii="Montserrat Light" w:hAnsi="Montserrat Light" w:cs="Arial"/>
          <w:bCs/>
          <w:lang w:val="es-ES"/>
        </w:rPr>
      </w:pPr>
    </w:p>
    <w:p w:rsidR="002F6D8D" w:rsidRDefault="002F6D8D" w:rsidP="002F6D8D">
      <w:pPr>
        <w:pStyle w:val="Prrafodelista"/>
        <w:numPr>
          <w:ilvl w:val="0"/>
          <w:numId w:val="72"/>
        </w:numPr>
        <w:rPr>
          <w:b/>
          <w:color w:val="651D32"/>
        </w:rPr>
      </w:pPr>
      <w:r w:rsidRPr="00322B5F">
        <w:rPr>
          <w:b/>
          <w:color w:val="651D32"/>
        </w:rPr>
        <w:t>SISTEMATIZACIÓN DE LA INFORMACIÓN</w:t>
      </w:r>
    </w:p>
    <w:p w:rsidR="002F6D8D" w:rsidRDefault="002F6D8D" w:rsidP="002F6D8D">
      <w:pPr>
        <w:pStyle w:val="Prrafodelista"/>
        <w:rPr>
          <w:b/>
        </w:rPr>
      </w:pPr>
    </w:p>
    <w:p w:rsidR="002F6D8D" w:rsidRDefault="002F6D8D" w:rsidP="002F6D8D">
      <w:pPr>
        <w:pStyle w:val="Prrafodelista"/>
        <w:numPr>
          <w:ilvl w:val="0"/>
          <w:numId w:val="15"/>
        </w:numPr>
        <w:rPr>
          <w:b/>
        </w:rPr>
      </w:pPr>
      <w:r w:rsidRPr="002B3BA9">
        <w:rPr>
          <w:b/>
        </w:rPr>
        <w:t xml:space="preserve">Las aplicaciones informáticas o sistemas institucionales con que cuenta el programa tienen las siguientes características: </w:t>
      </w:r>
    </w:p>
    <w:p w:rsidR="002F6D8D" w:rsidRPr="00322B5F" w:rsidRDefault="002F6D8D" w:rsidP="002F6D8D">
      <w:pPr>
        <w:pStyle w:val="Prrafodelista"/>
        <w:rPr>
          <w:b/>
        </w:rPr>
      </w:pPr>
    </w:p>
    <w:p w:rsidR="002F6D8D" w:rsidRPr="00322B5F" w:rsidRDefault="002F6D8D" w:rsidP="002F6D8D">
      <w:pPr>
        <w:pStyle w:val="Prrafodelista"/>
        <w:numPr>
          <w:ilvl w:val="0"/>
          <w:numId w:val="106"/>
        </w:numPr>
      </w:pPr>
      <w:r w:rsidRPr="00322B5F">
        <w:t xml:space="preserve">Cuentan con fuentes de información confiables y permiten verificar o validar la información capturada. </w:t>
      </w:r>
    </w:p>
    <w:p w:rsidR="002F6D8D" w:rsidRPr="00322B5F" w:rsidRDefault="002F6D8D" w:rsidP="002F6D8D">
      <w:pPr>
        <w:pStyle w:val="Prrafodelista"/>
        <w:ind w:left="1068"/>
      </w:pPr>
    </w:p>
    <w:p w:rsidR="002F6D8D" w:rsidRPr="00322B5F" w:rsidRDefault="002F6D8D" w:rsidP="002F6D8D">
      <w:pPr>
        <w:pStyle w:val="Prrafodelista"/>
        <w:numPr>
          <w:ilvl w:val="0"/>
          <w:numId w:val="106"/>
        </w:numPr>
      </w:pPr>
      <w:r w:rsidRPr="00322B5F">
        <w:t xml:space="preserve">Tienen establecida la periodicidad y las fechas límites para la actualización de los valores de las variables. </w:t>
      </w:r>
    </w:p>
    <w:p w:rsidR="002F6D8D" w:rsidRPr="00322B5F" w:rsidRDefault="002F6D8D" w:rsidP="002F6D8D">
      <w:pPr>
        <w:pStyle w:val="Prrafodelista"/>
        <w:ind w:left="1068"/>
      </w:pPr>
    </w:p>
    <w:p w:rsidR="002F6D8D" w:rsidRPr="00322B5F" w:rsidRDefault="002F6D8D" w:rsidP="002F6D8D">
      <w:pPr>
        <w:pStyle w:val="Prrafodelista"/>
        <w:numPr>
          <w:ilvl w:val="0"/>
          <w:numId w:val="106"/>
        </w:numPr>
      </w:pPr>
      <w:r w:rsidRPr="00322B5F">
        <w:t>Proporcionan información al personal involucrado en el proceso correspondiente.</w:t>
      </w:r>
    </w:p>
    <w:p w:rsidR="002F6D8D" w:rsidRPr="00322B5F" w:rsidRDefault="002F6D8D" w:rsidP="002F6D8D">
      <w:pPr>
        <w:pStyle w:val="Prrafodelista"/>
        <w:ind w:left="1068"/>
      </w:pPr>
    </w:p>
    <w:p w:rsidR="002F6D8D" w:rsidRPr="00322B5F" w:rsidRDefault="002F6D8D" w:rsidP="002F6D8D">
      <w:pPr>
        <w:pStyle w:val="Prrafodelista"/>
        <w:numPr>
          <w:ilvl w:val="0"/>
          <w:numId w:val="106"/>
        </w:numPr>
      </w:pPr>
      <w:r w:rsidRPr="00322B5F">
        <w:t>Están integradas, es decir, no existe discrepancia entre la información de las aplicaciones o sistemas.</w:t>
      </w:r>
    </w:p>
    <w:p w:rsidR="002F6D8D" w:rsidRPr="00301FE2" w:rsidRDefault="002F6D8D" w:rsidP="002F6D8D">
      <w:pPr>
        <w:spacing w:after="0" w:line="240" w:lineRule="auto"/>
        <w:rPr>
          <w:rFonts w:ascii="Montserrat Light" w:hAnsi="Montserrat Light" w:cs="Arial"/>
          <w:bCs/>
          <w:lang w:val="es-ES"/>
        </w:rPr>
      </w:pPr>
    </w:p>
    <w:p w:rsidR="002F6D8D" w:rsidRPr="00301FE2" w:rsidRDefault="002F6D8D" w:rsidP="002F6D8D">
      <w:pPr>
        <w:ind w:left="708"/>
        <w:rPr>
          <w:lang w:val="es-ES"/>
        </w:rPr>
      </w:pPr>
      <w:r w:rsidRPr="00301FE2">
        <w:rPr>
          <w:lang w:val="es-ES"/>
        </w:rPr>
        <w:t xml:space="preserve">Si el programa no cuenta con aplicaciones informáticas o sistemas o las aplicaciones o sistemas no tienen al menos una de las características establecidas se considera información inexistente y, por lo tanto, la respuesta es </w:t>
      </w:r>
      <w:r>
        <w:rPr>
          <w:lang w:val="es-ES"/>
        </w:rPr>
        <w:t>“NO”</w:t>
      </w:r>
      <w:r w:rsidRPr="00301FE2">
        <w:rPr>
          <w:lang w:val="es-ES"/>
        </w:rPr>
        <w:t>.</w:t>
      </w:r>
    </w:p>
    <w:p w:rsidR="002F6D8D" w:rsidRPr="00322B5F" w:rsidRDefault="002F6D8D" w:rsidP="002F6D8D">
      <w:pPr>
        <w:ind w:left="708"/>
        <w:rPr>
          <w:lang w:val="es-ES"/>
        </w:rPr>
      </w:pPr>
      <w:r w:rsidRPr="00301FE2">
        <w:rPr>
          <w:lang w:val="es-ES"/>
        </w:rPr>
        <w:t xml:space="preserve">Si cuenta con información para responder la pregunta, es decir, si la respuesta es </w:t>
      </w:r>
      <w:r>
        <w:rPr>
          <w:lang w:val="es-ES"/>
        </w:rPr>
        <w:t>“SÍ”</w:t>
      </w:r>
      <w:r w:rsidRPr="00301FE2">
        <w:rPr>
          <w:lang w:val="es-ES"/>
        </w:rPr>
        <w:t xml:space="preserve"> se debe seleccionar un nivel según los siguientes criterios:</w:t>
      </w:r>
    </w:p>
    <w:tbl>
      <w:tblPr>
        <w:tblW w:w="45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91"/>
        <w:gridCol w:w="7357"/>
      </w:tblGrid>
      <w:tr w:rsidR="002F6D8D" w:rsidRPr="002E5264" w:rsidTr="009C246D">
        <w:trPr>
          <w:trHeight w:val="454"/>
          <w:tblCellSpacing w:w="20" w:type="dxa"/>
          <w:jc w:val="center"/>
        </w:trPr>
        <w:tc>
          <w:tcPr>
            <w:tcW w:w="834" w:type="dxa"/>
            <w:shd w:val="clear" w:color="auto" w:fill="651D32"/>
            <w:vAlign w:val="center"/>
          </w:tcPr>
          <w:p w:rsidR="002F6D8D" w:rsidRPr="002E5264" w:rsidRDefault="002F6D8D" w:rsidP="009C246D">
            <w:pPr>
              <w:pStyle w:val="Sinespaciado"/>
              <w:jc w:val="center"/>
              <w:rPr>
                <w:rFonts w:ascii="Regular" w:hAnsi="Regular"/>
                <w:b/>
                <w:bCs/>
                <w:color w:val="FFFFFF" w:themeColor="background1"/>
                <w:sz w:val="20"/>
                <w:szCs w:val="20"/>
                <w:lang w:val="es-ES"/>
              </w:rPr>
            </w:pPr>
            <w:r w:rsidRPr="002E5264">
              <w:rPr>
                <w:rFonts w:ascii="Regular" w:hAnsi="Regular"/>
                <w:b/>
                <w:bCs/>
                <w:color w:val="FFFFFF" w:themeColor="background1"/>
                <w:sz w:val="20"/>
                <w:szCs w:val="20"/>
                <w:lang w:val="es-ES"/>
              </w:rPr>
              <w:t>Nivel</w:t>
            </w:r>
          </w:p>
        </w:tc>
        <w:tc>
          <w:tcPr>
            <w:tcW w:w="7453" w:type="dxa"/>
            <w:shd w:val="clear" w:color="auto" w:fill="651D32"/>
            <w:vAlign w:val="center"/>
          </w:tcPr>
          <w:p w:rsidR="002F6D8D" w:rsidRPr="002E5264" w:rsidRDefault="002F6D8D" w:rsidP="009C246D">
            <w:pPr>
              <w:pStyle w:val="Sinespaciado"/>
              <w:jc w:val="center"/>
              <w:rPr>
                <w:rFonts w:ascii="Regular" w:hAnsi="Regular"/>
                <w:b/>
                <w:bCs/>
                <w:color w:val="FFFFFF" w:themeColor="background1"/>
                <w:sz w:val="20"/>
                <w:szCs w:val="20"/>
                <w:lang w:val="es-ES"/>
              </w:rPr>
            </w:pPr>
            <w:r w:rsidRPr="002E5264">
              <w:rPr>
                <w:rFonts w:ascii="Regular" w:hAnsi="Regular"/>
                <w:b/>
                <w:bCs/>
                <w:color w:val="FFFFFF" w:themeColor="background1"/>
                <w:sz w:val="20"/>
                <w:szCs w:val="20"/>
                <w:lang w:val="es-ES"/>
              </w:rPr>
              <w:t>Criterios</w:t>
            </w:r>
          </w:p>
        </w:tc>
      </w:tr>
      <w:tr w:rsidR="002F6D8D" w:rsidRPr="002E5264" w:rsidTr="009C246D">
        <w:trPr>
          <w:tblCellSpacing w:w="20" w:type="dxa"/>
          <w:jc w:val="center"/>
        </w:trPr>
        <w:tc>
          <w:tcPr>
            <w:tcW w:w="834"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1</w:t>
            </w:r>
          </w:p>
        </w:tc>
        <w:tc>
          <w:tcPr>
            <w:tcW w:w="7453" w:type="dxa"/>
          </w:tcPr>
          <w:p w:rsidR="002F6D8D" w:rsidRPr="002E5264" w:rsidRDefault="002F6D8D" w:rsidP="002F6D8D">
            <w:pPr>
              <w:pStyle w:val="Sinespaciado"/>
              <w:numPr>
                <w:ilvl w:val="0"/>
                <w:numId w:val="107"/>
              </w:numPr>
              <w:jc w:val="both"/>
              <w:rPr>
                <w:rFonts w:ascii="Regular" w:hAnsi="Regular"/>
                <w:bCs/>
                <w:sz w:val="20"/>
                <w:szCs w:val="20"/>
                <w:lang w:val="es-ES"/>
              </w:rPr>
            </w:pPr>
            <w:r w:rsidRPr="002E5264">
              <w:rPr>
                <w:rFonts w:ascii="Regular" w:hAnsi="Regular"/>
                <w:bCs/>
                <w:sz w:val="20"/>
                <w:szCs w:val="20"/>
                <w:lang w:val="es-ES"/>
              </w:rPr>
              <w:t>Los sistemas o aplicaciones informáticas del programa tienen una de las características establecidas.</w:t>
            </w:r>
          </w:p>
        </w:tc>
      </w:tr>
      <w:tr w:rsidR="002F6D8D" w:rsidRPr="002E5264" w:rsidTr="009C246D">
        <w:trPr>
          <w:tblCellSpacing w:w="20" w:type="dxa"/>
          <w:jc w:val="center"/>
        </w:trPr>
        <w:tc>
          <w:tcPr>
            <w:tcW w:w="834"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lastRenderedPageBreak/>
              <w:t>2</w:t>
            </w:r>
          </w:p>
        </w:tc>
        <w:tc>
          <w:tcPr>
            <w:tcW w:w="7453" w:type="dxa"/>
          </w:tcPr>
          <w:p w:rsidR="002F6D8D" w:rsidRPr="002E5264" w:rsidRDefault="002F6D8D" w:rsidP="002F6D8D">
            <w:pPr>
              <w:pStyle w:val="Sinespaciado"/>
              <w:numPr>
                <w:ilvl w:val="0"/>
                <w:numId w:val="107"/>
              </w:numPr>
              <w:jc w:val="both"/>
              <w:rPr>
                <w:rFonts w:ascii="Regular" w:hAnsi="Regular"/>
                <w:bCs/>
                <w:sz w:val="20"/>
                <w:szCs w:val="20"/>
                <w:lang w:val="es-ES"/>
              </w:rPr>
            </w:pPr>
            <w:r w:rsidRPr="002E5264">
              <w:rPr>
                <w:rFonts w:ascii="Regular" w:hAnsi="Regular"/>
                <w:bCs/>
                <w:sz w:val="20"/>
                <w:szCs w:val="20"/>
                <w:lang w:val="es-ES"/>
              </w:rPr>
              <w:t>Los sistemas o aplicaciones informáticas del programa tienen dos de las características establecidas.</w:t>
            </w:r>
          </w:p>
        </w:tc>
      </w:tr>
      <w:tr w:rsidR="002F6D8D" w:rsidRPr="002E5264" w:rsidTr="009C246D">
        <w:trPr>
          <w:tblCellSpacing w:w="20" w:type="dxa"/>
          <w:jc w:val="center"/>
        </w:trPr>
        <w:tc>
          <w:tcPr>
            <w:tcW w:w="834"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3</w:t>
            </w:r>
          </w:p>
        </w:tc>
        <w:tc>
          <w:tcPr>
            <w:tcW w:w="7453" w:type="dxa"/>
          </w:tcPr>
          <w:p w:rsidR="002F6D8D" w:rsidRPr="002E5264" w:rsidRDefault="002F6D8D" w:rsidP="002F6D8D">
            <w:pPr>
              <w:pStyle w:val="Sinespaciado"/>
              <w:numPr>
                <w:ilvl w:val="0"/>
                <w:numId w:val="107"/>
              </w:numPr>
              <w:jc w:val="both"/>
              <w:rPr>
                <w:rFonts w:ascii="Regular" w:hAnsi="Regular"/>
                <w:bCs/>
                <w:sz w:val="20"/>
                <w:szCs w:val="20"/>
                <w:lang w:val="es-ES"/>
              </w:rPr>
            </w:pPr>
            <w:r w:rsidRPr="002E5264">
              <w:rPr>
                <w:rFonts w:ascii="Regular" w:hAnsi="Regular"/>
                <w:bCs/>
                <w:sz w:val="20"/>
                <w:szCs w:val="20"/>
                <w:lang w:val="es-ES"/>
              </w:rPr>
              <w:t>Los sistemas o aplicaciones informáticas del programa tienen tres de las características establecidas</w:t>
            </w:r>
          </w:p>
        </w:tc>
      </w:tr>
      <w:tr w:rsidR="002F6D8D" w:rsidRPr="002E5264" w:rsidTr="009C246D">
        <w:trPr>
          <w:tblCellSpacing w:w="20" w:type="dxa"/>
          <w:jc w:val="center"/>
        </w:trPr>
        <w:tc>
          <w:tcPr>
            <w:tcW w:w="834"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4</w:t>
            </w:r>
          </w:p>
        </w:tc>
        <w:tc>
          <w:tcPr>
            <w:tcW w:w="7453" w:type="dxa"/>
          </w:tcPr>
          <w:p w:rsidR="002F6D8D" w:rsidRPr="002E5264" w:rsidRDefault="002F6D8D" w:rsidP="002F6D8D">
            <w:pPr>
              <w:pStyle w:val="Sinespaciado"/>
              <w:numPr>
                <w:ilvl w:val="0"/>
                <w:numId w:val="107"/>
              </w:numPr>
              <w:jc w:val="both"/>
              <w:rPr>
                <w:rFonts w:ascii="Regular" w:hAnsi="Regular"/>
                <w:bCs/>
                <w:sz w:val="20"/>
                <w:szCs w:val="20"/>
                <w:lang w:val="es-ES"/>
              </w:rPr>
            </w:pPr>
            <w:r w:rsidRPr="002E5264">
              <w:rPr>
                <w:rFonts w:ascii="Regular" w:hAnsi="Regular"/>
                <w:bCs/>
                <w:sz w:val="20"/>
                <w:szCs w:val="20"/>
                <w:lang w:val="es-ES"/>
              </w:rPr>
              <w:t>Los sistemas o aplicaciones informáticas del programa tienen todas las características establecidas.</w:t>
            </w:r>
          </w:p>
        </w:tc>
      </w:tr>
    </w:tbl>
    <w:p w:rsidR="002F6D8D" w:rsidRDefault="002F6D8D" w:rsidP="002F6D8D">
      <w:pPr>
        <w:spacing w:after="0" w:line="240" w:lineRule="auto"/>
        <w:rPr>
          <w:rFonts w:ascii="Montserrat Light" w:hAnsi="Montserrat Light" w:cs="Arial"/>
          <w:bCs/>
          <w:lang w:val="es-ES"/>
        </w:rPr>
      </w:pPr>
    </w:p>
    <w:p w:rsidR="002F6D8D" w:rsidRPr="009D66C1" w:rsidRDefault="002F6D8D" w:rsidP="002F6D8D">
      <w:pPr>
        <w:pStyle w:val="Prrafodelista"/>
        <w:numPr>
          <w:ilvl w:val="1"/>
          <w:numId w:val="108"/>
        </w:numPr>
        <w:ind w:left="924" w:hanging="567"/>
      </w:pPr>
      <w:r w:rsidRPr="009D66C1">
        <w:t xml:space="preserve">En la respuesta se debe analizar de manera resumida el cumplimiento de las características señaladas en la pregunta para los sistemas relacionados con la administración y operación del programa, y se deben comentar sobre los cambios de los últimos tres años en los sistemas del programa. </w:t>
      </w:r>
    </w:p>
    <w:p w:rsidR="002F6D8D" w:rsidRPr="009D66C1" w:rsidRDefault="002F6D8D" w:rsidP="002F6D8D">
      <w:pPr>
        <w:pStyle w:val="Prrafodelista"/>
        <w:ind w:left="924"/>
      </w:pPr>
    </w:p>
    <w:p w:rsidR="002F6D8D" w:rsidRPr="009D66C1" w:rsidRDefault="002F6D8D" w:rsidP="002F6D8D">
      <w:pPr>
        <w:pStyle w:val="Prrafodelista"/>
        <w:numPr>
          <w:ilvl w:val="1"/>
          <w:numId w:val="108"/>
        </w:numPr>
        <w:ind w:left="924" w:hanging="567"/>
      </w:pPr>
      <w:r w:rsidRPr="009D66C1">
        <w:t>Las fuentes de información mínimas a utilizar deben ser bases de datos, sistemas de información y manuales de procedimientos.</w:t>
      </w:r>
    </w:p>
    <w:p w:rsidR="002F6D8D" w:rsidRPr="009D66C1" w:rsidRDefault="002F6D8D" w:rsidP="002F6D8D">
      <w:pPr>
        <w:pStyle w:val="Prrafodelista"/>
        <w:ind w:left="924"/>
      </w:pPr>
    </w:p>
    <w:p w:rsidR="002E5264" w:rsidRDefault="002F6D8D" w:rsidP="002E5264">
      <w:pPr>
        <w:pStyle w:val="Prrafodelista"/>
        <w:numPr>
          <w:ilvl w:val="1"/>
          <w:numId w:val="108"/>
        </w:numPr>
        <w:ind w:left="924" w:hanging="567"/>
      </w:pPr>
      <w:r w:rsidRPr="009D66C1">
        <w:t>La respuesta a esta pregunta debe ser consistente con las respuestas a las preguntas 7, 8, 22, 29, 30, 31, 32, 33, 34 y 35.</w:t>
      </w:r>
    </w:p>
    <w:p w:rsidR="002E5264" w:rsidRPr="009D66C1" w:rsidRDefault="002E5264" w:rsidP="002E5264">
      <w:pPr>
        <w:pStyle w:val="Prrafodelista"/>
        <w:ind w:left="924"/>
      </w:pPr>
    </w:p>
    <w:p w:rsidR="002F6D8D" w:rsidRDefault="002F6D8D" w:rsidP="002F6D8D">
      <w:pPr>
        <w:pStyle w:val="Prrafodelista"/>
        <w:numPr>
          <w:ilvl w:val="0"/>
          <w:numId w:val="72"/>
        </w:numPr>
        <w:rPr>
          <w:b/>
          <w:color w:val="651D32"/>
        </w:rPr>
      </w:pPr>
      <w:r w:rsidRPr="009D66C1">
        <w:rPr>
          <w:b/>
          <w:color w:val="651D32"/>
        </w:rPr>
        <w:t>CUMPLIMIENTO Y AVANCE EN LOS INDICADORES DE GESTIÓN Y PRODUCTOS</w:t>
      </w:r>
    </w:p>
    <w:p w:rsidR="002F6D8D" w:rsidRPr="009D66C1" w:rsidRDefault="002F6D8D" w:rsidP="002F6D8D">
      <w:pPr>
        <w:pStyle w:val="Prrafodelista"/>
        <w:rPr>
          <w:b/>
          <w:color w:val="651D32"/>
        </w:rPr>
      </w:pPr>
    </w:p>
    <w:p w:rsidR="002F6D8D" w:rsidRPr="009D66C1" w:rsidRDefault="002F6D8D" w:rsidP="002F6D8D">
      <w:pPr>
        <w:pStyle w:val="Prrafodelista"/>
        <w:numPr>
          <w:ilvl w:val="0"/>
          <w:numId w:val="15"/>
        </w:numPr>
        <w:rPr>
          <w:b/>
        </w:rPr>
      </w:pPr>
      <w:r w:rsidRPr="009D66C1">
        <w:rPr>
          <w:b/>
        </w:rPr>
        <w:t>¿Cuál es el avance de los indicadores de servicios y de gestión (Actividades y Componentes) y de resultados (Fin y Propósito) de la MIR del programa respecto de sus metas?</w:t>
      </w:r>
    </w:p>
    <w:p w:rsidR="002F6D8D" w:rsidRPr="00301FE2" w:rsidRDefault="002F6D8D" w:rsidP="002E5264">
      <w:pPr>
        <w:ind w:firstLine="708"/>
        <w:rPr>
          <w:lang w:val="es-ES"/>
        </w:rPr>
      </w:pPr>
      <w:r w:rsidRPr="00301FE2">
        <w:rPr>
          <w:lang w:val="es-ES"/>
        </w:rPr>
        <w:t>No procede valoración cuantitativa.</w:t>
      </w:r>
    </w:p>
    <w:p w:rsidR="002F6D8D" w:rsidRPr="009D66C1" w:rsidRDefault="002F6D8D" w:rsidP="002F6D8D">
      <w:pPr>
        <w:pStyle w:val="Prrafodelista"/>
        <w:numPr>
          <w:ilvl w:val="1"/>
          <w:numId w:val="109"/>
        </w:numPr>
        <w:ind w:left="924" w:hanging="567"/>
      </w:pPr>
      <w:r w:rsidRPr="009D66C1">
        <w:t>En la respuesta se deben presentar los valores definitivos de los indicadores para el ejercicio fiscal en evaluación reportados en el Portal Aplicativo de la Secretaría de Hacienda y Crédito Público (PASH) para Cuenta Pública. Asimismo, se debe realizar una valoración por nivel de objetivo (Fin, Propósito, Componentes y Actividades) respecto al avance de los indicadores en relación con valores alcanzados anteriores. La información se debe incluir en el Anexo 14 “Avance de los Indicadores respecto de sus metas”. El formato del Anexo se presenta en la sección Formatos de Anexos de estos Términos de Referencia y debe entregarse en formato Excel.</w:t>
      </w:r>
    </w:p>
    <w:p w:rsidR="002F6D8D" w:rsidRPr="009D66C1" w:rsidRDefault="002F6D8D" w:rsidP="002F6D8D">
      <w:pPr>
        <w:pStyle w:val="Prrafodelista"/>
        <w:ind w:left="924"/>
      </w:pPr>
    </w:p>
    <w:p w:rsidR="002F6D8D" w:rsidRPr="009D66C1" w:rsidRDefault="002F6D8D" w:rsidP="002F6D8D">
      <w:pPr>
        <w:pStyle w:val="Prrafodelista"/>
        <w:numPr>
          <w:ilvl w:val="1"/>
          <w:numId w:val="109"/>
        </w:numPr>
        <w:ind w:left="924" w:hanging="567"/>
      </w:pPr>
      <w:r w:rsidRPr="009D66C1">
        <w:t xml:space="preserve">Las fuentes de información mínimas a utilizar deben ser MIR del ejercicio fiscal evaluado y anteriores, Cuenta Pública </w:t>
      </w:r>
      <w:proofErr w:type="gramStart"/>
      <w:r w:rsidRPr="009D66C1">
        <w:t>del ejercicio fiscal evaluado y anteriores</w:t>
      </w:r>
      <w:proofErr w:type="gramEnd"/>
      <w:r w:rsidRPr="009D66C1">
        <w:t>, e informes del PASH.</w:t>
      </w:r>
    </w:p>
    <w:p w:rsidR="002F6D8D" w:rsidRPr="009D66C1" w:rsidRDefault="002F6D8D" w:rsidP="002F6D8D">
      <w:pPr>
        <w:pStyle w:val="Prrafodelista"/>
        <w:ind w:left="924"/>
      </w:pPr>
    </w:p>
    <w:p w:rsidR="002F6D8D" w:rsidRDefault="002F6D8D" w:rsidP="002F6D8D">
      <w:pPr>
        <w:pStyle w:val="Prrafodelista"/>
        <w:numPr>
          <w:ilvl w:val="1"/>
          <w:numId w:val="109"/>
        </w:numPr>
        <w:ind w:left="924" w:hanging="567"/>
      </w:pPr>
      <w:r w:rsidRPr="009D66C1">
        <w:t>La respuesta a esta pregunta debe ser consistente con las respuestas a las preguntas 11, 12, 44 y 45.</w:t>
      </w:r>
    </w:p>
    <w:p w:rsidR="002F6D8D" w:rsidRPr="009D66C1" w:rsidRDefault="002F6D8D" w:rsidP="00B976C7">
      <w:pPr>
        <w:ind w:left="357"/>
      </w:pPr>
    </w:p>
    <w:p w:rsidR="002F6D8D" w:rsidRDefault="002F6D8D" w:rsidP="002F6D8D">
      <w:pPr>
        <w:pStyle w:val="Prrafodelista"/>
        <w:numPr>
          <w:ilvl w:val="0"/>
          <w:numId w:val="72"/>
        </w:numPr>
        <w:rPr>
          <w:b/>
          <w:color w:val="651D32"/>
        </w:rPr>
      </w:pPr>
      <w:r w:rsidRPr="009D66C1">
        <w:rPr>
          <w:b/>
          <w:color w:val="651D32"/>
        </w:rPr>
        <w:t>RENDICIÓN DE CUENTAS Y TRANSPARENCIA</w:t>
      </w:r>
    </w:p>
    <w:p w:rsidR="002F6D8D" w:rsidRPr="009D66C1" w:rsidRDefault="002F6D8D" w:rsidP="002F6D8D">
      <w:pPr>
        <w:pStyle w:val="Prrafodelista"/>
        <w:rPr>
          <w:b/>
          <w:color w:val="651D32"/>
        </w:rPr>
      </w:pPr>
    </w:p>
    <w:p w:rsidR="002F6D8D" w:rsidRPr="009D66C1" w:rsidRDefault="002F6D8D" w:rsidP="002F6D8D">
      <w:pPr>
        <w:pStyle w:val="Prrafodelista"/>
        <w:numPr>
          <w:ilvl w:val="0"/>
          <w:numId w:val="15"/>
        </w:numPr>
        <w:rPr>
          <w:b/>
        </w:rPr>
      </w:pPr>
      <w:r w:rsidRPr="009D66C1">
        <w:rPr>
          <w:b/>
        </w:rPr>
        <w:t>El programa cuenta con mecanismos de transparencia y rendición de cuentas con las siguientes características:</w:t>
      </w:r>
    </w:p>
    <w:p w:rsidR="002F6D8D" w:rsidRPr="00D52EEB" w:rsidRDefault="002F6D8D" w:rsidP="002F6D8D">
      <w:pPr>
        <w:pStyle w:val="Prrafodelista"/>
        <w:spacing w:after="0" w:line="240" w:lineRule="auto"/>
        <w:ind w:left="1276"/>
        <w:rPr>
          <w:rFonts w:ascii="Montserrat Light" w:hAnsi="Montserrat Light" w:cs="Arial"/>
          <w:b/>
          <w:bCs/>
          <w:lang w:val="es-ES"/>
        </w:rPr>
      </w:pPr>
    </w:p>
    <w:p w:rsidR="002F6D8D" w:rsidRPr="00301FE2" w:rsidRDefault="002F6D8D" w:rsidP="00B976C7">
      <w:pPr>
        <w:ind w:left="708"/>
        <w:rPr>
          <w:lang w:val="es-ES"/>
        </w:rPr>
      </w:pPr>
      <w:r w:rsidRPr="00301FE2">
        <w:rPr>
          <w:lang w:val="es-ES"/>
        </w:rPr>
        <w:t>Se cuenta con procedimientos para recibir y dar trámite a las solicitudes de acceso a la información acorde a lo establecido en la normatividad aplicable.</w:t>
      </w:r>
    </w:p>
    <w:p w:rsidR="002F6D8D" w:rsidRPr="00301FE2" w:rsidRDefault="002F6D8D" w:rsidP="00B976C7">
      <w:pPr>
        <w:ind w:left="708"/>
        <w:rPr>
          <w:lang w:val="es-ES"/>
        </w:rPr>
      </w:pPr>
      <w:r w:rsidRPr="00301FE2">
        <w:rPr>
          <w:lang w:val="es-ES"/>
        </w:rPr>
        <w:t xml:space="preserve">La dependencia o entidad que opera el Programa propicia la participación ciudadana en la toma de decisiones públicas y a su vez genera las condiciones que permitan que ésta permee en los términos que señala la normatividad aplicable. </w:t>
      </w:r>
    </w:p>
    <w:p w:rsidR="002F6D8D" w:rsidRPr="00301FE2" w:rsidRDefault="002F6D8D" w:rsidP="00B976C7">
      <w:pPr>
        <w:ind w:left="708"/>
        <w:rPr>
          <w:lang w:val="es-ES"/>
        </w:rPr>
      </w:pPr>
      <w:r w:rsidRPr="00301FE2">
        <w:rPr>
          <w:lang w:val="es-ES"/>
        </w:rPr>
        <w:t xml:space="preserve">Si el programa no cuenta con mecanismos de transparencia y rendición de cuentas o los mecanismos no tienen al menos una de las características establecidas en la pregunta, se considera información inexistente y, por lo tanto, la respuesta es </w:t>
      </w:r>
      <w:r>
        <w:rPr>
          <w:lang w:val="es-ES"/>
        </w:rPr>
        <w:t>“NO”</w:t>
      </w:r>
      <w:r w:rsidRPr="00301FE2">
        <w:rPr>
          <w:lang w:val="es-ES"/>
        </w:rPr>
        <w:t xml:space="preserve">. </w:t>
      </w:r>
    </w:p>
    <w:p w:rsidR="002F6D8D" w:rsidRDefault="002F6D8D" w:rsidP="00B976C7">
      <w:pPr>
        <w:ind w:left="708"/>
        <w:rPr>
          <w:rFonts w:ascii="Montserrat Light" w:hAnsi="Montserrat Light" w:cs="Arial"/>
          <w:bCs/>
          <w:lang w:val="es-ES"/>
        </w:rPr>
      </w:pPr>
      <w:r w:rsidRPr="00301FE2">
        <w:rPr>
          <w:lang w:val="es-ES"/>
        </w:rPr>
        <w:t xml:space="preserve">Si cuenta con información para responder la pregunta, es decir, si la respuesta es </w:t>
      </w:r>
      <w:r>
        <w:rPr>
          <w:lang w:val="es-ES"/>
        </w:rPr>
        <w:t>“SÍ”</w:t>
      </w:r>
      <w:r w:rsidRPr="00301FE2">
        <w:rPr>
          <w:lang w:val="es-ES"/>
        </w:rPr>
        <w:t xml:space="preserve"> se debe seleccionar un nivel según los siguientes criterios:</w:t>
      </w:r>
      <w:r>
        <w:rPr>
          <w:rFonts w:ascii="Montserrat Light" w:hAnsi="Montserrat Light" w:cs="Arial"/>
          <w:bCs/>
          <w:lang w:val="es-ES"/>
        </w:rPr>
        <w:t xml:space="preserve"> </w:t>
      </w:r>
    </w:p>
    <w:tbl>
      <w:tblPr>
        <w:tblW w:w="45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91"/>
        <w:gridCol w:w="7357"/>
      </w:tblGrid>
      <w:tr w:rsidR="002F6D8D" w:rsidRPr="002E5264" w:rsidTr="009C246D">
        <w:trPr>
          <w:trHeight w:val="454"/>
          <w:tblCellSpacing w:w="20" w:type="dxa"/>
          <w:jc w:val="center"/>
        </w:trPr>
        <w:tc>
          <w:tcPr>
            <w:tcW w:w="834" w:type="dxa"/>
            <w:shd w:val="clear" w:color="auto" w:fill="651D32"/>
            <w:vAlign w:val="center"/>
          </w:tcPr>
          <w:p w:rsidR="002F6D8D" w:rsidRPr="002E5264" w:rsidRDefault="002F6D8D" w:rsidP="009C246D">
            <w:pPr>
              <w:pStyle w:val="Sinespaciado"/>
              <w:jc w:val="center"/>
              <w:rPr>
                <w:rFonts w:ascii="Regular" w:hAnsi="Regular"/>
                <w:b/>
                <w:bCs/>
                <w:color w:val="FFFFFF" w:themeColor="background1"/>
                <w:sz w:val="20"/>
                <w:szCs w:val="20"/>
                <w:lang w:val="es-ES"/>
              </w:rPr>
            </w:pPr>
            <w:r w:rsidRPr="002E5264">
              <w:rPr>
                <w:rFonts w:ascii="Regular" w:hAnsi="Regular"/>
                <w:b/>
                <w:bCs/>
                <w:color w:val="FFFFFF" w:themeColor="background1"/>
                <w:sz w:val="20"/>
                <w:szCs w:val="20"/>
                <w:lang w:val="es-ES"/>
              </w:rPr>
              <w:t>Nivel</w:t>
            </w:r>
          </w:p>
        </w:tc>
        <w:tc>
          <w:tcPr>
            <w:tcW w:w="7453" w:type="dxa"/>
            <w:shd w:val="clear" w:color="auto" w:fill="651D32"/>
            <w:vAlign w:val="center"/>
          </w:tcPr>
          <w:p w:rsidR="002F6D8D" w:rsidRPr="002E5264" w:rsidRDefault="002F6D8D" w:rsidP="009C246D">
            <w:pPr>
              <w:pStyle w:val="Sinespaciado"/>
              <w:jc w:val="center"/>
              <w:rPr>
                <w:rFonts w:ascii="Regular" w:hAnsi="Regular"/>
                <w:b/>
                <w:bCs/>
                <w:color w:val="FFFFFF" w:themeColor="background1"/>
                <w:sz w:val="20"/>
                <w:szCs w:val="20"/>
                <w:lang w:val="es-ES"/>
              </w:rPr>
            </w:pPr>
            <w:r w:rsidRPr="002E5264">
              <w:rPr>
                <w:rFonts w:ascii="Regular" w:hAnsi="Regular"/>
                <w:b/>
                <w:bCs/>
                <w:color w:val="FFFFFF" w:themeColor="background1"/>
                <w:sz w:val="20"/>
                <w:szCs w:val="20"/>
                <w:lang w:val="es-ES"/>
              </w:rPr>
              <w:t>Criterios</w:t>
            </w:r>
          </w:p>
        </w:tc>
      </w:tr>
      <w:tr w:rsidR="002F6D8D" w:rsidRPr="002E5264" w:rsidTr="009C246D">
        <w:trPr>
          <w:tblCellSpacing w:w="20" w:type="dxa"/>
          <w:jc w:val="center"/>
        </w:trPr>
        <w:tc>
          <w:tcPr>
            <w:tcW w:w="834"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1</w:t>
            </w:r>
          </w:p>
        </w:tc>
        <w:tc>
          <w:tcPr>
            <w:tcW w:w="7453" w:type="dxa"/>
          </w:tcPr>
          <w:p w:rsidR="002F6D8D" w:rsidRPr="002E5264" w:rsidRDefault="002F6D8D" w:rsidP="002F6D8D">
            <w:pPr>
              <w:pStyle w:val="Sinespaciado"/>
              <w:numPr>
                <w:ilvl w:val="0"/>
                <w:numId w:val="110"/>
              </w:numPr>
              <w:jc w:val="both"/>
              <w:rPr>
                <w:rFonts w:ascii="Regular" w:hAnsi="Regular"/>
                <w:bCs/>
                <w:sz w:val="20"/>
                <w:szCs w:val="20"/>
                <w:lang w:val="es-ES"/>
              </w:rPr>
            </w:pPr>
            <w:r w:rsidRPr="002E5264">
              <w:rPr>
                <w:rFonts w:ascii="Regular" w:hAnsi="Regular"/>
                <w:bCs/>
                <w:sz w:val="20"/>
                <w:szCs w:val="20"/>
                <w:lang w:val="es-ES"/>
              </w:rPr>
              <w:t>Los mecanismos de transparencia y rendición de cuentas tienen una de las características establecidas.</w:t>
            </w:r>
          </w:p>
        </w:tc>
      </w:tr>
      <w:tr w:rsidR="002F6D8D" w:rsidRPr="002E5264" w:rsidTr="009C246D">
        <w:trPr>
          <w:tblCellSpacing w:w="20" w:type="dxa"/>
          <w:jc w:val="center"/>
        </w:trPr>
        <w:tc>
          <w:tcPr>
            <w:tcW w:w="834"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2</w:t>
            </w:r>
          </w:p>
        </w:tc>
        <w:tc>
          <w:tcPr>
            <w:tcW w:w="7453" w:type="dxa"/>
          </w:tcPr>
          <w:p w:rsidR="002F6D8D" w:rsidRPr="002E5264" w:rsidRDefault="002F6D8D" w:rsidP="002F6D8D">
            <w:pPr>
              <w:pStyle w:val="Sinespaciado"/>
              <w:numPr>
                <w:ilvl w:val="0"/>
                <w:numId w:val="110"/>
              </w:numPr>
              <w:jc w:val="both"/>
              <w:rPr>
                <w:rFonts w:ascii="Regular" w:hAnsi="Regular"/>
                <w:bCs/>
                <w:sz w:val="20"/>
                <w:szCs w:val="20"/>
                <w:lang w:val="es-ES"/>
              </w:rPr>
            </w:pPr>
            <w:r w:rsidRPr="002E5264">
              <w:rPr>
                <w:rFonts w:ascii="Regular" w:hAnsi="Regular"/>
                <w:bCs/>
                <w:sz w:val="20"/>
                <w:szCs w:val="20"/>
                <w:lang w:val="es-ES"/>
              </w:rPr>
              <w:t>Los mecanismos de transparencia y rendición de cuentas tienen dos de las características establecidas.</w:t>
            </w:r>
          </w:p>
        </w:tc>
      </w:tr>
      <w:tr w:rsidR="002F6D8D" w:rsidRPr="002E5264" w:rsidTr="009C246D">
        <w:trPr>
          <w:tblCellSpacing w:w="20" w:type="dxa"/>
          <w:jc w:val="center"/>
        </w:trPr>
        <w:tc>
          <w:tcPr>
            <w:tcW w:w="834"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3</w:t>
            </w:r>
          </w:p>
        </w:tc>
        <w:tc>
          <w:tcPr>
            <w:tcW w:w="7453" w:type="dxa"/>
          </w:tcPr>
          <w:p w:rsidR="002F6D8D" w:rsidRPr="002E5264" w:rsidRDefault="002F6D8D" w:rsidP="002F6D8D">
            <w:pPr>
              <w:pStyle w:val="Sinespaciado"/>
              <w:numPr>
                <w:ilvl w:val="0"/>
                <w:numId w:val="110"/>
              </w:numPr>
              <w:jc w:val="both"/>
              <w:rPr>
                <w:rFonts w:ascii="Regular" w:hAnsi="Regular"/>
                <w:bCs/>
                <w:sz w:val="20"/>
                <w:szCs w:val="20"/>
                <w:lang w:val="es-ES"/>
              </w:rPr>
            </w:pPr>
            <w:r w:rsidRPr="002E5264">
              <w:rPr>
                <w:rFonts w:ascii="Regular" w:hAnsi="Regular"/>
                <w:bCs/>
                <w:sz w:val="20"/>
                <w:szCs w:val="20"/>
                <w:lang w:val="es-ES"/>
              </w:rPr>
              <w:t>Los mecanismos de transparencia y rendición de cuentas tienen tres de las características establecidas.</w:t>
            </w:r>
          </w:p>
        </w:tc>
      </w:tr>
      <w:tr w:rsidR="002F6D8D" w:rsidRPr="002E5264" w:rsidTr="009C246D">
        <w:trPr>
          <w:tblCellSpacing w:w="20" w:type="dxa"/>
          <w:jc w:val="center"/>
        </w:trPr>
        <w:tc>
          <w:tcPr>
            <w:tcW w:w="834"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4</w:t>
            </w:r>
          </w:p>
        </w:tc>
        <w:tc>
          <w:tcPr>
            <w:tcW w:w="7453" w:type="dxa"/>
          </w:tcPr>
          <w:p w:rsidR="002F6D8D" w:rsidRPr="002E5264" w:rsidRDefault="002F6D8D" w:rsidP="002F6D8D">
            <w:pPr>
              <w:pStyle w:val="Sinespaciado"/>
              <w:numPr>
                <w:ilvl w:val="0"/>
                <w:numId w:val="110"/>
              </w:numPr>
              <w:jc w:val="both"/>
              <w:rPr>
                <w:rFonts w:ascii="Regular" w:hAnsi="Regular"/>
                <w:bCs/>
                <w:sz w:val="20"/>
                <w:szCs w:val="20"/>
                <w:lang w:val="es-ES"/>
              </w:rPr>
            </w:pPr>
            <w:r w:rsidRPr="002E5264">
              <w:rPr>
                <w:rFonts w:ascii="Regular" w:hAnsi="Regular"/>
                <w:bCs/>
                <w:sz w:val="20"/>
                <w:szCs w:val="20"/>
                <w:lang w:val="es-ES"/>
              </w:rPr>
              <w:t>Los mecanismos de transparencia y rendición de cuentas tienen todas las características establecidas.</w:t>
            </w:r>
          </w:p>
        </w:tc>
      </w:tr>
    </w:tbl>
    <w:p w:rsidR="002F6D8D" w:rsidRDefault="002F6D8D" w:rsidP="002F6D8D">
      <w:pPr>
        <w:spacing w:after="0" w:line="240" w:lineRule="auto"/>
        <w:rPr>
          <w:rFonts w:ascii="Montserrat Light" w:hAnsi="Montserrat Light" w:cs="Arial"/>
          <w:bCs/>
          <w:lang w:val="es-ES"/>
        </w:rPr>
      </w:pPr>
    </w:p>
    <w:p w:rsidR="002F6D8D" w:rsidRPr="009D66C1" w:rsidRDefault="002F6D8D" w:rsidP="002F6D8D">
      <w:pPr>
        <w:pStyle w:val="Prrafodelista"/>
        <w:numPr>
          <w:ilvl w:val="1"/>
          <w:numId w:val="111"/>
        </w:numPr>
        <w:ind w:left="924" w:hanging="567"/>
      </w:pPr>
      <w:r w:rsidRPr="009D66C1">
        <w:t>En la respuesta se deben indicar los mecanismos de transparencia existentes, medios de difusión de dichos mecanismos y propuestas para las áreas de oportunidad identificadas. Los resultados principales se refieren a resultados a nivel de Fin, de Propósito y/o de Componentes.</w:t>
      </w:r>
    </w:p>
    <w:p w:rsidR="002F6D8D" w:rsidRPr="009D66C1" w:rsidRDefault="002F6D8D" w:rsidP="002F6D8D">
      <w:pPr>
        <w:pStyle w:val="Prrafodelista"/>
        <w:ind w:left="924"/>
      </w:pPr>
    </w:p>
    <w:p w:rsidR="002F6D8D" w:rsidRPr="009D66C1" w:rsidRDefault="002F6D8D" w:rsidP="002F6D8D">
      <w:pPr>
        <w:pStyle w:val="Prrafodelista"/>
        <w:numPr>
          <w:ilvl w:val="1"/>
          <w:numId w:val="111"/>
        </w:numPr>
        <w:ind w:left="924" w:hanging="567"/>
      </w:pPr>
      <w:r w:rsidRPr="009D66C1">
        <w:t xml:space="preserve">Las fuentes de información mínimas a utilizar deben ser ROP o documento normativo del programa, documentos oficiales, página de Internet, así como </w:t>
      </w:r>
      <w:r w:rsidRPr="009D66C1">
        <w:lastRenderedPageBreak/>
        <w:t>recursos de revisión de las solicitudes de información y las resoluciones de los recursos de revisión.</w:t>
      </w:r>
      <w:r w:rsidRPr="009D66C1">
        <w:cr/>
      </w:r>
    </w:p>
    <w:p w:rsidR="002F6D8D" w:rsidRDefault="002F6D8D" w:rsidP="00B976C7">
      <w:pPr>
        <w:pStyle w:val="Prrafodelista"/>
        <w:numPr>
          <w:ilvl w:val="1"/>
          <w:numId w:val="111"/>
        </w:numPr>
        <w:ind w:left="924" w:hanging="567"/>
      </w:pPr>
      <w:r w:rsidRPr="009D66C1">
        <w:t>La respuesta a esta pregunta debe ser consistente con las respuestas a las preguntas 16, 20, 32, 34, 44 y 47.</w:t>
      </w:r>
    </w:p>
    <w:p w:rsidR="00B976C7" w:rsidRPr="00B976C7" w:rsidRDefault="00B976C7" w:rsidP="00B976C7">
      <w:pPr>
        <w:ind w:left="357"/>
      </w:pPr>
    </w:p>
    <w:p w:rsidR="002F6D8D" w:rsidRDefault="002F6D8D" w:rsidP="002F6D8D">
      <w:pPr>
        <w:pStyle w:val="Prrafodelista"/>
        <w:numPr>
          <w:ilvl w:val="0"/>
          <w:numId w:val="13"/>
        </w:numPr>
        <w:rPr>
          <w:b/>
          <w:color w:val="651D32"/>
        </w:rPr>
      </w:pPr>
      <w:r w:rsidRPr="009D66C1">
        <w:rPr>
          <w:b/>
          <w:color w:val="651D32"/>
        </w:rPr>
        <w:t>PERCEPCIÓN DE LA POBLACIÓN ATENDIDA</w:t>
      </w:r>
    </w:p>
    <w:p w:rsidR="002F6D8D" w:rsidRPr="009D66C1" w:rsidRDefault="002F6D8D" w:rsidP="002F6D8D">
      <w:pPr>
        <w:pStyle w:val="Prrafodelista"/>
        <w:ind w:left="360"/>
        <w:rPr>
          <w:b/>
          <w:color w:val="651D32"/>
        </w:rPr>
      </w:pPr>
    </w:p>
    <w:p w:rsidR="002F6D8D" w:rsidRDefault="002F6D8D" w:rsidP="00B976C7">
      <w:pPr>
        <w:pStyle w:val="Prrafodelista"/>
        <w:numPr>
          <w:ilvl w:val="0"/>
          <w:numId w:val="15"/>
        </w:numPr>
        <w:rPr>
          <w:b/>
        </w:rPr>
      </w:pPr>
      <w:r w:rsidRPr="009D66C1">
        <w:rPr>
          <w:b/>
        </w:rPr>
        <w:t xml:space="preserve">El programa cuenta con instrumentos para medir el grado de satisfacción de su población atendida con las siguientes características: </w:t>
      </w:r>
    </w:p>
    <w:p w:rsidR="00B976C7" w:rsidRPr="00B976C7" w:rsidRDefault="00B976C7" w:rsidP="00B976C7">
      <w:pPr>
        <w:pStyle w:val="Prrafodelista"/>
        <w:rPr>
          <w:b/>
        </w:rPr>
      </w:pPr>
    </w:p>
    <w:p w:rsidR="002F6D8D" w:rsidRPr="009D66C1" w:rsidRDefault="002F6D8D" w:rsidP="002F6D8D">
      <w:pPr>
        <w:pStyle w:val="Prrafodelista"/>
        <w:numPr>
          <w:ilvl w:val="0"/>
          <w:numId w:val="112"/>
        </w:numPr>
      </w:pPr>
      <w:r w:rsidRPr="009D66C1">
        <w:t xml:space="preserve">Su aplicación se realiza de manera que no se induzcan las respuestas. </w:t>
      </w:r>
    </w:p>
    <w:p w:rsidR="002F6D8D" w:rsidRPr="009D66C1" w:rsidRDefault="002F6D8D" w:rsidP="002F6D8D">
      <w:pPr>
        <w:pStyle w:val="Prrafodelista"/>
        <w:ind w:left="1068"/>
      </w:pPr>
    </w:p>
    <w:p w:rsidR="002F6D8D" w:rsidRPr="009D66C1" w:rsidRDefault="002F6D8D" w:rsidP="002F6D8D">
      <w:pPr>
        <w:pStyle w:val="Prrafodelista"/>
        <w:numPr>
          <w:ilvl w:val="0"/>
          <w:numId w:val="112"/>
        </w:numPr>
      </w:pPr>
      <w:r w:rsidRPr="009D66C1">
        <w:t>Corresponden a las características de sus beneficiarios.</w:t>
      </w:r>
    </w:p>
    <w:p w:rsidR="002F6D8D" w:rsidRPr="009D66C1" w:rsidRDefault="002F6D8D" w:rsidP="002F6D8D">
      <w:pPr>
        <w:pStyle w:val="Prrafodelista"/>
        <w:ind w:left="1068"/>
      </w:pPr>
    </w:p>
    <w:p w:rsidR="002F6D8D" w:rsidRPr="009D66C1" w:rsidRDefault="002F6D8D" w:rsidP="002F6D8D">
      <w:pPr>
        <w:pStyle w:val="Prrafodelista"/>
        <w:numPr>
          <w:ilvl w:val="0"/>
          <w:numId w:val="112"/>
        </w:numPr>
      </w:pPr>
      <w:r w:rsidRPr="009D66C1">
        <w:t xml:space="preserve">Los resultados que arrojan son representativos. </w:t>
      </w:r>
    </w:p>
    <w:p w:rsidR="002F6D8D" w:rsidRPr="00301FE2" w:rsidRDefault="002F6D8D" w:rsidP="002F6D8D">
      <w:pPr>
        <w:spacing w:after="0" w:line="240" w:lineRule="auto"/>
        <w:rPr>
          <w:rFonts w:ascii="Montserrat Light" w:hAnsi="Montserrat Light" w:cs="Arial"/>
          <w:bCs/>
          <w:lang w:val="es-ES"/>
        </w:rPr>
      </w:pPr>
    </w:p>
    <w:p w:rsidR="002F6D8D" w:rsidRPr="00301FE2" w:rsidRDefault="002F6D8D" w:rsidP="002F6D8D">
      <w:pPr>
        <w:ind w:left="708"/>
        <w:rPr>
          <w:lang w:val="es-ES"/>
        </w:rPr>
      </w:pPr>
      <w:r w:rsidRPr="00301FE2">
        <w:rPr>
          <w:lang w:val="es-ES"/>
        </w:rPr>
        <w:t xml:space="preserve">Si el programa no cuenta con instrumentos para medir el grado de satisfacción de su población atendida se considera información inexistente y, por lo tanto, la respuesta es </w:t>
      </w:r>
      <w:r>
        <w:rPr>
          <w:lang w:val="es-ES"/>
        </w:rPr>
        <w:t>“NO”</w:t>
      </w:r>
      <w:r w:rsidRPr="00301FE2">
        <w:rPr>
          <w:lang w:val="es-ES"/>
        </w:rPr>
        <w:t>.</w:t>
      </w:r>
    </w:p>
    <w:p w:rsidR="002F6D8D" w:rsidRDefault="002F6D8D" w:rsidP="002F6D8D">
      <w:pPr>
        <w:ind w:left="708"/>
        <w:rPr>
          <w:rFonts w:ascii="Montserrat Light" w:hAnsi="Montserrat Light" w:cs="Arial"/>
          <w:bCs/>
          <w:lang w:val="es-ES"/>
        </w:rPr>
      </w:pPr>
      <w:r w:rsidRPr="00301FE2">
        <w:rPr>
          <w:lang w:val="es-ES"/>
        </w:rPr>
        <w:t xml:space="preserve">Si cuenta con información para responder la pregunta, es decir, si la respuesta es </w:t>
      </w:r>
      <w:r>
        <w:rPr>
          <w:lang w:val="es-ES"/>
        </w:rPr>
        <w:t>“SÍ”</w:t>
      </w:r>
      <w:r w:rsidRPr="00301FE2">
        <w:rPr>
          <w:lang w:val="es-ES"/>
        </w:rPr>
        <w:t xml:space="preserve"> se debe seleccionar un nivel según los siguientes criterios:</w:t>
      </w:r>
      <w:r>
        <w:rPr>
          <w:rFonts w:ascii="Montserrat Light" w:hAnsi="Montserrat Light" w:cs="Arial"/>
          <w:bCs/>
          <w:lang w:val="es-ES"/>
        </w:rPr>
        <w:t xml:space="preserve"> </w:t>
      </w:r>
    </w:p>
    <w:tbl>
      <w:tblPr>
        <w:tblW w:w="45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91"/>
        <w:gridCol w:w="7357"/>
      </w:tblGrid>
      <w:tr w:rsidR="002F6D8D" w:rsidRPr="002E5264" w:rsidTr="009C246D">
        <w:trPr>
          <w:trHeight w:val="454"/>
          <w:tblCellSpacing w:w="20" w:type="dxa"/>
          <w:jc w:val="center"/>
        </w:trPr>
        <w:tc>
          <w:tcPr>
            <w:tcW w:w="834" w:type="dxa"/>
            <w:shd w:val="clear" w:color="auto" w:fill="651D32"/>
            <w:vAlign w:val="center"/>
          </w:tcPr>
          <w:p w:rsidR="002F6D8D" w:rsidRPr="002E5264" w:rsidRDefault="002F6D8D" w:rsidP="009C246D">
            <w:pPr>
              <w:pStyle w:val="Sinespaciado"/>
              <w:jc w:val="center"/>
              <w:rPr>
                <w:rFonts w:ascii="Regular" w:hAnsi="Regular"/>
                <w:b/>
                <w:bCs/>
                <w:color w:val="FFFFFF" w:themeColor="background1"/>
                <w:sz w:val="20"/>
                <w:szCs w:val="20"/>
                <w:lang w:val="es-ES"/>
              </w:rPr>
            </w:pPr>
            <w:r w:rsidRPr="002E5264">
              <w:rPr>
                <w:rFonts w:ascii="Regular" w:hAnsi="Regular"/>
                <w:b/>
                <w:bCs/>
                <w:color w:val="FFFFFF" w:themeColor="background1"/>
                <w:sz w:val="20"/>
                <w:szCs w:val="20"/>
                <w:lang w:val="es-ES"/>
              </w:rPr>
              <w:t>Nivel</w:t>
            </w:r>
          </w:p>
        </w:tc>
        <w:tc>
          <w:tcPr>
            <w:tcW w:w="7453" w:type="dxa"/>
            <w:shd w:val="clear" w:color="auto" w:fill="651D32"/>
            <w:vAlign w:val="center"/>
          </w:tcPr>
          <w:p w:rsidR="002F6D8D" w:rsidRPr="002E5264" w:rsidRDefault="002F6D8D" w:rsidP="009C246D">
            <w:pPr>
              <w:pStyle w:val="Sinespaciado"/>
              <w:jc w:val="center"/>
              <w:rPr>
                <w:rFonts w:ascii="Regular" w:hAnsi="Regular"/>
                <w:b/>
                <w:bCs/>
                <w:color w:val="FFFFFF" w:themeColor="background1"/>
                <w:sz w:val="20"/>
                <w:szCs w:val="20"/>
                <w:lang w:val="es-ES"/>
              </w:rPr>
            </w:pPr>
            <w:r w:rsidRPr="002E5264">
              <w:rPr>
                <w:rFonts w:ascii="Regular" w:hAnsi="Regular"/>
                <w:b/>
                <w:bCs/>
                <w:color w:val="FFFFFF" w:themeColor="background1"/>
                <w:sz w:val="20"/>
                <w:szCs w:val="20"/>
                <w:lang w:val="es-ES"/>
              </w:rPr>
              <w:t>Criterios</w:t>
            </w:r>
          </w:p>
        </w:tc>
      </w:tr>
      <w:tr w:rsidR="002F6D8D" w:rsidRPr="002E5264" w:rsidTr="009C246D">
        <w:trPr>
          <w:tblCellSpacing w:w="20" w:type="dxa"/>
          <w:jc w:val="center"/>
        </w:trPr>
        <w:tc>
          <w:tcPr>
            <w:tcW w:w="834"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1</w:t>
            </w:r>
          </w:p>
        </w:tc>
        <w:tc>
          <w:tcPr>
            <w:tcW w:w="7453" w:type="dxa"/>
          </w:tcPr>
          <w:p w:rsidR="002F6D8D" w:rsidRPr="002E5264" w:rsidRDefault="002F6D8D" w:rsidP="002F6D8D">
            <w:pPr>
              <w:pStyle w:val="Sinespaciado"/>
              <w:numPr>
                <w:ilvl w:val="0"/>
                <w:numId w:val="113"/>
              </w:numPr>
              <w:jc w:val="both"/>
              <w:rPr>
                <w:rFonts w:ascii="Regular" w:hAnsi="Regular"/>
                <w:bCs/>
                <w:sz w:val="20"/>
                <w:szCs w:val="20"/>
                <w:lang w:val="es-ES"/>
              </w:rPr>
            </w:pPr>
            <w:r w:rsidRPr="002E5264">
              <w:rPr>
                <w:rFonts w:ascii="Regular" w:hAnsi="Regular"/>
                <w:bCs/>
                <w:sz w:val="20"/>
                <w:szCs w:val="20"/>
                <w:lang w:val="es-ES"/>
              </w:rPr>
              <w:t>Los instrumentos para medir el grado de satisfacción de la población atendida no tienen al menos el inciso a) de las características establecidas.</w:t>
            </w:r>
          </w:p>
        </w:tc>
      </w:tr>
      <w:tr w:rsidR="002F6D8D" w:rsidRPr="002E5264" w:rsidTr="009C246D">
        <w:trPr>
          <w:tblCellSpacing w:w="20" w:type="dxa"/>
          <w:jc w:val="center"/>
        </w:trPr>
        <w:tc>
          <w:tcPr>
            <w:tcW w:w="834"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2</w:t>
            </w:r>
          </w:p>
        </w:tc>
        <w:tc>
          <w:tcPr>
            <w:tcW w:w="7453" w:type="dxa"/>
          </w:tcPr>
          <w:p w:rsidR="002F6D8D" w:rsidRPr="002E5264" w:rsidRDefault="002F6D8D" w:rsidP="002F6D8D">
            <w:pPr>
              <w:pStyle w:val="Sinespaciado"/>
              <w:numPr>
                <w:ilvl w:val="0"/>
                <w:numId w:val="113"/>
              </w:numPr>
              <w:jc w:val="both"/>
              <w:rPr>
                <w:rFonts w:ascii="Regular" w:hAnsi="Regular"/>
                <w:bCs/>
                <w:sz w:val="20"/>
                <w:szCs w:val="20"/>
                <w:lang w:val="es-ES"/>
              </w:rPr>
            </w:pPr>
            <w:r w:rsidRPr="002E5264">
              <w:rPr>
                <w:rFonts w:ascii="Regular" w:hAnsi="Regular"/>
                <w:bCs/>
                <w:sz w:val="20"/>
                <w:szCs w:val="20"/>
                <w:lang w:val="es-ES"/>
              </w:rPr>
              <w:t>Los instrumentos para medir el grado de satisfacción de la población atendida tienen el inciso a) de las características establecidas.</w:t>
            </w:r>
          </w:p>
        </w:tc>
      </w:tr>
      <w:tr w:rsidR="002F6D8D" w:rsidRPr="002E5264" w:rsidTr="009C246D">
        <w:trPr>
          <w:tblCellSpacing w:w="20" w:type="dxa"/>
          <w:jc w:val="center"/>
        </w:trPr>
        <w:tc>
          <w:tcPr>
            <w:tcW w:w="834"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3</w:t>
            </w:r>
          </w:p>
        </w:tc>
        <w:tc>
          <w:tcPr>
            <w:tcW w:w="7453" w:type="dxa"/>
          </w:tcPr>
          <w:p w:rsidR="002F6D8D" w:rsidRPr="002E5264" w:rsidRDefault="002F6D8D" w:rsidP="002F6D8D">
            <w:pPr>
              <w:pStyle w:val="Sinespaciado"/>
              <w:numPr>
                <w:ilvl w:val="0"/>
                <w:numId w:val="113"/>
              </w:numPr>
              <w:jc w:val="both"/>
              <w:rPr>
                <w:rFonts w:ascii="Regular" w:hAnsi="Regular"/>
                <w:bCs/>
                <w:sz w:val="20"/>
                <w:szCs w:val="20"/>
                <w:lang w:val="es-ES"/>
              </w:rPr>
            </w:pPr>
            <w:r w:rsidRPr="002E5264">
              <w:rPr>
                <w:rFonts w:ascii="Regular" w:hAnsi="Regular"/>
                <w:bCs/>
                <w:sz w:val="20"/>
                <w:szCs w:val="20"/>
                <w:lang w:val="es-ES"/>
              </w:rPr>
              <w:t>Los instrumentos para medir el grado de satisfacción de la población ofendida tienen el inciso a) de las características establecida y otra de las características.</w:t>
            </w:r>
          </w:p>
        </w:tc>
      </w:tr>
      <w:tr w:rsidR="002F6D8D" w:rsidRPr="002E5264" w:rsidTr="009C246D">
        <w:trPr>
          <w:tblCellSpacing w:w="20" w:type="dxa"/>
          <w:jc w:val="center"/>
        </w:trPr>
        <w:tc>
          <w:tcPr>
            <w:tcW w:w="834"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4</w:t>
            </w:r>
          </w:p>
        </w:tc>
        <w:tc>
          <w:tcPr>
            <w:tcW w:w="7453" w:type="dxa"/>
          </w:tcPr>
          <w:p w:rsidR="002F6D8D" w:rsidRPr="002E5264" w:rsidRDefault="002F6D8D" w:rsidP="002F6D8D">
            <w:pPr>
              <w:pStyle w:val="Sinespaciado"/>
              <w:numPr>
                <w:ilvl w:val="0"/>
                <w:numId w:val="113"/>
              </w:numPr>
              <w:jc w:val="both"/>
              <w:rPr>
                <w:rFonts w:ascii="Regular" w:hAnsi="Regular"/>
                <w:bCs/>
                <w:sz w:val="20"/>
                <w:szCs w:val="20"/>
                <w:lang w:val="es-ES"/>
              </w:rPr>
            </w:pPr>
            <w:r w:rsidRPr="002E5264">
              <w:rPr>
                <w:rFonts w:ascii="Regular" w:hAnsi="Regular"/>
                <w:bCs/>
                <w:sz w:val="20"/>
                <w:szCs w:val="20"/>
                <w:lang w:val="es-ES"/>
              </w:rPr>
              <w:t>Los instrumentos para medir el grado de satisfacción de la población atendida tienen todas las características establecidas.</w:t>
            </w:r>
          </w:p>
        </w:tc>
      </w:tr>
    </w:tbl>
    <w:p w:rsidR="002F6D8D" w:rsidRDefault="002F6D8D" w:rsidP="002F6D8D">
      <w:pPr>
        <w:spacing w:after="0" w:line="240" w:lineRule="auto"/>
        <w:rPr>
          <w:rFonts w:ascii="Montserrat Light" w:hAnsi="Montserrat Light" w:cs="Arial"/>
          <w:bCs/>
          <w:lang w:val="es-ES"/>
        </w:rPr>
      </w:pPr>
    </w:p>
    <w:p w:rsidR="002F6D8D" w:rsidRPr="002D552C" w:rsidRDefault="002F6D8D" w:rsidP="002F6D8D">
      <w:pPr>
        <w:pStyle w:val="Prrafodelista"/>
        <w:numPr>
          <w:ilvl w:val="1"/>
          <w:numId w:val="114"/>
        </w:numPr>
        <w:ind w:left="924" w:hanging="567"/>
      </w:pPr>
      <w:r w:rsidRPr="002D552C">
        <w:lastRenderedPageBreak/>
        <w:t xml:space="preserve">En la respuesta se deben indicar qué características tienen los instrumentos, los resultados de los mismos y la frecuencia de su aplicación. Adicionalmente, se debe adjuntar el Anexo 15. “Instrumentos de Medición del Grado de Satisfacción de la Población Atendida” con las principales características de los instrumentos. </w:t>
      </w:r>
    </w:p>
    <w:p w:rsidR="002F6D8D" w:rsidRPr="002D552C" w:rsidRDefault="002F6D8D" w:rsidP="002F6D8D">
      <w:pPr>
        <w:pStyle w:val="Prrafodelista"/>
        <w:ind w:left="924"/>
      </w:pPr>
    </w:p>
    <w:p w:rsidR="002F6D8D" w:rsidRPr="002D552C" w:rsidRDefault="002F6D8D" w:rsidP="002F6D8D">
      <w:pPr>
        <w:pStyle w:val="Prrafodelista"/>
        <w:numPr>
          <w:ilvl w:val="1"/>
          <w:numId w:val="114"/>
        </w:numPr>
        <w:ind w:left="924" w:hanging="567"/>
      </w:pPr>
      <w:r w:rsidRPr="002D552C">
        <w:t xml:space="preserve">Las fuentes de información mínimas a utilizar deben ser estudios y/o evaluaciones (internas o externas); metodologías e instrumentos, así como resultados de las encuestas de satisfacción aplicadas a la población atendida. </w:t>
      </w:r>
    </w:p>
    <w:p w:rsidR="002F6D8D" w:rsidRPr="002D552C" w:rsidRDefault="002F6D8D" w:rsidP="002F6D8D">
      <w:pPr>
        <w:pStyle w:val="Prrafodelista"/>
        <w:ind w:left="924"/>
      </w:pPr>
    </w:p>
    <w:p w:rsidR="002F6D8D" w:rsidRDefault="002F6D8D" w:rsidP="002F6D8D">
      <w:pPr>
        <w:pStyle w:val="Prrafodelista"/>
        <w:numPr>
          <w:ilvl w:val="1"/>
          <w:numId w:val="114"/>
        </w:numPr>
        <w:ind w:left="924" w:hanging="567"/>
      </w:pPr>
      <w:r w:rsidRPr="002D552C">
        <w:t>La respuesta a esta pregunta debe ser consistente con las respuestas a las preguntas 7 y 25.</w:t>
      </w:r>
    </w:p>
    <w:p w:rsidR="002F6D8D" w:rsidRPr="002D552C" w:rsidRDefault="002F6D8D" w:rsidP="002E5264"/>
    <w:p w:rsidR="002F6D8D" w:rsidRDefault="002F6D8D" w:rsidP="002F6D8D">
      <w:pPr>
        <w:pStyle w:val="Prrafodelista"/>
        <w:numPr>
          <w:ilvl w:val="0"/>
          <w:numId w:val="13"/>
        </w:numPr>
        <w:rPr>
          <w:b/>
          <w:color w:val="651D32"/>
        </w:rPr>
      </w:pPr>
      <w:r w:rsidRPr="009D66C1">
        <w:rPr>
          <w:b/>
          <w:color w:val="651D32"/>
        </w:rPr>
        <w:t>MEDICIÓN DE RESULTADOS</w:t>
      </w:r>
    </w:p>
    <w:p w:rsidR="002F6D8D" w:rsidRPr="002D552C" w:rsidRDefault="002F6D8D" w:rsidP="002F6D8D">
      <w:pPr>
        <w:pStyle w:val="Prrafodelista"/>
        <w:ind w:left="360"/>
        <w:rPr>
          <w:b/>
          <w:color w:val="651D32"/>
        </w:rPr>
      </w:pPr>
    </w:p>
    <w:p w:rsidR="002F6D8D" w:rsidRDefault="002F6D8D" w:rsidP="00B976C7">
      <w:pPr>
        <w:pStyle w:val="Prrafodelista"/>
        <w:numPr>
          <w:ilvl w:val="0"/>
          <w:numId w:val="15"/>
        </w:numPr>
        <w:rPr>
          <w:b/>
        </w:rPr>
      </w:pPr>
      <w:r w:rsidRPr="009D66C1">
        <w:rPr>
          <w:b/>
        </w:rPr>
        <w:t>¿Cómo documenta el programa sus resultados a nivel de Fin y de Propósito?</w:t>
      </w:r>
    </w:p>
    <w:p w:rsidR="00B976C7" w:rsidRPr="00B976C7" w:rsidRDefault="00B976C7" w:rsidP="00B976C7">
      <w:pPr>
        <w:pStyle w:val="Prrafodelista"/>
        <w:rPr>
          <w:b/>
        </w:rPr>
      </w:pPr>
    </w:p>
    <w:p w:rsidR="002F6D8D" w:rsidRPr="002D552C" w:rsidRDefault="002F6D8D" w:rsidP="002F6D8D">
      <w:pPr>
        <w:pStyle w:val="Prrafodelista"/>
        <w:numPr>
          <w:ilvl w:val="0"/>
          <w:numId w:val="115"/>
        </w:numPr>
      </w:pPr>
      <w:r w:rsidRPr="002D552C">
        <w:t>Con indicadores de la MIR.</w:t>
      </w:r>
    </w:p>
    <w:p w:rsidR="002F6D8D" w:rsidRPr="002D552C" w:rsidRDefault="002F6D8D" w:rsidP="002F6D8D">
      <w:pPr>
        <w:pStyle w:val="Prrafodelista"/>
        <w:ind w:left="1068"/>
      </w:pPr>
    </w:p>
    <w:p w:rsidR="002F6D8D" w:rsidRPr="002D552C" w:rsidRDefault="002F6D8D" w:rsidP="002F6D8D">
      <w:pPr>
        <w:pStyle w:val="Prrafodelista"/>
        <w:numPr>
          <w:ilvl w:val="0"/>
          <w:numId w:val="115"/>
        </w:numPr>
      </w:pPr>
      <w:r w:rsidRPr="002D552C">
        <w:t>Con hallazgos de estudios o evaluaciones que no son de impacto.</w:t>
      </w:r>
    </w:p>
    <w:p w:rsidR="002F6D8D" w:rsidRPr="002D552C" w:rsidRDefault="002F6D8D" w:rsidP="002F6D8D">
      <w:pPr>
        <w:pStyle w:val="Prrafodelista"/>
        <w:ind w:left="1068"/>
      </w:pPr>
    </w:p>
    <w:p w:rsidR="002F6D8D" w:rsidRPr="002D552C" w:rsidRDefault="002F6D8D" w:rsidP="002F6D8D">
      <w:pPr>
        <w:pStyle w:val="Prrafodelista"/>
        <w:numPr>
          <w:ilvl w:val="0"/>
          <w:numId w:val="115"/>
        </w:numPr>
      </w:pPr>
      <w:r w:rsidRPr="002D552C">
        <w:t>Con información de estudios o evaluaciones rigurosas nacionales o internacionales que muestran el impacto de programas similares.</w:t>
      </w:r>
    </w:p>
    <w:p w:rsidR="002F6D8D" w:rsidRPr="002D552C" w:rsidRDefault="002F6D8D" w:rsidP="002F6D8D">
      <w:pPr>
        <w:pStyle w:val="Prrafodelista"/>
        <w:ind w:left="1068"/>
      </w:pPr>
    </w:p>
    <w:p w:rsidR="002F6D8D" w:rsidRDefault="002F6D8D" w:rsidP="002F6D8D">
      <w:pPr>
        <w:pStyle w:val="Prrafodelista"/>
        <w:numPr>
          <w:ilvl w:val="0"/>
          <w:numId w:val="115"/>
        </w:numPr>
      </w:pPr>
      <w:r w:rsidRPr="002D552C">
        <w:t>Con hallazgos de evaluaciones de impacto.</w:t>
      </w:r>
    </w:p>
    <w:p w:rsidR="002F6D8D" w:rsidRPr="002D552C" w:rsidRDefault="002F6D8D" w:rsidP="002F6D8D">
      <w:pPr>
        <w:pStyle w:val="Prrafodelista"/>
        <w:ind w:left="1068"/>
      </w:pPr>
    </w:p>
    <w:p w:rsidR="002F6D8D" w:rsidRPr="002D552C" w:rsidRDefault="002F6D8D" w:rsidP="002F6D8D">
      <w:pPr>
        <w:ind w:firstLine="708"/>
        <w:rPr>
          <w:lang w:val="es-ES"/>
        </w:rPr>
      </w:pPr>
      <w:r w:rsidRPr="00301FE2">
        <w:rPr>
          <w:lang w:val="es-ES"/>
        </w:rPr>
        <w:t>No procede valoración cuantitativa.</w:t>
      </w:r>
    </w:p>
    <w:p w:rsidR="002F6D8D" w:rsidRPr="002D552C" w:rsidRDefault="002F6D8D" w:rsidP="002F6D8D">
      <w:pPr>
        <w:pStyle w:val="Prrafodelista"/>
        <w:numPr>
          <w:ilvl w:val="1"/>
          <w:numId w:val="116"/>
        </w:numPr>
        <w:ind w:left="924" w:hanging="567"/>
      </w:pPr>
      <w:r w:rsidRPr="002D552C">
        <w:t>En la respuesta se debe señalar con qué documenta el programa sus resultados y por qué ha utilizado esos medios.</w:t>
      </w:r>
    </w:p>
    <w:p w:rsidR="002F6D8D" w:rsidRPr="002D552C" w:rsidRDefault="002F6D8D" w:rsidP="002F6D8D">
      <w:pPr>
        <w:pStyle w:val="Prrafodelista"/>
        <w:ind w:left="924"/>
      </w:pPr>
    </w:p>
    <w:p w:rsidR="002F6D8D" w:rsidRPr="002D552C" w:rsidRDefault="002F6D8D" w:rsidP="002F6D8D">
      <w:pPr>
        <w:pStyle w:val="Prrafodelista"/>
        <w:numPr>
          <w:ilvl w:val="1"/>
          <w:numId w:val="116"/>
        </w:numPr>
        <w:ind w:left="924" w:hanging="567"/>
      </w:pPr>
      <w:r w:rsidRPr="002D552C">
        <w:t xml:space="preserve">Las fuentes de información mínimas a utilizar deben ser ROP o documento normativo, MIR, evaluaciones externas y diagnóstico. </w:t>
      </w:r>
    </w:p>
    <w:p w:rsidR="002F6D8D" w:rsidRPr="002D552C" w:rsidRDefault="002F6D8D" w:rsidP="002F6D8D">
      <w:pPr>
        <w:pStyle w:val="Prrafodelista"/>
        <w:ind w:left="924"/>
      </w:pPr>
    </w:p>
    <w:p w:rsidR="002F6D8D" w:rsidRPr="002D552C" w:rsidRDefault="002F6D8D" w:rsidP="002F6D8D">
      <w:pPr>
        <w:pStyle w:val="Prrafodelista"/>
        <w:numPr>
          <w:ilvl w:val="1"/>
          <w:numId w:val="116"/>
        </w:numPr>
        <w:ind w:left="924" w:hanging="567"/>
      </w:pPr>
      <w:r w:rsidRPr="002D552C">
        <w:t>La respuesta a esta pregunta debe ser consistente con las respuestas de las preguntas 16, 19, 20, 22, 41, 42, 45, 46, 47, 48, 49, 50 y 51.</w:t>
      </w:r>
    </w:p>
    <w:p w:rsidR="002F6D8D" w:rsidRDefault="002F6D8D" w:rsidP="002F6D8D">
      <w:pPr>
        <w:spacing w:after="0" w:line="240" w:lineRule="auto"/>
        <w:rPr>
          <w:rFonts w:ascii="Montserrat Light" w:hAnsi="Montserrat Light" w:cs="Arial"/>
          <w:bCs/>
          <w:lang w:val="es-ES"/>
        </w:rPr>
      </w:pPr>
    </w:p>
    <w:p w:rsidR="002F6D8D" w:rsidRDefault="002F6D8D" w:rsidP="002F6D8D">
      <w:pPr>
        <w:pStyle w:val="Prrafodelista"/>
        <w:numPr>
          <w:ilvl w:val="0"/>
          <w:numId w:val="15"/>
        </w:numPr>
        <w:rPr>
          <w:b/>
        </w:rPr>
      </w:pPr>
      <w:r w:rsidRPr="009D66C1">
        <w:rPr>
          <w:b/>
        </w:rPr>
        <w:t>En caso de que el programa cuente con indicadores para medir su Fin y Propósito, inciso a) de la pregunta anterior, ¿cuáles han sido sus resultados?</w:t>
      </w:r>
    </w:p>
    <w:p w:rsidR="00B976C7" w:rsidRPr="002D552C" w:rsidRDefault="00B976C7" w:rsidP="00B976C7">
      <w:pPr>
        <w:pStyle w:val="Prrafodelista"/>
        <w:rPr>
          <w:b/>
        </w:rPr>
      </w:pPr>
    </w:p>
    <w:p w:rsidR="002F6D8D" w:rsidRPr="00301FE2" w:rsidRDefault="002F6D8D" w:rsidP="00B976C7">
      <w:pPr>
        <w:ind w:left="708"/>
        <w:rPr>
          <w:lang w:val="es-ES"/>
        </w:rPr>
      </w:pPr>
      <w:r w:rsidRPr="00301FE2">
        <w:rPr>
          <w:lang w:val="es-ES"/>
        </w:rPr>
        <w:lastRenderedPageBreak/>
        <w:t xml:space="preserve">Si los indicadores para medir el logro de los objetivos de Fin y de Propósito de la MIR no proporcionan resultados se considera información inexistente y, por lo tanto, la respuesta es </w:t>
      </w:r>
      <w:r>
        <w:rPr>
          <w:lang w:val="es-ES"/>
        </w:rPr>
        <w:t>“NO”</w:t>
      </w:r>
      <w:r w:rsidRPr="00301FE2">
        <w:rPr>
          <w:lang w:val="es-ES"/>
        </w:rPr>
        <w:t>.</w:t>
      </w:r>
    </w:p>
    <w:p w:rsidR="002F6D8D" w:rsidRDefault="002F6D8D" w:rsidP="00B976C7">
      <w:pPr>
        <w:ind w:left="708"/>
        <w:rPr>
          <w:rFonts w:ascii="Montserrat Light" w:hAnsi="Montserrat Light" w:cs="Arial"/>
          <w:bCs/>
          <w:lang w:val="es-ES"/>
        </w:rPr>
      </w:pPr>
      <w:r w:rsidRPr="00301FE2">
        <w:rPr>
          <w:lang w:val="es-ES"/>
        </w:rPr>
        <w:t xml:space="preserve">Si cuenta con información para responder la pregunta, es decir, si la respuesta es </w:t>
      </w:r>
      <w:r>
        <w:rPr>
          <w:lang w:val="es-ES"/>
        </w:rPr>
        <w:t>“SÍ”</w:t>
      </w:r>
      <w:r w:rsidRPr="00301FE2">
        <w:rPr>
          <w:lang w:val="es-ES"/>
        </w:rPr>
        <w:t xml:space="preserve"> se debe seleccionar un nivel según los siguientes criterios: </w:t>
      </w:r>
    </w:p>
    <w:tbl>
      <w:tblPr>
        <w:tblW w:w="45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92"/>
        <w:gridCol w:w="7356"/>
      </w:tblGrid>
      <w:tr w:rsidR="002F6D8D" w:rsidRPr="002E5264" w:rsidTr="009C246D">
        <w:trPr>
          <w:trHeight w:val="454"/>
          <w:tblCellSpacing w:w="20" w:type="dxa"/>
          <w:jc w:val="center"/>
        </w:trPr>
        <w:tc>
          <w:tcPr>
            <w:tcW w:w="834" w:type="dxa"/>
            <w:shd w:val="clear" w:color="auto" w:fill="651D32"/>
            <w:vAlign w:val="center"/>
          </w:tcPr>
          <w:p w:rsidR="002F6D8D" w:rsidRPr="002E5264" w:rsidRDefault="002F6D8D" w:rsidP="009C246D">
            <w:pPr>
              <w:pStyle w:val="Sinespaciado"/>
              <w:jc w:val="center"/>
              <w:rPr>
                <w:rFonts w:ascii="Regular" w:hAnsi="Regular"/>
                <w:b/>
                <w:bCs/>
                <w:color w:val="FFFFFF" w:themeColor="background1"/>
                <w:sz w:val="20"/>
                <w:szCs w:val="20"/>
                <w:lang w:val="es-ES"/>
              </w:rPr>
            </w:pPr>
            <w:r w:rsidRPr="002E5264">
              <w:rPr>
                <w:rFonts w:ascii="Regular" w:hAnsi="Regular"/>
                <w:b/>
                <w:bCs/>
                <w:color w:val="FFFFFF" w:themeColor="background1"/>
                <w:sz w:val="20"/>
                <w:szCs w:val="20"/>
                <w:lang w:val="es-ES"/>
              </w:rPr>
              <w:t>Nivel</w:t>
            </w:r>
          </w:p>
        </w:tc>
        <w:tc>
          <w:tcPr>
            <w:tcW w:w="7453" w:type="dxa"/>
            <w:shd w:val="clear" w:color="auto" w:fill="651D32"/>
            <w:vAlign w:val="center"/>
          </w:tcPr>
          <w:p w:rsidR="002F6D8D" w:rsidRPr="002E5264" w:rsidRDefault="002F6D8D" w:rsidP="009C246D">
            <w:pPr>
              <w:pStyle w:val="Sinespaciado"/>
              <w:jc w:val="center"/>
              <w:rPr>
                <w:rFonts w:ascii="Regular" w:hAnsi="Regular"/>
                <w:b/>
                <w:bCs/>
                <w:color w:val="FFFFFF" w:themeColor="background1"/>
                <w:sz w:val="20"/>
                <w:szCs w:val="20"/>
                <w:lang w:val="es-ES"/>
              </w:rPr>
            </w:pPr>
            <w:r w:rsidRPr="002E5264">
              <w:rPr>
                <w:rFonts w:ascii="Regular" w:hAnsi="Regular"/>
                <w:b/>
                <w:bCs/>
                <w:color w:val="FFFFFF" w:themeColor="background1"/>
                <w:sz w:val="20"/>
                <w:szCs w:val="20"/>
                <w:lang w:val="es-ES"/>
              </w:rPr>
              <w:t>Criterios</w:t>
            </w:r>
          </w:p>
        </w:tc>
      </w:tr>
      <w:tr w:rsidR="002F6D8D" w:rsidRPr="002E5264" w:rsidTr="009C246D">
        <w:trPr>
          <w:tblCellSpacing w:w="20" w:type="dxa"/>
          <w:jc w:val="center"/>
        </w:trPr>
        <w:tc>
          <w:tcPr>
            <w:tcW w:w="834"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1</w:t>
            </w:r>
          </w:p>
        </w:tc>
        <w:tc>
          <w:tcPr>
            <w:tcW w:w="7453" w:type="dxa"/>
          </w:tcPr>
          <w:p w:rsidR="002F6D8D" w:rsidRPr="002E5264" w:rsidRDefault="002F6D8D" w:rsidP="002F6D8D">
            <w:pPr>
              <w:pStyle w:val="Sinespaciado"/>
              <w:numPr>
                <w:ilvl w:val="0"/>
                <w:numId w:val="117"/>
              </w:numPr>
              <w:jc w:val="both"/>
              <w:rPr>
                <w:rFonts w:ascii="Regular" w:hAnsi="Regular"/>
                <w:bCs/>
                <w:sz w:val="20"/>
                <w:szCs w:val="20"/>
                <w:lang w:val="es-ES"/>
              </w:rPr>
            </w:pPr>
            <w:r w:rsidRPr="002E5264">
              <w:rPr>
                <w:rFonts w:ascii="Regular" w:hAnsi="Regular"/>
                <w:bCs/>
                <w:sz w:val="20"/>
                <w:szCs w:val="20"/>
                <w:lang w:val="es-ES"/>
              </w:rPr>
              <w:t>No hay resultados positivos del programa a nivel Fin y Propósito.</w:t>
            </w:r>
          </w:p>
        </w:tc>
      </w:tr>
      <w:tr w:rsidR="002F6D8D" w:rsidRPr="002E5264" w:rsidTr="009C246D">
        <w:trPr>
          <w:tblCellSpacing w:w="20" w:type="dxa"/>
          <w:jc w:val="center"/>
        </w:trPr>
        <w:tc>
          <w:tcPr>
            <w:tcW w:w="834"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2</w:t>
            </w:r>
          </w:p>
        </w:tc>
        <w:tc>
          <w:tcPr>
            <w:tcW w:w="7453" w:type="dxa"/>
          </w:tcPr>
          <w:p w:rsidR="002F6D8D" w:rsidRPr="002E5264" w:rsidRDefault="002F6D8D" w:rsidP="002F6D8D">
            <w:pPr>
              <w:pStyle w:val="Sinespaciado"/>
              <w:numPr>
                <w:ilvl w:val="0"/>
                <w:numId w:val="117"/>
              </w:numPr>
              <w:jc w:val="both"/>
              <w:rPr>
                <w:rFonts w:ascii="Regular" w:hAnsi="Regular"/>
                <w:bCs/>
                <w:sz w:val="20"/>
                <w:szCs w:val="20"/>
                <w:lang w:val="es-ES"/>
              </w:rPr>
            </w:pPr>
            <w:r w:rsidRPr="002E5264">
              <w:rPr>
                <w:rFonts w:ascii="Regular" w:hAnsi="Regular"/>
                <w:bCs/>
                <w:sz w:val="20"/>
                <w:szCs w:val="20"/>
                <w:lang w:val="es-ES"/>
              </w:rPr>
              <w:t>Hay resultados positivos del programa a nivel Fin y Propósito.</w:t>
            </w:r>
          </w:p>
        </w:tc>
      </w:tr>
      <w:tr w:rsidR="002F6D8D" w:rsidRPr="002E5264" w:rsidTr="009C246D">
        <w:trPr>
          <w:tblCellSpacing w:w="20" w:type="dxa"/>
          <w:jc w:val="center"/>
        </w:trPr>
        <w:tc>
          <w:tcPr>
            <w:tcW w:w="834"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3</w:t>
            </w:r>
          </w:p>
        </w:tc>
        <w:tc>
          <w:tcPr>
            <w:tcW w:w="7453" w:type="dxa"/>
          </w:tcPr>
          <w:p w:rsidR="002F6D8D" w:rsidRPr="002E5264" w:rsidRDefault="002F6D8D" w:rsidP="002F6D8D">
            <w:pPr>
              <w:pStyle w:val="Sinespaciado"/>
              <w:numPr>
                <w:ilvl w:val="0"/>
                <w:numId w:val="117"/>
              </w:numPr>
              <w:jc w:val="both"/>
              <w:rPr>
                <w:rFonts w:ascii="Regular" w:hAnsi="Regular"/>
                <w:bCs/>
                <w:sz w:val="20"/>
                <w:szCs w:val="20"/>
                <w:lang w:val="es-ES"/>
              </w:rPr>
            </w:pPr>
            <w:r w:rsidRPr="002E5264">
              <w:rPr>
                <w:rFonts w:ascii="Regular" w:hAnsi="Regular"/>
                <w:bCs/>
                <w:sz w:val="20"/>
                <w:szCs w:val="20"/>
                <w:lang w:val="es-ES"/>
              </w:rPr>
              <w:t>Hay resultados positivos del programa a nivel Fin y Propósito.</w:t>
            </w:r>
          </w:p>
        </w:tc>
      </w:tr>
      <w:tr w:rsidR="002F6D8D" w:rsidRPr="002E5264" w:rsidTr="009C246D">
        <w:trPr>
          <w:tblCellSpacing w:w="20" w:type="dxa"/>
          <w:jc w:val="center"/>
        </w:trPr>
        <w:tc>
          <w:tcPr>
            <w:tcW w:w="834"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4</w:t>
            </w:r>
          </w:p>
        </w:tc>
        <w:tc>
          <w:tcPr>
            <w:tcW w:w="7453" w:type="dxa"/>
          </w:tcPr>
          <w:p w:rsidR="002F6D8D" w:rsidRPr="002E5264" w:rsidRDefault="002F6D8D" w:rsidP="002F6D8D">
            <w:pPr>
              <w:pStyle w:val="Sinespaciado"/>
              <w:numPr>
                <w:ilvl w:val="0"/>
                <w:numId w:val="117"/>
              </w:numPr>
              <w:jc w:val="both"/>
              <w:rPr>
                <w:rFonts w:ascii="Regular" w:hAnsi="Regular"/>
                <w:bCs/>
                <w:sz w:val="20"/>
                <w:szCs w:val="20"/>
                <w:lang w:val="es-ES"/>
              </w:rPr>
            </w:pPr>
            <w:r w:rsidRPr="002E5264">
              <w:rPr>
                <w:rFonts w:ascii="Regular" w:hAnsi="Regular"/>
                <w:bCs/>
                <w:sz w:val="20"/>
                <w:szCs w:val="20"/>
                <w:lang w:val="es-ES"/>
              </w:rPr>
              <w:t xml:space="preserve"> hay resultados positivos del programa a nivel Fin y Propósito.</w:t>
            </w:r>
          </w:p>
          <w:p w:rsidR="002F6D8D" w:rsidRPr="002E5264" w:rsidRDefault="002F6D8D" w:rsidP="002F6D8D">
            <w:pPr>
              <w:pStyle w:val="Sinespaciado"/>
              <w:numPr>
                <w:ilvl w:val="0"/>
                <w:numId w:val="117"/>
              </w:numPr>
              <w:jc w:val="both"/>
              <w:rPr>
                <w:rFonts w:ascii="Regular" w:hAnsi="Regular"/>
                <w:bCs/>
                <w:sz w:val="20"/>
                <w:szCs w:val="20"/>
                <w:lang w:val="es-ES"/>
              </w:rPr>
            </w:pPr>
            <w:r w:rsidRPr="002E5264">
              <w:rPr>
                <w:rFonts w:ascii="Regular" w:hAnsi="Regular"/>
                <w:bCs/>
                <w:sz w:val="20"/>
                <w:szCs w:val="20"/>
                <w:lang w:val="es-ES"/>
              </w:rPr>
              <w:t>Los resultados son suficientes para señalar que el programa cumple con el Propósito y contribuye al Fin.</w:t>
            </w:r>
          </w:p>
        </w:tc>
      </w:tr>
    </w:tbl>
    <w:p w:rsidR="002F6D8D" w:rsidRDefault="002F6D8D" w:rsidP="002F6D8D">
      <w:pPr>
        <w:spacing w:after="0" w:line="240" w:lineRule="auto"/>
        <w:rPr>
          <w:rFonts w:ascii="Montserrat Light" w:hAnsi="Montserrat Light" w:cs="Arial"/>
          <w:bCs/>
          <w:lang w:val="es-ES"/>
        </w:rPr>
      </w:pPr>
    </w:p>
    <w:p w:rsidR="002F6D8D" w:rsidRPr="002D552C" w:rsidRDefault="002F6D8D" w:rsidP="002F6D8D">
      <w:pPr>
        <w:pStyle w:val="Prrafodelista"/>
        <w:numPr>
          <w:ilvl w:val="1"/>
          <w:numId w:val="118"/>
        </w:numPr>
        <w:ind w:left="924" w:hanging="567"/>
      </w:pPr>
      <w:r w:rsidRPr="002D552C">
        <w:t>En la respuesta se deben señalar los resultados específicos identificados por indicador y argumentar, en su caso, la suficiencia de los resultados, así como la vigencia de los mismos, es decir, si la medición se realizó utilizando fuentes de información actualizadas. Detallar cuando se cuenta con un resultado positivo.</w:t>
      </w:r>
    </w:p>
    <w:p w:rsidR="002F6D8D" w:rsidRPr="002D552C" w:rsidRDefault="002F6D8D" w:rsidP="002F6D8D">
      <w:pPr>
        <w:pStyle w:val="Prrafodelista"/>
        <w:ind w:left="924"/>
      </w:pPr>
    </w:p>
    <w:p w:rsidR="002F6D8D" w:rsidRPr="002D552C" w:rsidRDefault="002F6D8D" w:rsidP="002F6D8D">
      <w:pPr>
        <w:pStyle w:val="Prrafodelista"/>
        <w:numPr>
          <w:ilvl w:val="1"/>
          <w:numId w:val="118"/>
        </w:numPr>
        <w:ind w:left="924" w:hanging="567"/>
      </w:pPr>
      <w:r w:rsidRPr="002D552C">
        <w:t>Las fuentes de información mínimas a utilizar deben ser ROP o documento normativo, MIR y documentos oficiales.</w:t>
      </w:r>
    </w:p>
    <w:p w:rsidR="002F6D8D" w:rsidRPr="002D552C" w:rsidRDefault="002F6D8D" w:rsidP="002F6D8D">
      <w:pPr>
        <w:pStyle w:val="Prrafodelista"/>
        <w:ind w:left="924"/>
      </w:pPr>
    </w:p>
    <w:p w:rsidR="002F6D8D" w:rsidRPr="002D552C" w:rsidRDefault="002F6D8D" w:rsidP="002F6D8D">
      <w:pPr>
        <w:pStyle w:val="Prrafodelista"/>
        <w:numPr>
          <w:ilvl w:val="1"/>
          <w:numId w:val="118"/>
        </w:numPr>
        <w:ind w:left="924" w:hanging="567"/>
      </w:pPr>
      <w:r w:rsidRPr="002D552C">
        <w:t>La respuesta a esta pregunta debe ser consistente con las respuestas de las preguntas 41 y 44.</w:t>
      </w:r>
    </w:p>
    <w:p w:rsidR="002F6D8D" w:rsidRPr="00880D82" w:rsidRDefault="002F6D8D" w:rsidP="002F6D8D">
      <w:pPr>
        <w:spacing w:after="0" w:line="240" w:lineRule="auto"/>
        <w:rPr>
          <w:rFonts w:ascii="Montserrat Light" w:hAnsi="Montserrat Light" w:cs="Arial"/>
          <w:bCs/>
          <w:lang w:val="es-ES"/>
        </w:rPr>
      </w:pPr>
      <w:r w:rsidRPr="00880D82">
        <w:rPr>
          <w:rFonts w:ascii="Montserrat Light" w:hAnsi="Montserrat Light" w:cs="Arial"/>
          <w:bCs/>
          <w:lang w:val="es-ES"/>
        </w:rPr>
        <w:t> </w:t>
      </w:r>
    </w:p>
    <w:p w:rsidR="002F6D8D" w:rsidRPr="009D66C1" w:rsidRDefault="002F6D8D" w:rsidP="002F6D8D">
      <w:pPr>
        <w:pStyle w:val="Prrafodelista"/>
        <w:numPr>
          <w:ilvl w:val="0"/>
          <w:numId w:val="15"/>
        </w:numPr>
        <w:rPr>
          <w:b/>
        </w:rPr>
      </w:pPr>
      <w:r w:rsidRPr="009D66C1">
        <w:rPr>
          <w:b/>
        </w:rPr>
        <w:t>En caso de que el programa cuente con evaluaciones externas que no sean de impacto y que permiten identificar hallazgos relacionados con el Fin y el Propósito del programa, inciso b) de la pregunta 44, dichas evaluaciones cuentan con las siguientes características:</w:t>
      </w:r>
    </w:p>
    <w:p w:rsidR="002F6D8D" w:rsidRPr="00880D82" w:rsidRDefault="002F6D8D" w:rsidP="002F6D8D">
      <w:pPr>
        <w:spacing w:after="0" w:line="240" w:lineRule="auto"/>
        <w:rPr>
          <w:rFonts w:ascii="Montserrat Light" w:hAnsi="Montserrat Light" w:cs="Arial"/>
          <w:b/>
          <w:bCs/>
          <w:lang w:val="es-ES"/>
        </w:rPr>
      </w:pPr>
    </w:p>
    <w:p w:rsidR="002F6D8D" w:rsidRPr="002D552C" w:rsidRDefault="002F6D8D" w:rsidP="002F6D8D">
      <w:pPr>
        <w:pStyle w:val="Prrafodelista"/>
        <w:numPr>
          <w:ilvl w:val="0"/>
          <w:numId w:val="119"/>
        </w:numPr>
      </w:pPr>
      <w:r w:rsidRPr="002D552C">
        <w:t>Se compara la situación de los beneficiarios en al menos dos puntos en el tiempo, antes y después de otorgado el apoyo.</w:t>
      </w:r>
    </w:p>
    <w:p w:rsidR="002F6D8D" w:rsidRPr="002D552C" w:rsidRDefault="002F6D8D" w:rsidP="002F6D8D">
      <w:pPr>
        <w:pStyle w:val="Prrafodelista"/>
        <w:ind w:left="1068"/>
      </w:pPr>
    </w:p>
    <w:p w:rsidR="002F6D8D" w:rsidRPr="002D552C" w:rsidRDefault="002F6D8D" w:rsidP="002F6D8D">
      <w:pPr>
        <w:pStyle w:val="Prrafodelista"/>
        <w:numPr>
          <w:ilvl w:val="0"/>
          <w:numId w:val="119"/>
        </w:numPr>
      </w:pPr>
      <w:r w:rsidRPr="002D552C">
        <w:t>La metodología utilizada permite identificar algún tipo de relación entre la situación actual de los beneficiarios y la intervención del Programa.</w:t>
      </w:r>
    </w:p>
    <w:p w:rsidR="002F6D8D" w:rsidRPr="002D552C" w:rsidRDefault="002F6D8D" w:rsidP="002F6D8D">
      <w:pPr>
        <w:pStyle w:val="Prrafodelista"/>
        <w:ind w:left="1068"/>
      </w:pPr>
    </w:p>
    <w:p w:rsidR="002F6D8D" w:rsidRPr="002D552C" w:rsidRDefault="002F6D8D" w:rsidP="002F6D8D">
      <w:pPr>
        <w:pStyle w:val="Prrafodelista"/>
        <w:numPr>
          <w:ilvl w:val="0"/>
          <w:numId w:val="119"/>
        </w:numPr>
      </w:pPr>
      <w:r w:rsidRPr="002D552C">
        <w:lastRenderedPageBreak/>
        <w:t>Dados los objetivos del Programa, la elección  de los indicadores utilizados para medir los resultados se refieren al Fin y Propósito y/o características directamente relacionadas con ellos.</w:t>
      </w:r>
    </w:p>
    <w:p w:rsidR="002F6D8D" w:rsidRPr="002D552C" w:rsidRDefault="002F6D8D" w:rsidP="002F6D8D">
      <w:pPr>
        <w:pStyle w:val="Prrafodelista"/>
        <w:ind w:left="1068"/>
      </w:pPr>
    </w:p>
    <w:p w:rsidR="002F6D8D" w:rsidRPr="002D552C" w:rsidRDefault="002F6D8D" w:rsidP="002F6D8D">
      <w:pPr>
        <w:pStyle w:val="Prrafodelista"/>
        <w:numPr>
          <w:ilvl w:val="0"/>
          <w:numId w:val="119"/>
        </w:numPr>
      </w:pPr>
      <w:r w:rsidRPr="002D552C">
        <w:t>La selección de la muestra utilizada garantiza la representatividad de los resultados entre los beneficiarios del Programa.</w:t>
      </w:r>
    </w:p>
    <w:p w:rsidR="002F6D8D" w:rsidRPr="00880D82" w:rsidRDefault="002F6D8D" w:rsidP="002F6D8D">
      <w:pPr>
        <w:spacing w:after="0" w:line="240" w:lineRule="auto"/>
        <w:rPr>
          <w:rFonts w:ascii="Montserrat Light" w:hAnsi="Montserrat Light" w:cs="Arial"/>
          <w:bCs/>
          <w:lang w:val="es-ES"/>
        </w:rPr>
      </w:pPr>
    </w:p>
    <w:p w:rsidR="002F6D8D" w:rsidRPr="00880D82" w:rsidRDefault="002F6D8D" w:rsidP="002F6D8D">
      <w:pPr>
        <w:ind w:left="708"/>
        <w:rPr>
          <w:lang w:val="es-ES"/>
        </w:rPr>
      </w:pPr>
      <w:r w:rsidRPr="00880D82">
        <w:rPr>
          <w:lang w:val="es-ES"/>
        </w:rPr>
        <w:t xml:space="preserve">Si el programa no cuenta con evaluaciones externas, diferentes a evaluaciones de impacto, que permiten identificar uno o varios hallazgos relacionados con el Fin y/o el Propósito del programa que cuenten con al menos una de las características establecidas en la pregunta, se considera información inexistente y, por lo tanto, la respuesta es </w:t>
      </w:r>
      <w:r>
        <w:rPr>
          <w:lang w:val="es-ES"/>
        </w:rPr>
        <w:t>“NO”</w:t>
      </w:r>
      <w:r w:rsidRPr="00880D82">
        <w:rPr>
          <w:lang w:val="es-ES"/>
        </w:rPr>
        <w:t xml:space="preserve">. </w:t>
      </w:r>
    </w:p>
    <w:p w:rsidR="002F6D8D" w:rsidRDefault="002F6D8D" w:rsidP="002F6D8D">
      <w:pPr>
        <w:ind w:left="708"/>
        <w:rPr>
          <w:rFonts w:ascii="Montserrat Light" w:hAnsi="Montserrat Light" w:cs="Arial"/>
          <w:bCs/>
          <w:lang w:val="es-ES"/>
        </w:rPr>
      </w:pPr>
      <w:r w:rsidRPr="00880D82">
        <w:rPr>
          <w:lang w:val="es-ES"/>
        </w:rPr>
        <w:t xml:space="preserve">Si cuenta con información para responder la pregunta, es decir, si la respuesta es </w:t>
      </w:r>
      <w:r>
        <w:rPr>
          <w:lang w:val="es-ES"/>
        </w:rPr>
        <w:t>“SÍ”</w:t>
      </w:r>
      <w:r w:rsidRPr="00880D82">
        <w:rPr>
          <w:lang w:val="es-ES"/>
        </w:rPr>
        <w:t xml:space="preserve"> se debe seleccionar un nivel según los siguientes criterios:</w:t>
      </w:r>
      <w:r>
        <w:rPr>
          <w:rFonts w:ascii="Montserrat Light" w:hAnsi="Montserrat Light" w:cs="Arial"/>
          <w:bCs/>
          <w:lang w:val="es-ES"/>
        </w:rPr>
        <w:t xml:space="preserve"> </w:t>
      </w:r>
    </w:p>
    <w:tbl>
      <w:tblPr>
        <w:tblW w:w="45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91"/>
        <w:gridCol w:w="7357"/>
      </w:tblGrid>
      <w:tr w:rsidR="002F6D8D" w:rsidRPr="002E5264" w:rsidTr="009C246D">
        <w:trPr>
          <w:trHeight w:val="454"/>
          <w:tblCellSpacing w:w="20" w:type="dxa"/>
          <w:jc w:val="center"/>
        </w:trPr>
        <w:tc>
          <w:tcPr>
            <w:tcW w:w="834" w:type="dxa"/>
            <w:shd w:val="clear" w:color="auto" w:fill="651D32"/>
            <w:vAlign w:val="center"/>
          </w:tcPr>
          <w:p w:rsidR="002F6D8D" w:rsidRPr="002E5264" w:rsidRDefault="002F6D8D" w:rsidP="009C246D">
            <w:pPr>
              <w:pStyle w:val="Sinespaciado"/>
              <w:jc w:val="center"/>
              <w:rPr>
                <w:rFonts w:ascii="Regular" w:hAnsi="Regular"/>
                <w:b/>
                <w:bCs/>
                <w:color w:val="FFFFFF" w:themeColor="background1"/>
                <w:sz w:val="20"/>
                <w:szCs w:val="20"/>
                <w:lang w:val="es-ES"/>
              </w:rPr>
            </w:pPr>
            <w:r w:rsidRPr="002E5264">
              <w:rPr>
                <w:rFonts w:ascii="Regular" w:hAnsi="Regular"/>
                <w:b/>
                <w:bCs/>
                <w:color w:val="FFFFFF" w:themeColor="background1"/>
                <w:sz w:val="20"/>
                <w:szCs w:val="20"/>
                <w:lang w:val="es-ES"/>
              </w:rPr>
              <w:t>Nivel</w:t>
            </w:r>
          </w:p>
        </w:tc>
        <w:tc>
          <w:tcPr>
            <w:tcW w:w="7453" w:type="dxa"/>
            <w:shd w:val="clear" w:color="auto" w:fill="651D32"/>
            <w:vAlign w:val="center"/>
          </w:tcPr>
          <w:p w:rsidR="002F6D8D" w:rsidRPr="002E5264" w:rsidRDefault="002F6D8D" w:rsidP="009C246D">
            <w:pPr>
              <w:pStyle w:val="Sinespaciado"/>
              <w:jc w:val="center"/>
              <w:rPr>
                <w:rFonts w:ascii="Regular" w:hAnsi="Regular"/>
                <w:b/>
                <w:bCs/>
                <w:color w:val="FFFFFF" w:themeColor="background1"/>
                <w:sz w:val="20"/>
                <w:szCs w:val="20"/>
                <w:lang w:val="es-ES"/>
              </w:rPr>
            </w:pPr>
            <w:r w:rsidRPr="002E5264">
              <w:rPr>
                <w:rFonts w:ascii="Regular" w:hAnsi="Regular"/>
                <w:b/>
                <w:bCs/>
                <w:color w:val="FFFFFF" w:themeColor="background1"/>
                <w:sz w:val="20"/>
                <w:szCs w:val="20"/>
                <w:lang w:val="es-ES"/>
              </w:rPr>
              <w:t>Criterios</w:t>
            </w:r>
          </w:p>
        </w:tc>
      </w:tr>
      <w:tr w:rsidR="002F6D8D" w:rsidRPr="002E5264" w:rsidTr="009C246D">
        <w:trPr>
          <w:tblCellSpacing w:w="20" w:type="dxa"/>
          <w:jc w:val="center"/>
        </w:trPr>
        <w:tc>
          <w:tcPr>
            <w:tcW w:w="834"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1</w:t>
            </w:r>
          </w:p>
        </w:tc>
        <w:tc>
          <w:tcPr>
            <w:tcW w:w="7453" w:type="dxa"/>
          </w:tcPr>
          <w:p w:rsidR="002F6D8D" w:rsidRPr="002E5264" w:rsidRDefault="002F6D8D" w:rsidP="002F6D8D">
            <w:pPr>
              <w:pStyle w:val="Sinespaciado"/>
              <w:numPr>
                <w:ilvl w:val="0"/>
                <w:numId w:val="120"/>
              </w:numPr>
              <w:jc w:val="both"/>
              <w:rPr>
                <w:rFonts w:ascii="Regular" w:hAnsi="Regular"/>
                <w:bCs/>
                <w:sz w:val="20"/>
                <w:szCs w:val="20"/>
                <w:lang w:val="es-ES"/>
              </w:rPr>
            </w:pPr>
            <w:r w:rsidRPr="002E5264">
              <w:rPr>
                <w:rFonts w:ascii="Regular" w:hAnsi="Regular"/>
                <w:bCs/>
                <w:sz w:val="20"/>
                <w:szCs w:val="20"/>
                <w:lang w:val="es-ES"/>
              </w:rPr>
              <w:t>El programa cuenta con evaluación(es) externa(s), que no son de impacto, que permite(n) identificar uno o varios hallazgos relacionados con el Fin y/o el Propósito del programa y tiene(n) una de las características establecidas.</w:t>
            </w:r>
          </w:p>
        </w:tc>
      </w:tr>
      <w:tr w:rsidR="002F6D8D" w:rsidRPr="002E5264" w:rsidTr="009C246D">
        <w:trPr>
          <w:tblCellSpacing w:w="20" w:type="dxa"/>
          <w:jc w:val="center"/>
        </w:trPr>
        <w:tc>
          <w:tcPr>
            <w:tcW w:w="834"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2</w:t>
            </w:r>
          </w:p>
        </w:tc>
        <w:tc>
          <w:tcPr>
            <w:tcW w:w="7453" w:type="dxa"/>
          </w:tcPr>
          <w:p w:rsidR="002F6D8D" w:rsidRPr="002E5264" w:rsidRDefault="002F6D8D" w:rsidP="002F6D8D">
            <w:pPr>
              <w:pStyle w:val="Sinespaciado"/>
              <w:numPr>
                <w:ilvl w:val="0"/>
                <w:numId w:val="120"/>
              </w:numPr>
              <w:jc w:val="both"/>
              <w:rPr>
                <w:rFonts w:ascii="Regular" w:hAnsi="Regular"/>
                <w:bCs/>
                <w:sz w:val="20"/>
                <w:szCs w:val="20"/>
                <w:lang w:val="es-ES"/>
              </w:rPr>
            </w:pPr>
            <w:r w:rsidRPr="002E5264">
              <w:rPr>
                <w:rFonts w:ascii="Regular" w:hAnsi="Regular"/>
                <w:bCs/>
                <w:sz w:val="20"/>
                <w:szCs w:val="20"/>
                <w:lang w:val="es-ES"/>
              </w:rPr>
              <w:t>El programa cuenta con evaluación(es) externa(s), que no son de impacto, que permite(n) identificar uno o varios hallazgos relacionados con el Fin y/o el Propósito del programa, y tiene(n) dos de las características establecidas.</w:t>
            </w:r>
          </w:p>
        </w:tc>
      </w:tr>
      <w:tr w:rsidR="002F6D8D" w:rsidRPr="002E5264" w:rsidTr="009C246D">
        <w:trPr>
          <w:tblCellSpacing w:w="20" w:type="dxa"/>
          <w:jc w:val="center"/>
        </w:trPr>
        <w:tc>
          <w:tcPr>
            <w:tcW w:w="834"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3</w:t>
            </w:r>
          </w:p>
        </w:tc>
        <w:tc>
          <w:tcPr>
            <w:tcW w:w="7453" w:type="dxa"/>
          </w:tcPr>
          <w:p w:rsidR="002F6D8D" w:rsidRPr="002E5264" w:rsidRDefault="002F6D8D" w:rsidP="002F6D8D">
            <w:pPr>
              <w:pStyle w:val="Sinespaciado"/>
              <w:numPr>
                <w:ilvl w:val="0"/>
                <w:numId w:val="120"/>
              </w:numPr>
              <w:jc w:val="both"/>
              <w:rPr>
                <w:rFonts w:ascii="Regular" w:hAnsi="Regular"/>
                <w:bCs/>
                <w:sz w:val="20"/>
                <w:szCs w:val="20"/>
                <w:lang w:val="es-ES"/>
              </w:rPr>
            </w:pPr>
            <w:r w:rsidRPr="002E5264">
              <w:rPr>
                <w:rFonts w:ascii="Regular" w:hAnsi="Regular"/>
                <w:bCs/>
                <w:sz w:val="20"/>
                <w:szCs w:val="20"/>
                <w:lang w:val="es-ES"/>
              </w:rPr>
              <w:t>El programa cuenta con evaluación(es) externa(s), que no son de impacto, que permite(n) identificar uno o varios hallazgos relacionados con el Fin y/o el Propósito del programa, y tiene(n) tres de las características establecidas.</w:t>
            </w:r>
          </w:p>
        </w:tc>
      </w:tr>
      <w:tr w:rsidR="002F6D8D" w:rsidRPr="002E5264" w:rsidTr="009C246D">
        <w:trPr>
          <w:tblCellSpacing w:w="20" w:type="dxa"/>
          <w:jc w:val="center"/>
        </w:trPr>
        <w:tc>
          <w:tcPr>
            <w:tcW w:w="834"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4</w:t>
            </w:r>
          </w:p>
        </w:tc>
        <w:tc>
          <w:tcPr>
            <w:tcW w:w="7453" w:type="dxa"/>
          </w:tcPr>
          <w:p w:rsidR="002F6D8D" w:rsidRPr="002E5264" w:rsidRDefault="002F6D8D" w:rsidP="002F6D8D">
            <w:pPr>
              <w:pStyle w:val="Sinespaciado"/>
              <w:numPr>
                <w:ilvl w:val="0"/>
                <w:numId w:val="120"/>
              </w:numPr>
              <w:jc w:val="both"/>
              <w:rPr>
                <w:rFonts w:ascii="Regular" w:hAnsi="Regular"/>
                <w:bCs/>
                <w:sz w:val="20"/>
                <w:szCs w:val="20"/>
                <w:lang w:val="es-ES"/>
              </w:rPr>
            </w:pPr>
            <w:r w:rsidRPr="002E5264">
              <w:rPr>
                <w:rFonts w:ascii="Regular" w:hAnsi="Regular"/>
                <w:bCs/>
                <w:sz w:val="20"/>
                <w:szCs w:val="20"/>
                <w:lang w:val="es-ES"/>
              </w:rPr>
              <w:t>El programa cuenta con evaluación(es) externa(s), que no son de impacto, que permite(n) identificar uno o varios hallazgos relacionados con el Fin y/o el Propósito del programa, y tiene(n) todas las características establecidas.</w:t>
            </w:r>
          </w:p>
        </w:tc>
      </w:tr>
    </w:tbl>
    <w:p w:rsidR="002F6D8D" w:rsidRDefault="002F6D8D" w:rsidP="002F6D8D">
      <w:pPr>
        <w:spacing w:after="0" w:line="240" w:lineRule="auto"/>
        <w:rPr>
          <w:rFonts w:ascii="Montserrat Light" w:hAnsi="Montserrat Light" w:cs="Arial"/>
          <w:bCs/>
          <w:lang w:val="es-ES"/>
        </w:rPr>
      </w:pPr>
    </w:p>
    <w:p w:rsidR="002F6D8D" w:rsidRPr="002D552C" w:rsidRDefault="002F6D8D" w:rsidP="002F6D8D">
      <w:pPr>
        <w:pStyle w:val="Prrafodelista"/>
        <w:numPr>
          <w:ilvl w:val="1"/>
          <w:numId w:val="121"/>
        </w:numPr>
        <w:ind w:left="924" w:hanging="567"/>
      </w:pPr>
      <w:r w:rsidRPr="002D552C">
        <w:t>En la respuesta se debe indicar el tipo de evaluación(es) revisada(s) y cuáles de las características establecidas en la pregunta si tiene(n). Se debe revisar la metodología utilizada, las fuentes de información, así como señalar las fortalezas y las debilidades de la(s) evaluación(es) externa(s).</w:t>
      </w:r>
    </w:p>
    <w:p w:rsidR="002F6D8D" w:rsidRPr="002D552C" w:rsidRDefault="002F6D8D" w:rsidP="002F6D8D">
      <w:pPr>
        <w:pStyle w:val="Prrafodelista"/>
        <w:ind w:left="924"/>
      </w:pPr>
    </w:p>
    <w:p w:rsidR="002F6D8D" w:rsidRPr="002D552C" w:rsidRDefault="002F6D8D" w:rsidP="002F6D8D">
      <w:pPr>
        <w:pStyle w:val="Prrafodelista"/>
        <w:numPr>
          <w:ilvl w:val="1"/>
          <w:numId w:val="121"/>
        </w:numPr>
        <w:ind w:left="924" w:hanging="567"/>
      </w:pPr>
      <w:r w:rsidRPr="002D552C">
        <w:lastRenderedPageBreak/>
        <w:t>Las fuentes de información mínimas a utilizar deben ser evaluaciones externas del programa.</w:t>
      </w:r>
    </w:p>
    <w:p w:rsidR="002F6D8D" w:rsidRPr="002D552C" w:rsidRDefault="002F6D8D" w:rsidP="002F6D8D">
      <w:pPr>
        <w:pStyle w:val="Prrafodelista"/>
        <w:ind w:left="924"/>
      </w:pPr>
    </w:p>
    <w:p w:rsidR="002F6D8D" w:rsidRPr="002D552C" w:rsidRDefault="002F6D8D" w:rsidP="002F6D8D">
      <w:pPr>
        <w:pStyle w:val="Prrafodelista"/>
        <w:numPr>
          <w:ilvl w:val="1"/>
          <w:numId w:val="121"/>
        </w:numPr>
        <w:ind w:left="924" w:hanging="567"/>
      </w:pPr>
      <w:r w:rsidRPr="002D552C">
        <w:t>La respuesta a esta pregunta debe ser consistente con las respuestas de las preguntas 16, 17, 19, 20, 44 y 47.</w:t>
      </w:r>
    </w:p>
    <w:p w:rsidR="002F6D8D" w:rsidRPr="00880D82" w:rsidRDefault="002F6D8D" w:rsidP="002F6D8D">
      <w:pPr>
        <w:spacing w:after="0" w:line="240" w:lineRule="auto"/>
        <w:rPr>
          <w:rFonts w:ascii="Montserrat Light" w:hAnsi="Montserrat Light" w:cs="Arial"/>
          <w:bCs/>
          <w:lang w:val="es-ES"/>
        </w:rPr>
      </w:pPr>
      <w:r w:rsidRPr="00880D82">
        <w:rPr>
          <w:rFonts w:ascii="Montserrat Light" w:hAnsi="Montserrat Light" w:cs="Arial"/>
          <w:bCs/>
          <w:lang w:val="es-ES"/>
        </w:rPr>
        <w:t> </w:t>
      </w:r>
    </w:p>
    <w:p w:rsidR="002F6D8D" w:rsidRPr="009D66C1" w:rsidRDefault="002F6D8D" w:rsidP="002F6D8D">
      <w:pPr>
        <w:pStyle w:val="Prrafodelista"/>
        <w:numPr>
          <w:ilvl w:val="0"/>
          <w:numId w:val="15"/>
        </w:numPr>
        <w:rPr>
          <w:b/>
        </w:rPr>
      </w:pPr>
      <w:r w:rsidRPr="009D66C1">
        <w:rPr>
          <w:b/>
        </w:rPr>
        <w:t xml:space="preserve">En caso de que el programa cuente con evaluaciones externas, diferentes a evaluaciones de impacto, que permiten identificar uno o varios hallazgos relacionados con el Fin y/o el Propósito del programa, ¿cuáles son los resultados reportados en esas evaluaciones? </w:t>
      </w:r>
    </w:p>
    <w:p w:rsidR="002F6D8D" w:rsidRPr="00880D82" w:rsidRDefault="002F6D8D" w:rsidP="002E5264">
      <w:pPr>
        <w:ind w:firstLine="708"/>
        <w:rPr>
          <w:lang w:val="es-ES"/>
        </w:rPr>
      </w:pPr>
      <w:r w:rsidRPr="00880D82">
        <w:rPr>
          <w:lang w:val="es-ES"/>
        </w:rPr>
        <w:t>No procede valoración cuantitativa.</w:t>
      </w:r>
    </w:p>
    <w:p w:rsidR="002F6D8D" w:rsidRPr="002D552C" w:rsidRDefault="002F6D8D" w:rsidP="002F6D8D">
      <w:pPr>
        <w:pStyle w:val="Prrafodelista"/>
        <w:numPr>
          <w:ilvl w:val="1"/>
          <w:numId w:val="122"/>
        </w:numPr>
        <w:ind w:left="924" w:hanging="567"/>
      </w:pPr>
      <w:r w:rsidRPr="002D552C">
        <w:t>En la respuesta se deben señalar los hallazgos específicos identificados y, en caso de considerarlo, las áreas de oportunidad identificadas en las fuentes de información utilizadas.</w:t>
      </w:r>
    </w:p>
    <w:p w:rsidR="002F6D8D" w:rsidRPr="002D552C" w:rsidRDefault="002F6D8D" w:rsidP="002F6D8D">
      <w:pPr>
        <w:pStyle w:val="Prrafodelista"/>
        <w:ind w:left="924"/>
      </w:pPr>
    </w:p>
    <w:p w:rsidR="002F6D8D" w:rsidRPr="002D552C" w:rsidRDefault="002F6D8D" w:rsidP="002F6D8D">
      <w:pPr>
        <w:pStyle w:val="Prrafodelista"/>
        <w:numPr>
          <w:ilvl w:val="1"/>
          <w:numId w:val="122"/>
        </w:numPr>
        <w:ind w:left="924" w:hanging="567"/>
      </w:pPr>
      <w:r w:rsidRPr="002D552C">
        <w:t>Las fuentes de información mínimas a utilizar deben ser evaluaciones externas y/o documentos oficiales.</w:t>
      </w:r>
    </w:p>
    <w:p w:rsidR="002F6D8D" w:rsidRPr="002D552C" w:rsidRDefault="002F6D8D" w:rsidP="002F6D8D">
      <w:pPr>
        <w:pStyle w:val="Prrafodelista"/>
        <w:ind w:left="924"/>
      </w:pPr>
    </w:p>
    <w:p w:rsidR="002F6D8D" w:rsidRPr="002D552C" w:rsidRDefault="002F6D8D" w:rsidP="002F6D8D">
      <w:pPr>
        <w:pStyle w:val="Prrafodelista"/>
        <w:numPr>
          <w:ilvl w:val="1"/>
          <w:numId w:val="122"/>
        </w:numPr>
        <w:ind w:left="924" w:hanging="567"/>
      </w:pPr>
      <w:r w:rsidRPr="002D552C">
        <w:t>La respuesta a esta pregunta debe ser consistente con las respuestas de las preguntas 16, 17, 19, 20, 42, 44 y 46.</w:t>
      </w:r>
    </w:p>
    <w:p w:rsidR="002F6D8D" w:rsidRPr="00880D82" w:rsidRDefault="002F6D8D" w:rsidP="002F6D8D">
      <w:pPr>
        <w:spacing w:after="0" w:line="240" w:lineRule="auto"/>
        <w:rPr>
          <w:rFonts w:ascii="Montserrat Light" w:hAnsi="Montserrat Light" w:cs="Arial"/>
          <w:bCs/>
          <w:lang w:val="es-ES"/>
        </w:rPr>
      </w:pPr>
      <w:r w:rsidRPr="00880D82">
        <w:rPr>
          <w:rFonts w:ascii="Montserrat Light" w:hAnsi="Montserrat Light" w:cs="Arial"/>
          <w:bCs/>
          <w:lang w:val="es-ES"/>
        </w:rPr>
        <w:t> </w:t>
      </w:r>
    </w:p>
    <w:p w:rsidR="002F6D8D" w:rsidRDefault="002F6D8D" w:rsidP="00B976C7">
      <w:pPr>
        <w:pStyle w:val="Prrafodelista"/>
        <w:numPr>
          <w:ilvl w:val="0"/>
          <w:numId w:val="15"/>
        </w:numPr>
        <w:rPr>
          <w:b/>
        </w:rPr>
      </w:pPr>
      <w:r w:rsidRPr="009D66C1">
        <w:rPr>
          <w:b/>
        </w:rPr>
        <w:t>En caso de que el programa cuente con información de estudios o evaluaciones nacionales e internacionales que muestran impacto de programas similares, inciso c) de la pregunta 44, dichas evaluaciones cuentan con las siguientes características:</w:t>
      </w:r>
    </w:p>
    <w:p w:rsidR="00B976C7" w:rsidRPr="00B976C7" w:rsidRDefault="00B976C7" w:rsidP="00B976C7">
      <w:pPr>
        <w:pStyle w:val="Prrafodelista"/>
        <w:rPr>
          <w:b/>
        </w:rPr>
      </w:pPr>
    </w:p>
    <w:p w:rsidR="002F6D8D" w:rsidRPr="002D552C" w:rsidRDefault="002F6D8D" w:rsidP="002F6D8D">
      <w:pPr>
        <w:pStyle w:val="Prrafodelista"/>
        <w:numPr>
          <w:ilvl w:val="0"/>
          <w:numId w:val="123"/>
        </w:numPr>
      </w:pPr>
      <w:r w:rsidRPr="002D552C">
        <w:t>Se compara un grupo de beneficiarios con uno de no beneficiarios de características similares.</w:t>
      </w:r>
    </w:p>
    <w:p w:rsidR="002F6D8D" w:rsidRPr="002D552C" w:rsidRDefault="002F6D8D" w:rsidP="002F6D8D">
      <w:pPr>
        <w:pStyle w:val="Prrafodelista"/>
        <w:ind w:left="1068"/>
      </w:pPr>
    </w:p>
    <w:p w:rsidR="002F6D8D" w:rsidRPr="002D552C" w:rsidRDefault="002F6D8D" w:rsidP="002F6D8D">
      <w:pPr>
        <w:pStyle w:val="Prrafodelista"/>
        <w:numPr>
          <w:ilvl w:val="0"/>
          <w:numId w:val="123"/>
        </w:numPr>
      </w:pPr>
      <w:r w:rsidRPr="002D552C">
        <w:t>Las metodologías aplicadas son acordes a las características del programa y la información disponible, es decir, permite generar una estimación lo más libre posible de sesgos en la comparación del grupo de beneficiarios y no beneficiarios.</w:t>
      </w:r>
    </w:p>
    <w:p w:rsidR="002F6D8D" w:rsidRPr="002D552C" w:rsidRDefault="002F6D8D" w:rsidP="002F6D8D">
      <w:pPr>
        <w:pStyle w:val="Prrafodelista"/>
        <w:ind w:left="1068"/>
      </w:pPr>
    </w:p>
    <w:p w:rsidR="002F6D8D" w:rsidRPr="002D552C" w:rsidRDefault="002F6D8D" w:rsidP="002F6D8D">
      <w:pPr>
        <w:pStyle w:val="Prrafodelista"/>
        <w:numPr>
          <w:ilvl w:val="0"/>
          <w:numId w:val="123"/>
        </w:numPr>
      </w:pPr>
      <w:r w:rsidRPr="002D552C">
        <w:t>Se utiliza información de al menos dos momentos en el tiempo.</w:t>
      </w:r>
    </w:p>
    <w:p w:rsidR="002F6D8D" w:rsidRPr="002D552C" w:rsidRDefault="002F6D8D" w:rsidP="002F6D8D">
      <w:pPr>
        <w:pStyle w:val="Prrafodelista"/>
        <w:ind w:left="1068"/>
      </w:pPr>
    </w:p>
    <w:p w:rsidR="002F6D8D" w:rsidRPr="002D552C" w:rsidRDefault="002F6D8D" w:rsidP="002F6D8D">
      <w:pPr>
        <w:pStyle w:val="Prrafodelista"/>
        <w:numPr>
          <w:ilvl w:val="0"/>
          <w:numId w:val="123"/>
        </w:numPr>
      </w:pPr>
      <w:r w:rsidRPr="002D552C">
        <w:t>La selección de la muestra utilizada garantiza la representatividad de los resultados.</w:t>
      </w:r>
    </w:p>
    <w:p w:rsidR="002F6D8D" w:rsidRPr="00880D82" w:rsidRDefault="002F6D8D" w:rsidP="002F6D8D">
      <w:pPr>
        <w:spacing w:after="0" w:line="240" w:lineRule="auto"/>
        <w:rPr>
          <w:rFonts w:ascii="Montserrat Light" w:hAnsi="Montserrat Light" w:cs="Arial"/>
          <w:bCs/>
          <w:lang w:val="es-ES"/>
        </w:rPr>
      </w:pPr>
    </w:p>
    <w:p w:rsidR="002F6D8D" w:rsidRPr="00880D82" w:rsidRDefault="002F6D8D" w:rsidP="002E5264">
      <w:pPr>
        <w:ind w:left="708"/>
        <w:rPr>
          <w:lang w:val="es-ES"/>
        </w:rPr>
      </w:pPr>
      <w:r w:rsidRPr="00880D82">
        <w:rPr>
          <w:lang w:val="es-ES"/>
        </w:rPr>
        <w:t xml:space="preserve">Si el programa no cuenta con información de estudios o evaluaciones nacionales o internacionales que muestren impacto de programas similares que tengan al menos </w:t>
      </w:r>
      <w:r w:rsidRPr="00880D82">
        <w:rPr>
          <w:lang w:val="es-ES"/>
        </w:rPr>
        <w:lastRenderedPageBreak/>
        <w:t xml:space="preserve">la primera característica (comparar un grupo de beneficiarios con uno de no beneficiarios de características similares), se considera información inexistente y, por lo tanto, la respuesta es </w:t>
      </w:r>
      <w:r>
        <w:rPr>
          <w:lang w:val="es-ES"/>
        </w:rPr>
        <w:t>“NO”</w:t>
      </w:r>
      <w:r w:rsidRPr="00880D82">
        <w:rPr>
          <w:lang w:val="es-ES"/>
        </w:rPr>
        <w:t xml:space="preserve">. </w:t>
      </w:r>
    </w:p>
    <w:p w:rsidR="002F6D8D" w:rsidRDefault="002F6D8D" w:rsidP="002E5264">
      <w:pPr>
        <w:ind w:left="708"/>
        <w:rPr>
          <w:rFonts w:ascii="Montserrat Light" w:hAnsi="Montserrat Light" w:cs="Arial"/>
          <w:bCs/>
          <w:lang w:val="es-ES"/>
        </w:rPr>
      </w:pPr>
      <w:r w:rsidRPr="00880D82">
        <w:rPr>
          <w:lang w:val="es-ES"/>
        </w:rPr>
        <w:t xml:space="preserve">Si cuenta con información para responder la pregunta, es decir, si la respuesta es </w:t>
      </w:r>
      <w:r>
        <w:rPr>
          <w:lang w:val="es-ES"/>
        </w:rPr>
        <w:t>“SÍ”</w:t>
      </w:r>
      <w:r w:rsidRPr="00880D82">
        <w:rPr>
          <w:lang w:val="es-ES"/>
        </w:rPr>
        <w:t xml:space="preserve"> se debe seleccionar un nivel según los siguientes criterios:</w:t>
      </w:r>
      <w:r w:rsidRPr="00301FE2">
        <w:rPr>
          <w:lang w:val="es-ES"/>
        </w:rPr>
        <w:tab/>
      </w:r>
    </w:p>
    <w:tbl>
      <w:tblPr>
        <w:tblW w:w="45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91"/>
        <w:gridCol w:w="7357"/>
      </w:tblGrid>
      <w:tr w:rsidR="002F6D8D" w:rsidRPr="002E5264" w:rsidTr="009C246D">
        <w:trPr>
          <w:trHeight w:val="454"/>
          <w:tblCellSpacing w:w="20" w:type="dxa"/>
          <w:jc w:val="center"/>
        </w:trPr>
        <w:tc>
          <w:tcPr>
            <w:tcW w:w="834" w:type="dxa"/>
            <w:shd w:val="clear" w:color="auto" w:fill="651D32"/>
            <w:vAlign w:val="center"/>
          </w:tcPr>
          <w:p w:rsidR="002F6D8D" w:rsidRPr="002E5264" w:rsidRDefault="002F6D8D" w:rsidP="009C246D">
            <w:pPr>
              <w:pStyle w:val="Sinespaciado"/>
              <w:jc w:val="center"/>
              <w:rPr>
                <w:rFonts w:ascii="Regular" w:hAnsi="Regular"/>
                <w:b/>
                <w:bCs/>
                <w:color w:val="FFFFFF" w:themeColor="background1"/>
                <w:sz w:val="20"/>
                <w:szCs w:val="20"/>
                <w:lang w:val="es-ES"/>
              </w:rPr>
            </w:pPr>
            <w:r w:rsidRPr="002E5264">
              <w:rPr>
                <w:rFonts w:ascii="Regular" w:hAnsi="Regular"/>
                <w:b/>
                <w:bCs/>
                <w:color w:val="FFFFFF" w:themeColor="background1"/>
                <w:sz w:val="20"/>
                <w:szCs w:val="20"/>
                <w:lang w:val="es-ES"/>
              </w:rPr>
              <w:t>Nivel</w:t>
            </w:r>
          </w:p>
        </w:tc>
        <w:tc>
          <w:tcPr>
            <w:tcW w:w="7453" w:type="dxa"/>
            <w:shd w:val="clear" w:color="auto" w:fill="651D32"/>
            <w:vAlign w:val="center"/>
          </w:tcPr>
          <w:p w:rsidR="002F6D8D" w:rsidRPr="002E5264" w:rsidRDefault="002F6D8D" w:rsidP="009C246D">
            <w:pPr>
              <w:pStyle w:val="Sinespaciado"/>
              <w:jc w:val="center"/>
              <w:rPr>
                <w:rFonts w:ascii="Regular" w:hAnsi="Regular"/>
                <w:b/>
                <w:bCs/>
                <w:color w:val="FFFFFF" w:themeColor="background1"/>
                <w:sz w:val="20"/>
                <w:szCs w:val="20"/>
                <w:lang w:val="es-ES"/>
              </w:rPr>
            </w:pPr>
            <w:r w:rsidRPr="002E5264">
              <w:rPr>
                <w:rFonts w:ascii="Regular" w:hAnsi="Regular"/>
                <w:b/>
                <w:bCs/>
                <w:color w:val="FFFFFF" w:themeColor="background1"/>
                <w:sz w:val="20"/>
                <w:szCs w:val="20"/>
                <w:lang w:val="es-ES"/>
              </w:rPr>
              <w:t>Criterios</w:t>
            </w:r>
          </w:p>
        </w:tc>
      </w:tr>
      <w:tr w:rsidR="002F6D8D" w:rsidRPr="002E5264" w:rsidTr="009C246D">
        <w:trPr>
          <w:tblCellSpacing w:w="20" w:type="dxa"/>
          <w:jc w:val="center"/>
        </w:trPr>
        <w:tc>
          <w:tcPr>
            <w:tcW w:w="834"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1</w:t>
            </w:r>
          </w:p>
        </w:tc>
        <w:tc>
          <w:tcPr>
            <w:tcW w:w="7453" w:type="dxa"/>
          </w:tcPr>
          <w:p w:rsidR="002F6D8D" w:rsidRPr="002E5264" w:rsidRDefault="002F6D8D" w:rsidP="002F6D8D">
            <w:pPr>
              <w:pStyle w:val="Sinespaciado"/>
              <w:numPr>
                <w:ilvl w:val="0"/>
                <w:numId w:val="124"/>
              </w:numPr>
              <w:jc w:val="both"/>
              <w:rPr>
                <w:rFonts w:ascii="Regular" w:hAnsi="Regular"/>
                <w:bCs/>
                <w:sz w:val="20"/>
                <w:szCs w:val="20"/>
                <w:lang w:val="es-ES"/>
              </w:rPr>
            </w:pPr>
            <w:r w:rsidRPr="002E5264">
              <w:rPr>
                <w:rFonts w:ascii="Regular" w:hAnsi="Regular"/>
                <w:bCs/>
                <w:sz w:val="20"/>
                <w:szCs w:val="20"/>
                <w:lang w:val="es-ES"/>
              </w:rPr>
              <w:t>La evaluación de impacto tiene la característica I.</w:t>
            </w:r>
          </w:p>
        </w:tc>
      </w:tr>
      <w:tr w:rsidR="002F6D8D" w:rsidRPr="002E5264" w:rsidTr="009C246D">
        <w:trPr>
          <w:tblCellSpacing w:w="20" w:type="dxa"/>
          <w:jc w:val="center"/>
        </w:trPr>
        <w:tc>
          <w:tcPr>
            <w:tcW w:w="834"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2</w:t>
            </w:r>
          </w:p>
        </w:tc>
        <w:tc>
          <w:tcPr>
            <w:tcW w:w="7453" w:type="dxa"/>
          </w:tcPr>
          <w:p w:rsidR="002F6D8D" w:rsidRPr="002E5264" w:rsidRDefault="002F6D8D" w:rsidP="002F6D8D">
            <w:pPr>
              <w:pStyle w:val="Sinespaciado"/>
              <w:numPr>
                <w:ilvl w:val="0"/>
                <w:numId w:val="124"/>
              </w:numPr>
              <w:jc w:val="both"/>
              <w:rPr>
                <w:rFonts w:ascii="Regular" w:hAnsi="Regular"/>
                <w:bCs/>
                <w:sz w:val="20"/>
                <w:szCs w:val="20"/>
                <w:lang w:val="es-ES"/>
              </w:rPr>
            </w:pPr>
            <w:r w:rsidRPr="002E5264">
              <w:rPr>
                <w:rFonts w:ascii="Regular" w:hAnsi="Regular"/>
                <w:bCs/>
                <w:sz w:val="20"/>
                <w:szCs w:val="20"/>
                <w:lang w:val="es-ES"/>
              </w:rPr>
              <w:t>La evaluación de impacto tiene las características I y II.</w:t>
            </w:r>
          </w:p>
        </w:tc>
      </w:tr>
      <w:tr w:rsidR="002F6D8D" w:rsidRPr="002E5264" w:rsidTr="009C246D">
        <w:trPr>
          <w:tblCellSpacing w:w="20" w:type="dxa"/>
          <w:jc w:val="center"/>
        </w:trPr>
        <w:tc>
          <w:tcPr>
            <w:tcW w:w="834"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3</w:t>
            </w:r>
          </w:p>
        </w:tc>
        <w:tc>
          <w:tcPr>
            <w:tcW w:w="7453" w:type="dxa"/>
          </w:tcPr>
          <w:p w:rsidR="002F6D8D" w:rsidRPr="002E5264" w:rsidRDefault="002F6D8D" w:rsidP="002F6D8D">
            <w:pPr>
              <w:pStyle w:val="Sinespaciado"/>
              <w:numPr>
                <w:ilvl w:val="0"/>
                <w:numId w:val="124"/>
              </w:numPr>
              <w:jc w:val="both"/>
              <w:rPr>
                <w:rFonts w:ascii="Regular" w:hAnsi="Regular"/>
                <w:bCs/>
                <w:sz w:val="20"/>
                <w:szCs w:val="20"/>
                <w:lang w:val="es-ES"/>
              </w:rPr>
            </w:pPr>
            <w:r w:rsidRPr="002E5264">
              <w:rPr>
                <w:rFonts w:ascii="Regular" w:hAnsi="Regular"/>
                <w:bCs/>
                <w:sz w:val="20"/>
                <w:szCs w:val="20"/>
                <w:lang w:val="es-ES"/>
              </w:rPr>
              <w:t>La evaluación de impacto tiene las características I, II y III o las características I, II y IV.</w:t>
            </w:r>
          </w:p>
        </w:tc>
      </w:tr>
      <w:tr w:rsidR="002F6D8D" w:rsidRPr="002E5264" w:rsidTr="009C246D">
        <w:trPr>
          <w:tblCellSpacing w:w="20" w:type="dxa"/>
          <w:jc w:val="center"/>
        </w:trPr>
        <w:tc>
          <w:tcPr>
            <w:tcW w:w="834"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4</w:t>
            </w:r>
          </w:p>
        </w:tc>
        <w:tc>
          <w:tcPr>
            <w:tcW w:w="7453" w:type="dxa"/>
          </w:tcPr>
          <w:p w:rsidR="002F6D8D" w:rsidRPr="002E5264" w:rsidRDefault="002F6D8D" w:rsidP="002F6D8D">
            <w:pPr>
              <w:pStyle w:val="Sinespaciado"/>
              <w:numPr>
                <w:ilvl w:val="0"/>
                <w:numId w:val="124"/>
              </w:numPr>
              <w:jc w:val="both"/>
              <w:rPr>
                <w:rFonts w:ascii="Regular" w:hAnsi="Regular"/>
                <w:bCs/>
                <w:sz w:val="20"/>
                <w:szCs w:val="20"/>
                <w:lang w:val="es-ES"/>
              </w:rPr>
            </w:pPr>
            <w:r w:rsidRPr="002E5264">
              <w:rPr>
                <w:rFonts w:ascii="Regular" w:hAnsi="Regular"/>
                <w:bCs/>
                <w:sz w:val="20"/>
                <w:szCs w:val="20"/>
                <w:lang w:val="es-ES"/>
              </w:rPr>
              <w:t>La evaluación de impacto tiene todas las características establecidas.</w:t>
            </w:r>
          </w:p>
        </w:tc>
      </w:tr>
    </w:tbl>
    <w:p w:rsidR="002F6D8D" w:rsidRDefault="002F6D8D" w:rsidP="002F6D8D">
      <w:pPr>
        <w:spacing w:after="0" w:line="240" w:lineRule="auto"/>
        <w:rPr>
          <w:rFonts w:ascii="Montserrat Light" w:hAnsi="Montserrat Light" w:cs="Arial"/>
          <w:bCs/>
          <w:lang w:val="es-ES"/>
        </w:rPr>
      </w:pPr>
    </w:p>
    <w:p w:rsidR="002F6D8D" w:rsidRPr="004D7088" w:rsidRDefault="002F6D8D" w:rsidP="002F6D8D">
      <w:pPr>
        <w:pStyle w:val="Prrafodelista"/>
        <w:numPr>
          <w:ilvl w:val="1"/>
          <w:numId w:val="125"/>
        </w:numPr>
        <w:ind w:left="924" w:hanging="567"/>
      </w:pPr>
      <w:r w:rsidRPr="004D7088">
        <w:t xml:space="preserve">En la respuesta se deben indicar cuáles de las características anteriores tiene la evaluación o estudio. Se deben señalar las razones por las cuales se considera que son programas similares y las principales diferencias. Adicionalmente, se deben especificar las limitaciones en la comparación. Del estudio se debe revisar la metodología utilizada, las pruebas realizadas para asegurar la comparabilidad de los grupos, las fuentes de información y el diseño </w:t>
      </w:r>
      <w:proofErr w:type="spellStart"/>
      <w:r w:rsidRPr="004D7088">
        <w:t>muestral</w:t>
      </w:r>
      <w:proofErr w:type="spellEnd"/>
      <w:r w:rsidRPr="004D7088">
        <w:t xml:space="preserve"> de la evaluación. Se requiere señalar las fortalezas y debilidades de la evaluación y las implicaciones que estas tienen sobre la validez de los resultados.</w:t>
      </w:r>
    </w:p>
    <w:p w:rsidR="002F6D8D" w:rsidRPr="004D7088" w:rsidRDefault="002F6D8D" w:rsidP="002F6D8D">
      <w:pPr>
        <w:pStyle w:val="Prrafodelista"/>
        <w:ind w:left="924"/>
      </w:pPr>
    </w:p>
    <w:p w:rsidR="002F6D8D" w:rsidRPr="004D7088" w:rsidRDefault="002F6D8D" w:rsidP="002F6D8D">
      <w:pPr>
        <w:pStyle w:val="Prrafodelista"/>
        <w:numPr>
          <w:ilvl w:val="1"/>
          <w:numId w:val="125"/>
        </w:numPr>
        <w:ind w:left="924" w:hanging="567"/>
      </w:pPr>
      <w:r w:rsidRPr="004D7088">
        <w:t>Las fuentes de información mínimas a utilizar deben ser evaluaciones externas de programas similares.</w:t>
      </w:r>
    </w:p>
    <w:p w:rsidR="002F6D8D" w:rsidRPr="004D7088" w:rsidRDefault="002F6D8D" w:rsidP="002F6D8D">
      <w:pPr>
        <w:pStyle w:val="Prrafodelista"/>
        <w:ind w:left="924"/>
      </w:pPr>
    </w:p>
    <w:p w:rsidR="002F6D8D" w:rsidRPr="004D7088" w:rsidRDefault="002F6D8D" w:rsidP="002F6D8D">
      <w:pPr>
        <w:pStyle w:val="Prrafodelista"/>
        <w:numPr>
          <w:ilvl w:val="1"/>
          <w:numId w:val="125"/>
        </w:numPr>
        <w:ind w:left="924" w:hanging="567"/>
      </w:pPr>
      <w:r w:rsidRPr="004D7088">
        <w:t>La respuesta a esta pregunta debe ser consistente con las respuestas de las preguntas 3, 27, 44 y 49.</w:t>
      </w:r>
    </w:p>
    <w:p w:rsidR="002F6D8D" w:rsidRPr="00880D82" w:rsidRDefault="002F6D8D" w:rsidP="002F6D8D">
      <w:pPr>
        <w:spacing w:after="0" w:line="240" w:lineRule="auto"/>
        <w:rPr>
          <w:rFonts w:ascii="Montserrat Light" w:hAnsi="Montserrat Light" w:cs="Arial"/>
          <w:bCs/>
          <w:lang w:val="es-ES"/>
        </w:rPr>
      </w:pPr>
    </w:p>
    <w:p w:rsidR="002F6D8D" w:rsidRPr="009D66C1" w:rsidRDefault="002F6D8D" w:rsidP="002F6D8D">
      <w:pPr>
        <w:pStyle w:val="Prrafodelista"/>
        <w:numPr>
          <w:ilvl w:val="0"/>
          <w:numId w:val="15"/>
        </w:numPr>
        <w:rPr>
          <w:b/>
        </w:rPr>
      </w:pPr>
      <w:r w:rsidRPr="009D66C1">
        <w:rPr>
          <w:b/>
        </w:rPr>
        <w:t xml:space="preserve">En caso de que el programa cuente con información de estudios o evaluaciones nacionales e internacionales que muestran impacto de programas similares ¿qué resultados se han demostrado? </w:t>
      </w:r>
    </w:p>
    <w:p w:rsidR="002F6D8D" w:rsidRPr="00880D82" w:rsidRDefault="002F6D8D" w:rsidP="002E5264">
      <w:pPr>
        <w:ind w:firstLine="708"/>
        <w:rPr>
          <w:lang w:val="es-ES"/>
        </w:rPr>
      </w:pPr>
      <w:r w:rsidRPr="00880D82">
        <w:rPr>
          <w:lang w:val="es-ES"/>
        </w:rPr>
        <w:t>No procede valoración cuantitativa.</w:t>
      </w:r>
    </w:p>
    <w:p w:rsidR="002F6D8D" w:rsidRPr="004D7088" w:rsidRDefault="002F6D8D" w:rsidP="002F6D8D">
      <w:pPr>
        <w:pStyle w:val="Prrafodelista"/>
        <w:numPr>
          <w:ilvl w:val="1"/>
          <w:numId w:val="126"/>
        </w:numPr>
        <w:ind w:left="924" w:hanging="567"/>
      </w:pPr>
      <w:r w:rsidRPr="004D7088">
        <w:t xml:space="preserve">En la respuesta se debe indicar el impacto demostrado en programas similares, así como las características del estudio o de la evaluación rigurosa existente. Se debe revisar la metodología utilizada, las pruebas realizadas para asegurar la </w:t>
      </w:r>
      <w:r w:rsidRPr="004D7088">
        <w:lastRenderedPageBreak/>
        <w:t xml:space="preserve">comparabilidad de los grupos, las fuentes de información y el diseño </w:t>
      </w:r>
      <w:proofErr w:type="spellStart"/>
      <w:r w:rsidRPr="004D7088">
        <w:t>muestral</w:t>
      </w:r>
      <w:proofErr w:type="spellEnd"/>
      <w:r w:rsidRPr="004D7088">
        <w:t xml:space="preserve"> de la evaluación. </w:t>
      </w:r>
    </w:p>
    <w:p w:rsidR="002F6D8D" w:rsidRPr="004D7088" w:rsidRDefault="002F6D8D" w:rsidP="002F6D8D">
      <w:pPr>
        <w:pStyle w:val="Prrafodelista"/>
        <w:ind w:left="924"/>
      </w:pPr>
    </w:p>
    <w:p w:rsidR="002F6D8D" w:rsidRPr="004D7088" w:rsidRDefault="002F6D8D" w:rsidP="002F6D8D">
      <w:pPr>
        <w:pStyle w:val="Prrafodelista"/>
        <w:numPr>
          <w:ilvl w:val="1"/>
          <w:numId w:val="126"/>
        </w:numPr>
        <w:ind w:left="924" w:hanging="567"/>
      </w:pPr>
      <w:r w:rsidRPr="004D7088">
        <w:t>Las fuentes de información mínimas a utilizar deben ser ROP o documento normativo, manuales de operación del programa, MIR, documentos oficiales y/o entrevistas con funcionarios encargados de la operación del programa.</w:t>
      </w:r>
    </w:p>
    <w:p w:rsidR="002F6D8D" w:rsidRPr="004D7088" w:rsidRDefault="002F6D8D" w:rsidP="002F6D8D">
      <w:pPr>
        <w:pStyle w:val="Prrafodelista"/>
        <w:ind w:left="924"/>
      </w:pPr>
    </w:p>
    <w:p w:rsidR="002F6D8D" w:rsidRPr="004D7088" w:rsidRDefault="002F6D8D" w:rsidP="002F6D8D">
      <w:pPr>
        <w:pStyle w:val="Prrafodelista"/>
        <w:numPr>
          <w:ilvl w:val="1"/>
          <w:numId w:val="126"/>
        </w:numPr>
        <w:ind w:left="924" w:hanging="567"/>
      </w:pPr>
      <w:r w:rsidRPr="004D7088">
        <w:t>La respuesta a esta pregunta debe ser consistente con las respuestas de las preguntas 3, 44 y 48.</w:t>
      </w:r>
    </w:p>
    <w:p w:rsidR="002F6D8D" w:rsidRPr="00880D82" w:rsidRDefault="002F6D8D" w:rsidP="002F6D8D">
      <w:pPr>
        <w:spacing w:after="0" w:line="240" w:lineRule="auto"/>
        <w:rPr>
          <w:rFonts w:ascii="Montserrat Light" w:hAnsi="Montserrat Light" w:cs="Arial"/>
          <w:bCs/>
          <w:lang w:val="es-ES"/>
        </w:rPr>
      </w:pPr>
    </w:p>
    <w:p w:rsidR="002F6D8D" w:rsidRDefault="002F6D8D" w:rsidP="002F6D8D">
      <w:pPr>
        <w:pStyle w:val="Prrafodelista"/>
        <w:numPr>
          <w:ilvl w:val="0"/>
          <w:numId w:val="15"/>
        </w:numPr>
        <w:rPr>
          <w:b/>
        </w:rPr>
      </w:pPr>
      <w:r w:rsidRPr="009D66C1">
        <w:rPr>
          <w:b/>
        </w:rPr>
        <w:t>En caso de que el programa cuente con evaluaciones de impacto, con qué características de las siguientes cuentan dichas evaluaciones:</w:t>
      </w:r>
    </w:p>
    <w:p w:rsidR="002F6D8D" w:rsidRPr="004D7088" w:rsidRDefault="002F6D8D" w:rsidP="002F6D8D">
      <w:pPr>
        <w:pStyle w:val="Prrafodelista"/>
        <w:rPr>
          <w:b/>
        </w:rPr>
      </w:pPr>
    </w:p>
    <w:p w:rsidR="002F6D8D" w:rsidRPr="004D7088" w:rsidRDefault="002F6D8D" w:rsidP="002F6D8D">
      <w:pPr>
        <w:pStyle w:val="Prrafodelista"/>
        <w:numPr>
          <w:ilvl w:val="0"/>
          <w:numId w:val="127"/>
        </w:numPr>
      </w:pPr>
      <w:r w:rsidRPr="004D7088">
        <w:t>Se compara un grupo de beneficiarios con uno de no beneficiarios de características similares.</w:t>
      </w:r>
    </w:p>
    <w:p w:rsidR="002F6D8D" w:rsidRPr="004D7088" w:rsidRDefault="002F6D8D" w:rsidP="002F6D8D">
      <w:pPr>
        <w:pStyle w:val="Prrafodelista"/>
        <w:ind w:left="1068"/>
      </w:pPr>
    </w:p>
    <w:p w:rsidR="002F6D8D" w:rsidRPr="004D7088" w:rsidRDefault="002F6D8D" w:rsidP="002F6D8D">
      <w:pPr>
        <w:pStyle w:val="Prrafodelista"/>
        <w:numPr>
          <w:ilvl w:val="0"/>
          <w:numId w:val="127"/>
        </w:numPr>
      </w:pPr>
      <w:r w:rsidRPr="004D7088">
        <w:t>La(s) metodología(s) aplicadas son acordes a las características del programa y la información disponible, es decir, permite generar una estimación lo más libre posible de sesgos en la comparación del grupo de beneficiarios y no beneficiarios.</w:t>
      </w:r>
    </w:p>
    <w:p w:rsidR="002F6D8D" w:rsidRPr="004D7088" w:rsidRDefault="002F6D8D" w:rsidP="002F6D8D">
      <w:pPr>
        <w:pStyle w:val="Prrafodelista"/>
        <w:ind w:left="1068"/>
      </w:pPr>
    </w:p>
    <w:p w:rsidR="002F6D8D" w:rsidRPr="004D7088" w:rsidRDefault="002F6D8D" w:rsidP="002F6D8D">
      <w:pPr>
        <w:pStyle w:val="Prrafodelista"/>
        <w:numPr>
          <w:ilvl w:val="0"/>
          <w:numId w:val="127"/>
        </w:numPr>
      </w:pPr>
      <w:r w:rsidRPr="004D7088">
        <w:t>Se utiliza información de al menos dos momentos en el tiempo.</w:t>
      </w:r>
    </w:p>
    <w:p w:rsidR="002F6D8D" w:rsidRPr="004D7088" w:rsidRDefault="002F6D8D" w:rsidP="002F6D8D">
      <w:pPr>
        <w:pStyle w:val="Prrafodelista"/>
        <w:ind w:left="1068"/>
      </w:pPr>
    </w:p>
    <w:p w:rsidR="002F6D8D" w:rsidRPr="004D7088" w:rsidRDefault="002F6D8D" w:rsidP="002F6D8D">
      <w:pPr>
        <w:pStyle w:val="Prrafodelista"/>
        <w:numPr>
          <w:ilvl w:val="0"/>
          <w:numId w:val="127"/>
        </w:numPr>
      </w:pPr>
      <w:r w:rsidRPr="004D7088">
        <w:t>La selección de la muestra utilizada garantiza la representatividad de los resultados.</w:t>
      </w:r>
    </w:p>
    <w:p w:rsidR="002F6D8D" w:rsidRPr="004D7088" w:rsidRDefault="002F6D8D" w:rsidP="002F6D8D">
      <w:pPr>
        <w:pStyle w:val="Prrafodelista"/>
        <w:ind w:left="1068"/>
      </w:pPr>
    </w:p>
    <w:p w:rsidR="002F6D8D" w:rsidRPr="00880D82" w:rsidRDefault="002F6D8D" w:rsidP="002F6D8D">
      <w:pPr>
        <w:ind w:left="708"/>
        <w:rPr>
          <w:lang w:val="es-ES"/>
        </w:rPr>
      </w:pPr>
      <w:r w:rsidRPr="00880D82">
        <w:rPr>
          <w:lang w:val="es-ES"/>
        </w:rPr>
        <w:t xml:space="preserve">Si el programa no cuenta con evaluaciones que tengan al menos la primera característica (comparar un grupo de beneficiarios con uno de no beneficiarios de características similares), se considera información inexistente y, por lo tanto, la respuesta es </w:t>
      </w:r>
      <w:r>
        <w:rPr>
          <w:lang w:val="es-ES"/>
        </w:rPr>
        <w:t>“NO”</w:t>
      </w:r>
      <w:r w:rsidRPr="00880D82">
        <w:rPr>
          <w:lang w:val="es-ES"/>
        </w:rPr>
        <w:t xml:space="preserve">. </w:t>
      </w:r>
    </w:p>
    <w:p w:rsidR="002F6D8D" w:rsidRDefault="002F6D8D" w:rsidP="002F6D8D">
      <w:pPr>
        <w:ind w:left="708"/>
        <w:rPr>
          <w:rFonts w:ascii="Montserrat Light" w:hAnsi="Montserrat Light" w:cs="Arial"/>
          <w:bCs/>
          <w:lang w:val="es-ES"/>
        </w:rPr>
      </w:pPr>
      <w:r w:rsidRPr="00880D82">
        <w:rPr>
          <w:lang w:val="es-ES"/>
        </w:rPr>
        <w:t xml:space="preserve">Si cuenta con información para responder la pregunta, es decir, si la respuesta es </w:t>
      </w:r>
      <w:r>
        <w:rPr>
          <w:lang w:val="es-ES"/>
        </w:rPr>
        <w:t>“SÍ”</w:t>
      </w:r>
      <w:r w:rsidRPr="00880D82">
        <w:rPr>
          <w:lang w:val="es-ES"/>
        </w:rPr>
        <w:t xml:space="preserve"> se debe seleccionar un nivel según los siguientes criterios:</w:t>
      </w:r>
      <w:r>
        <w:rPr>
          <w:rFonts w:ascii="Montserrat Light" w:hAnsi="Montserrat Light" w:cs="Arial"/>
          <w:bCs/>
          <w:lang w:val="es-ES"/>
        </w:rPr>
        <w:t xml:space="preserve"> </w:t>
      </w:r>
    </w:p>
    <w:tbl>
      <w:tblPr>
        <w:tblW w:w="45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91"/>
        <w:gridCol w:w="7357"/>
      </w:tblGrid>
      <w:tr w:rsidR="002F6D8D" w:rsidRPr="002E5264" w:rsidTr="009C246D">
        <w:trPr>
          <w:trHeight w:val="454"/>
          <w:tblCellSpacing w:w="20" w:type="dxa"/>
          <w:jc w:val="center"/>
        </w:trPr>
        <w:tc>
          <w:tcPr>
            <w:tcW w:w="834" w:type="dxa"/>
            <w:shd w:val="clear" w:color="auto" w:fill="651D32"/>
            <w:vAlign w:val="center"/>
          </w:tcPr>
          <w:p w:rsidR="002F6D8D" w:rsidRPr="002E5264" w:rsidRDefault="002F6D8D" w:rsidP="009C246D">
            <w:pPr>
              <w:pStyle w:val="Sinespaciado"/>
              <w:jc w:val="center"/>
              <w:rPr>
                <w:rFonts w:ascii="Regular" w:hAnsi="Regular"/>
                <w:b/>
                <w:bCs/>
                <w:color w:val="FFFFFF" w:themeColor="background1"/>
                <w:sz w:val="20"/>
                <w:szCs w:val="20"/>
                <w:lang w:val="es-ES"/>
              </w:rPr>
            </w:pPr>
            <w:r w:rsidRPr="002E5264">
              <w:rPr>
                <w:rFonts w:ascii="Regular" w:hAnsi="Regular"/>
                <w:b/>
                <w:bCs/>
                <w:color w:val="FFFFFF" w:themeColor="background1"/>
                <w:sz w:val="20"/>
                <w:szCs w:val="20"/>
                <w:lang w:val="es-ES"/>
              </w:rPr>
              <w:t>Nivel</w:t>
            </w:r>
          </w:p>
        </w:tc>
        <w:tc>
          <w:tcPr>
            <w:tcW w:w="7453" w:type="dxa"/>
            <w:shd w:val="clear" w:color="auto" w:fill="651D32"/>
            <w:vAlign w:val="center"/>
          </w:tcPr>
          <w:p w:rsidR="002F6D8D" w:rsidRPr="002E5264" w:rsidRDefault="002F6D8D" w:rsidP="009C246D">
            <w:pPr>
              <w:pStyle w:val="Sinespaciado"/>
              <w:jc w:val="center"/>
              <w:rPr>
                <w:rFonts w:ascii="Regular" w:hAnsi="Regular"/>
                <w:b/>
                <w:bCs/>
                <w:color w:val="FFFFFF" w:themeColor="background1"/>
                <w:sz w:val="20"/>
                <w:szCs w:val="20"/>
                <w:lang w:val="es-ES"/>
              </w:rPr>
            </w:pPr>
            <w:r w:rsidRPr="002E5264">
              <w:rPr>
                <w:rFonts w:ascii="Regular" w:hAnsi="Regular"/>
                <w:b/>
                <w:bCs/>
                <w:color w:val="FFFFFF" w:themeColor="background1"/>
                <w:sz w:val="20"/>
                <w:szCs w:val="20"/>
                <w:lang w:val="es-ES"/>
              </w:rPr>
              <w:t>Criterios</w:t>
            </w:r>
          </w:p>
        </w:tc>
      </w:tr>
      <w:tr w:rsidR="002F6D8D" w:rsidRPr="002E5264" w:rsidTr="009C246D">
        <w:trPr>
          <w:tblCellSpacing w:w="20" w:type="dxa"/>
          <w:jc w:val="center"/>
        </w:trPr>
        <w:tc>
          <w:tcPr>
            <w:tcW w:w="834"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1</w:t>
            </w:r>
          </w:p>
        </w:tc>
        <w:tc>
          <w:tcPr>
            <w:tcW w:w="7453" w:type="dxa"/>
          </w:tcPr>
          <w:p w:rsidR="002F6D8D" w:rsidRPr="002E5264" w:rsidRDefault="002F6D8D" w:rsidP="002F6D8D">
            <w:pPr>
              <w:pStyle w:val="Sinespaciado"/>
              <w:numPr>
                <w:ilvl w:val="0"/>
                <w:numId w:val="128"/>
              </w:numPr>
              <w:jc w:val="both"/>
              <w:rPr>
                <w:rFonts w:ascii="Regular" w:hAnsi="Regular"/>
                <w:bCs/>
                <w:sz w:val="20"/>
                <w:szCs w:val="20"/>
                <w:lang w:val="es-ES"/>
              </w:rPr>
            </w:pPr>
            <w:r w:rsidRPr="002E5264">
              <w:rPr>
                <w:rFonts w:ascii="Regular" w:hAnsi="Regular"/>
                <w:bCs/>
                <w:sz w:val="20"/>
                <w:szCs w:val="20"/>
                <w:lang w:val="es-ES"/>
              </w:rPr>
              <w:t>La evaluación de impacto tiene la característica a).</w:t>
            </w:r>
          </w:p>
        </w:tc>
      </w:tr>
      <w:tr w:rsidR="002F6D8D" w:rsidRPr="002E5264" w:rsidTr="009C246D">
        <w:trPr>
          <w:tblCellSpacing w:w="20" w:type="dxa"/>
          <w:jc w:val="center"/>
        </w:trPr>
        <w:tc>
          <w:tcPr>
            <w:tcW w:w="834"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2</w:t>
            </w:r>
          </w:p>
        </w:tc>
        <w:tc>
          <w:tcPr>
            <w:tcW w:w="7453" w:type="dxa"/>
          </w:tcPr>
          <w:p w:rsidR="002F6D8D" w:rsidRPr="002E5264" w:rsidRDefault="002F6D8D" w:rsidP="002F6D8D">
            <w:pPr>
              <w:pStyle w:val="Sinespaciado"/>
              <w:numPr>
                <w:ilvl w:val="0"/>
                <w:numId w:val="128"/>
              </w:numPr>
              <w:jc w:val="both"/>
              <w:rPr>
                <w:rFonts w:ascii="Regular" w:hAnsi="Regular"/>
                <w:bCs/>
                <w:sz w:val="20"/>
                <w:szCs w:val="20"/>
                <w:lang w:val="es-ES"/>
              </w:rPr>
            </w:pPr>
            <w:r w:rsidRPr="002E5264">
              <w:rPr>
                <w:rFonts w:ascii="Regular" w:hAnsi="Regular"/>
                <w:bCs/>
                <w:sz w:val="20"/>
                <w:szCs w:val="20"/>
                <w:lang w:val="es-ES"/>
              </w:rPr>
              <w:t>La evaluación de impacto tiene las características a) y b).</w:t>
            </w:r>
          </w:p>
        </w:tc>
      </w:tr>
      <w:tr w:rsidR="002F6D8D" w:rsidRPr="002E5264" w:rsidTr="009C246D">
        <w:trPr>
          <w:tblCellSpacing w:w="20" w:type="dxa"/>
          <w:jc w:val="center"/>
        </w:trPr>
        <w:tc>
          <w:tcPr>
            <w:tcW w:w="834"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3</w:t>
            </w:r>
          </w:p>
        </w:tc>
        <w:tc>
          <w:tcPr>
            <w:tcW w:w="7453" w:type="dxa"/>
          </w:tcPr>
          <w:p w:rsidR="002F6D8D" w:rsidRPr="002E5264" w:rsidRDefault="002F6D8D" w:rsidP="002F6D8D">
            <w:pPr>
              <w:pStyle w:val="Sinespaciado"/>
              <w:numPr>
                <w:ilvl w:val="0"/>
                <w:numId w:val="128"/>
              </w:numPr>
              <w:jc w:val="both"/>
              <w:rPr>
                <w:rFonts w:ascii="Regular" w:hAnsi="Regular"/>
                <w:bCs/>
                <w:sz w:val="20"/>
                <w:szCs w:val="20"/>
                <w:lang w:val="es-ES"/>
              </w:rPr>
            </w:pPr>
            <w:r w:rsidRPr="002E5264">
              <w:rPr>
                <w:rFonts w:ascii="Regular" w:hAnsi="Regular"/>
                <w:bCs/>
                <w:sz w:val="20"/>
                <w:szCs w:val="20"/>
                <w:lang w:val="es-ES"/>
              </w:rPr>
              <w:t>La evaluación de impacto tiene las características a), b) y c) o las características a), b) y d).</w:t>
            </w:r>
          </w:p>
        </w:tc>
      </w:tr>
      <w:tr w:rsidR="002F6D8D" w:rsidRPr="002E5264" w:rsidTr="009C246D">
        <w:trPr>
          <w:tblCellSpacing w:w="20" w:type="dxa"/>
          <w:jc w:val="center"/>
        </w:trPr>
        <w:tc>
          <w:tcPr>
            <w:tcW w:w="834"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lastRenderedPageBreak/>
              <w:t>4</w:t>
            </w:r>
          </w:p>
        </w:tc>
        <w:tc>
          <w:tcPr>
            <w:tcW w:w="7453" w:type="dxa"/>
          </w:tcPr>
          <w:p w:rsidR="002F6D8D" w:rsidRPr="002E5264" w:rsidRDefault="002F6D8D" w:rsidP="002F6D8D">
            <w:pPr>
              <w:pStyle w:val="Sinespaciado"/>
              <w:numPr>
                <w:ilvl w:val="0"/>
                <w:numId w:val="128"/>
              </w:numPr>
              <w:jc w:val="both"/>
              <w:rPr>
                <w:rFonts w:ascii="Regular" w:hAnsi="Regular"/>
                <w:bCs/>
                <w:sz w:val="20"/>
                <w:szCs w:val="20"/>
                <w:lang w:val="es-ES"/>
              </w:rPr>
            </w:pPr>
            <w:r w:rsidRPr="002E5264">
              <w:rPr>
                <w:rFonts w:ascii="Regular" w:hAnsi="Regular"/>
                <w:bCs/>
                <w:sz w:val="20"/>
                <w:szCs w:val="20"/>
                <w:lang w:val="es-ES"/>
              </w:rPr>
              <w:t>La evaluación de impacto tiene todas las características establecidas.</w:t>
            </w:r>
          </w:p>
        </w:tc>
      </w:tr>
    </w:tbl>
    <w:p w:rsidR="002F6D8D" w:rsidRDefault="002F6D8D" w:rsidP="002F6D8D">
      <w:pPr>
        <w:spacing w:after="0" w:line="240" w:lineRule="auto"/>
        <w:rPr>
          <w:rFonts w:ascii="Montserrat Light" w:hAnsi="Montserrat Light" w:cs="Arial"/>
          <w:bCs/>
          <w:lang w:val="es-ES"/>
        </w:rPr>
      </w:pPr>
    </w:p>
    <w:p w:rsidR="002F6D8D" w:rsidRPr="004D7088" w:rsidRDefault="002F6D8D" w:rsidP="002F6D8D">
      <w:pPr>
        <w:pStyle w:val="Prrafodelista"/>
        <w:numPr>
          <w:ilvl w:val="1"/>
          <w:numId w:val="129"/>
        </w:numPr>
        <w:ind w:left="924" w:hanging="567"/>
      </w:pPr>
      <w:r w:rsidRPr="004D7088">
        <w:t xml:space="preserve">En la respuesta se deben indicar cuáles de las características anteriores tiene la evaluación del programa que le permiten estimar el impacto del mismo. Se debe revisar la metodología utilizada, las pruebas realizadas para asegurar la comparabilidad de los grupos, las fuentes de información y el diseño </w:t>
      </w:r>
      <w:proofErr w:type="spellStart"/>
      <w:r w:rsidRPr="004D7088">
        <w:t>muestral</w:t>
      </w:r>
      <w:proofErr w:type="spellEnd"/>
      <w:r w:rsidRPr="004D7088">
        <w:t xml:space="preserve"> de la evaluación. Se requiere señalar las fortalezas y debilidades de la evaluación y las implicaciones que estas tienen sobre la validez de los resultados.</w:t>
      </w:r>
    </w:p>
    <w:p w:rsidR="002F6D8D" w:rsidRPr="004D7088" w:rsidRDefault="002F6D8D" w:rsidP="002F6D8D">
      <w:pPr>
        <w:pStyle w:val="Prrafodelista"/>
        <w:ind w:left="924"/>
      </w:pPr>
    </w:p>
    <w:p w:rsidR="002F6D8D" w:rsidRPr="004D7088" w:rsidRDefault="002F6D8D" w:rsidP="002F6D8D">
      <w:pPr>
        <w:pStyle w:val="Prrafodelista"/>
        <w:numPr>
          <w:ilvl w:val="1"/>
          <w:numId w:val="129"/>
        </w:numPr>
        <w:ind w:left="924" w:hanging="567"/>
      </w:pPr>
      <w:r w:rsidRPr="004D7088">
        <w:t>El método debe estar sustentado en literatura especializada en el tema que se pretende evaluar y debe estar justificada la elección de dicho método.</w:t>
      </w:r>
    </w:p>
    <w:p w:rsidR="002F6D8D" w:rsidRPr="004D7088" w:rsidRDefault="002F6D8D" w:rsidP="002F6D8D">
      <w:pPr>
        <w:pStyle w:val="Prrafodelista"/>
        <w:ind w:left="924"/>
      </w:pPr>
    </w:p>
    <w:p w:rsidR="002F6D8D" w:rsidRPr="004D7088" w:rsidRDefault="002F6D8D" w:rsidP="002F6D8D">
      <w:pPr>
        <w:pStyle w:val="Prrafodelista"/>
        <w:numPr>
          <w:ilvl w:val="1"/>
          <w:numId w:val="129"/>
        </w:numPr>
        <w:ind w:left="924" w:hanging="567"/>
      </w:pPr>
      <w:r w:rsidRPr="004D7088">
        <w:t xml:space="preserve">Las fuentes de información mínimas a utilizar deben ser evaluaciones externas del programa. </w:t>
      </w:r>
    </w:p>
    <w:p w:rsidR="002F6D8D" w:rsidRPr="004D7088" w:rsidRDefault="002F6D8D" w:rsidP="002F6D8D">
      <w:pPr>
        <w:pStyle w:val="Prrafodelista"/>
        <w:ind w:left="924"/>
      </w:pPr>
    </w:p>
    <w:p w:rsidR="002F6D8D" w:rsidRPr="004D7088" w:rsidRDefault="002F6D8D" w:rsidP="002F6D8D">
      <w:pPr>
        <w:pStyle w:val="Prrafodelista"/>
        <w:numPr>
          <w:ilvl w:val="1"/>
          <w:numId w:val="129"/>
        </w:numPr>
        <w:ind w:left="924" w:hanging="567"/>
      </w:pPr>
      <w:r w:rsidRPr="004D7088">
        <w:t>La respuesta a esta pregunta debe ser consistente con las respuestas de las preguntas 19, 20, 27, 44 y 51.</w:t>
      </w:r>
    </w:p>
    <w:p w:rsidR="002F6D8D" w:rsidRPr="00880D82" w:rsidRDefault="002F6D8D" w:rsidP="002F6D8D">
      <w:pPr>
        <w:spacing w:after="0" w:line="240" w:lineRule="auto"/>
        <w:rPr>
          <w:rFonts w:ascii="Montserrat Light" w:hAnsi="Montserrat Light" w:cs="Arial"/>
          <w:bCs/>
          <w:lang w:val="es-ES"/>
        </w:rPr>
      </w:pPr>
      <w:r w:rsidRPr="00880D82">
        <w:rPr>
          <w:rFonts w:ascii="Montserrat Light" w:hAnsi="Montserrat Light" w:cs="Arial"/>
          <w:bCs/>
          <w:lang w:val="es-ES"/>
        </w:rPr>
        <w:t> </w:t>
      </w:r>
    </w:p>
    <w:p w:rsidR="002F6D8D" w:rsidRDefault="002F6D8D" w:rsidP="002F6D8D">
      <w:pPr>
        <w:pStyle w:val="Prrafodelista"/>
        <w:numPr>
          <w:ilvl w:val="0"/>
          <w:numId w:val="15"/>
        </w:numPr>
        <w:rPr>
          <w:b/>
        </w:rPr>
      </w:pPr>
      <w:r w:rsidRPr="009D66C1">
        <w:rPr>
          <w:b/>
        </w:rPr>
        <w:t xml:space="preserve">En caso de que se hayan realizado evaluaciones de impacto que cumplan con al menos las características señaladas en los incisos a) y b) de la pregunta anterior, ¿cuáles son los resultados reportados en esas evaluaciones? </w:t>
      </w:r>
    </w:p>
    <w:p w:rsidR="002F6D8D" w:rsidRPr="004D7088" w:rsidRDefault="002F6D8D" w:rsidP="002F6D8D">
      <w:pPr>
        <w:pStyle w:val="Prrafodelista"/>
        <w:rPr>
          <w:b/>
        </w:rPr>
      </w:pPr>
    </w:p>
    <w:p w:rsidR="002F6D8D" w:rsidRPr="00880D82" w:rsidRDefault="002F6D8D" w:rsidP="00B976C7">
      <w:pPr>
        <w:ind w:left="708"/>
        <w:rPr>
          <w:lang w:val="es-ES"/>
        </w:rPr>
      </w:pPr>
      <w:r w:rsidRPr="00880D82">
        <w:rPr>
          <w:lang w:val="es-ES"/>
        </w:rPr>
        <w:t xml:space="preserve">Si el programa no cuenta con evaluaciones para medir su impacto que cumplan con al menos las características señaladas en los incisos a y b de la pregunta anterior, se considera información inexistente y, por lo tanto, la respuesta es </w:t>
      </w:r>
      <w:r>
        <w:rPr>
          <w:lang w:val="es-ES"/>
        </w:rPr>
        <w:t>“NO”</w:t>
      </w:r>
      <w:r w:rsidRPr="00880D82">
        <w:rPr>
          <w:lang w:val="es-ES"/>
        </w:rPr>
        <w:t xml:space="preserve">. </w:t>
      </w:r>
    </w:p>
    <w:p w:rsidR="002F6D8D" w:rsidRDefault="002F6D8D" w:rsidP="00B976C7">
      <w:pPr>
        <w:ind w:left="708"/>
        <w:rPr>
          <w:rFonts w:ascii="Montserrat Light" w:hAnsi="Montserrat Light" w:cs="Arial"/>
          <w:bCs/>
          <w:lang w:val="es-ES"/>
        </w:rPr>
      </w:pPr>
      <w:r w:rsidRPr="00880D82">
        <w:rPr>
          <w:lang w:val="es-ES"/>
        </w:rPr>
        <w:t xml:space="preserve">Si cuenta con información para responder la pregunta, es decir, si la respuesta es </w:t>
      </w:r>
      <w:r>
        <w:rPr>
          <w:lang w:val="es-ES"/>
        </w:rPr>
        <w:t>“SÍ”</w:t>
      </w:r>
      <w:r w:rsidRPr="00880D82">
        <w:rPr>
          <w:lang w:val="es-ES"/>
        </w:rPr>
        <w:t xml:space="preserve"> se debe seleccionar un nivel según los siguientes criterios:</w:t>
      </w:r>
      <w:r>
        <w:rPr>
          <w:rFonts w:ascii="Montserrat Light" w:hAnsi="Montserrat Light" w:cs="Arial"/>
          <w:bCs/>
          <w:lang w:val="es-ES"/>
        </w:rPr>
        <w:t xml:space="preserve"> </w:t>
      </w:r>
    </w:p>
    <w:tbl>
      <w:tblPr>
        <w:tblW w:w="45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91"/>
        <w:gridCol w:w="7357"/>
      </w:tblGrid>
      <w:tr w:rsidR="002F6D8D" w:rsidRPr="002E5264" w:rsidTr="009C246D">
        <w:trPr>
          <w:trHeight w:val="454"/>
          <w:tblCellSpacing w:w="20" w:type="dxa"/>
          <w:jc w:val="center"/>
        </w:trPr>
        <w:tc>
          <w:tcPr>
            <w:tcW w:w="834" w:type="dxa"/>
            <w:shd w:val="clear" w:color="auto" w:fill="651D32"/>
            <w:vAlign w:val="center"/>
          </w:tcPr>
          <w:p w:rsidR="002F6D8D" w:rsidRPr="002E5264" w:rsidRDefault="002F6D8D" w:rsidP="009C246D">
            <w:pPr>
              <w:pStyle w:val="Sinespaciado"/>
              <w:jc w:val="center"/>
              <w:rPr>
                <w:rFonts w:ascii="Regular" w:hAnsi="Regular"/>
                <w:b/>
                <w:bCs/>
                <w:color w:val="FFFFFF" w:themeColor="background1"/>
                <w:sz w:val="20"/>
                <w:szCs w:val="20"/>
                <w:lang w:val="es-ES"/>
              </w:rPr>
            </w:pPr>
            <w:r w:rsidRPr="002E5264">
              <w:rPr>
                <w:rFonts w:ascii="Regular" w:hAnsi="Regular"/>
                <w:b/>
                <w:bCs/>
                <w:color w:val="FFFFFF" w:themeColor="background1"/>
                <w:sz w:val="20"/>
                <w:szCs w:val="20"/>
                <w:lang w:val="es-ES"/>
              </w:rPr>
              <w:t>Nivel</w:t>
            </w:r>
          </w:p>
        </w:tc>
        <w:tc>
          <w:tcPr>
            <w:tcW w:w="7453" w:type="dxa"/>
            <w:shd w:val="clear" w:color="auto" w:fill="651D32"/>
            <w:vAlign w:val="center"/>
          </w:tcPr>
          <w:p w:rsidR="002F6D8D" w:rsidRPr="002E5264" w:rsidRDefault="002F6D8D" w:rsidP="009C246D">
            <w:pPr>
              <w:pStyle w:val="Sinespaciado"/>
              <w:jc w:val="center"/>
              <w:rPr>
                <w:rFonts w:ascii="Regular" w:hAnsi="Regular"/>
                <w:b/>
                <w:bCs/>
                <w:color w:val="FFFFFF" w:themeColor="background1"/>
                <w:sz w:val="20"/>
                <w:szCs w:val="20"/>
                <w:lang w:val="es-ES"/>
              </w:rPr>
            </w:pPr>
            <w:r w:rsidRPr="002E5264">
              <w:rPr>
                <w:rFonts w:ascii="Regular" w:hAnsi="Regular"/>
                <w:b/>
                <w:bCs/>
                <w:color w:val="FFFFFF" w:themeColor="background1"/>
                <w:sz w:val="20"/>
                <w:szCs w:val="20"/>
                <w:lang w:val="es-ES"/>
              </w:rPr>
              <w:t>Criterios</w:t>
            </w:r>
          </w:p>
        </w:tc>
      </w:tr>
      <w:tr w:rsidR="002F6D8D" w:rsidRPr="002E5264" w:rsidTr="009C246D">
        <w:trPr>
          <w:tblCellSpacing w:w="20" w:type="dxa"/>
          <w:jc w:val="center"/>
        </w:trPr>
        <w:tc>
          <w:tcPr>
            <w:tcW w:w="834"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1</w:t>
            </w:r>
          </w:p>
        </w:tc>
        <w:tc>
          <w:tcPr>
            <w:tcW w:w="7453" w:type="dxa"/>
          </w:tcPr>
          <w:p w:rsidR="002F6D8D" w:rsidRPr="002E5264" w:rsidRDefault="002F6D8D" w:rsidP="002F6D8D">
            <w:pPr>
              <w:pStyle w:val="Sinespaciado"/>
              <w:numPr>
                <w:ilvl w:val="0"/>
                <w:numId w:val="130"/>
              </w:numPr>
              <w:jc w:val="both"/>
              <w:rPr>
                <w:rFonts w:ascii="Regular" w:hAnsi="Regular"/>
                <w:bCs/>
                <w:sz w:val="20"/>
                <w:szCs w:val="20"/>
                <w:lang w:val="es-ES"/>
              </w:rPr>
            </w:pPr>
            <w:r w:rsidRPr="002E5264">
              <w:rPr>
                <w:rFonts w:ascii="Regular" w:hAnsi="Regular"/>
                <w:bCs/>
                <w:sz w:val="20"/>
                <w:szCs w:val="20"/>
                <w:lang w:val="es-ES"/>
              </w:rPr>
              <w:t>No se reporta evidencia de efectos positivos del programa en sus beneficiarios.</w:t>
            </w:r>
          </w:p>
        </w:tc>
      </w:tr>
      <w:tr w:rsidR="002F6D8D" w:rsidRPr="002E5264" w:rsidTr="009C246D">
        <w:trPr>
          <w:tblCellSpacing w:w="20" w:type="dxa"/>
          <w:jc w:val="center"/>
        </w:trPr>
        <w:tc>
          <w:tcPr>
            <w:tcW w:w="834"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2</w:t>
            </w:r>
          </w:p>
        </w:tc>
        <w:tc>
          <w:tcPr>
            <w:tcW w:w="7453" w:type="dxa"/>
          </w:tcPr>
          <w:p w:rsidR="002F6D8D" w:rsidRPr="002E5264" w:rsidRDefault="002F6D8D" w:rsidP="002F6D8D">
            <w:pPr>
              <w:pStyle w:val="Sinespaciado"/>
              <w:numPr>
                <w:ilvl w:val="0"/>
                <w:numId w:val="130"/>
              </w:numPr>
              <w:jc w:val="both"/>
              <w:rPr>
                <w:rFonts w:ascii="Regular" w:hAnsi="Regular"/>
                <w:bCs/>
                <w:sz w:val="20"/>
                <w:szCs w:val="20"/>
                <w:lang w:val="es-ES"/>
              </w:rPr>
            </w:pPr>
            <w:r w:rsidRPr="002E5264">
              <w:rPr>
                <w:rFonts w:ascii="Regular" w:hAnsi="Regular"/>
                <w:bCs/>
                <w:sz w:val="20"/>
                <w:szCs w:val="20"/>
                <w:lang w:val="es-ES"/>
              </w:rPr>
              <w:t>Se reportan efectos positivos del programa en variables relacionadas con el Fin o el Propósito del programa.</w:t>
            </w:r>
          </w:p>
        </w:tc>
      </w:tr>
      <w:tr w:rsidR="002F6D8D" w:rsidRPr="002E5264" w:rsidTr="009C246D">
        <w:trPr>
          <w:tblCellSpacing w:w="20" w:type="dxa"/>
          <w:jc w:val="center"/>
        </w:trPr>
        <w:tc>
          <w:tcPr>
            <w:tcW w:w="834"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3</w:t>
            </w:r>
          </w:p>
        </w:tc>
        <w:tc>
          <w:tcPr>
            <w:tcW w:w="7453" w:type="dxa"/>
          </w:tcPr>
          <w:p w:rsidR="002F6D8D" w:rsidRPr="002E5264" w:rsidRDefault="002F6D8D" w:rsidP="002F6D8D">
            <w:pPr>
              <w:pStyle w:val="Sinespaciado"/>
              <w:numPr>
                <w:ilvl w:val="0"/>
                <w:numId w:val="130"/>
              </w:numPr>
              <w:jc w:val="both"/>
              <w:rPr>
                <w:rFonts w:ascii="Regular" w:hAnsi="Regular"/>
                <w:bCs/>
                <w:sz w:val="20"/>
                <w:szCs w:val="20"/>
                <w:lang w:val="es-ES"/>
              </w:rPr>
            </w:pPr>
            <w:r w:rsidRPr="002E5264">
              <w:rPr>
                <w:rFonts w:ascii="Regular" w:hAnsi="Regular"/>
                <w:bCs/>
                <w:sz w:val="20"/>
                <w:szCs w:val="20"/>
                <w:lang w:val="es-ES"/>
              </w:rPr>
              <w:t>Se reportan efectos positivos del programa en variables relacionadas con el Fin y el Propósito del programa.</w:t>
            </w:r>
          </w:p>
        </w:tc>
      </w:tr>
      <w:tr w:rsidR="002F6D8D" w:rsidRPr="002E5264" w:rsidTr="009C246D">
        <w:trPr>
          <w:tblCellSpacing w:w="20" w:type="dxa"/>
          <w:jc w:val="center"/>
        </w:trPr>
        <w:tc>
          <w:tcPr>
            <w:tcW w:w="834" w:type="dxa"/>
            <w:vAlign w:val="center"/>
          </w:tcPr>
          <w:p w:rsidR="002F6D8D" w:rsidRPr="002E5264" w:rsidRDefault="002F6D8D" w:rsidP="009C246D">
            <w:pPr>
              <w:pStyle w:val="Sinespaciado"/>
              <w:jc w:val="center"/>
              <w:rPr>
                <w:rFonts w:ascii="Regular" w:hAnsi="Regular"/>
                <w:bCs/>
                <w:sz w:val="20"/>
                <w:szCs w:val="20"/>
                <w:lang w:val="es-ES"/>
              </w:rPr>
            </w:pPr>
            <w:r w:rsidRPr="002E5264">
              <w:rPr>
                <w:rFonts w:ascii="Regular" w:hAnsi="Regular"/>
                <w:bCs/>
                <w:sz w:val="20"/>
                <w:szCs w:val="20"/>
                <w:lang w:val="es-ES"/>
              </w:rPr>
              <w:t>4</w:t>
            </w:r>
          </w:p>
        </w:tc>
        <w:tc>
          <w:tcPr>
            <w:tcW w:w="7453" w:type="dxa"/>
          </w:tcPr>
          <w:p w:rsidR="002F6D8D" w:rsidRPr="002E5264" w:rsidRDefault="002F6D8D" w:rsidP="002F6D8D">
            <w:pPr>
              <w:pStyle w:val="Sinespaciado"/>
              <w:numPr>
                <w:ilvl w:val="0"/>
                <w:numId w:val="130"/>
              </w:numPr>
              <w:jc w:val="both"/>
              <w:rPr>
                <w:rFonts w:ascii="Regular" w:hAnsi="Regular"/>
                <w:bCs/>
                <w:sz w:val="20"/>
                <w:szCs w:val="20"/>
                <w:lang w:val="es-ES"/>
              </w:rPr>
            </w:pPr>
            <w:r w:rsidRPr="002E5264">
              <w:rPr>
                <w:rFonts w:ascii="Regular" w:hAnsi="Regular"/>
                <w:bCs/>
                <w:sz w:val="20"/>
                <w:szCs w:val="20"/>
                <w:lang w:val="es-ES"/>
              </w:rPr>
              <w:t xml:space="preserve">Se reportan efectos positivos del programa en variables </w:t>
            </w:r>
            <w:r w:rsidRPr="002E5264">
              <w:rPr>
                <w:rFonts w:ascii="Regular" w:hAnsi="Regular"/>
                <w:bCs/>
                <w:sz w:val="20"/>
                <w:szCs w:val="20"/>
                <w:lang w:val="es-ES"/>
              </w:rPr>
              <w:lastRenderedPageBreak/>
              <w:t>relacionadas con el Fin y el Propósito del programa.</w:t>
            </w:r>
          </w:p>
          <w:p w:rsidR="002F6D8D" w:rsidRPr="002E5264" w:rsidRDefault="002F6D8D" w:rsidP="002F6D8D">
            <w:pPr>
              <w:pStyle w:val="Sinespaciado"/>
              <w:numPr>
                <w:ilvl w:val="0"/>
                <w:numId w:val="130"/>
              </w:numPr>
              <w:jc w:val="both"/>
              <w:rPr>
                <w:rFonts w:ascii="Regular" w:hAnsi="Regular"/>
                <w:bCs/>
                <w:sz w:val="20"/>
                <w:szCs w:val="20"/>
                <w:lang w:val="es-ES"/>
              </w:rPr>
            </w:pPr>
            <w:r w:rsidRPr="002E5264">
              <w:rPr>
                <w:rFonts w:ascii="Regular" w:hAnsi="Regular"/>
                <w:bCs/>
                <w:sz w:val="20"/>
                <w:szCs w:val="20"/>
                <w:lang w:val="es-ES"/>
              </w:rPr>
              <w:t>Se reportan efectos positivos del programa en aspectos adicionales al problema para el que fue creado.</w:t>
            </w:r>
          </w:p>
        </w:tc>
      </w:tr>
    </w:tbl>
    <w:p w:rsidR="002F6D8D" w:rsidRDefault="002F6D8D" w:rsidP="002F6D8D">
      <w:pPr>
        <w:spacing w:after="0" w:line="240" w:lineRule="auto"/>
        <w:rPr>
          <w:rFonts w:ascii="Montserrat Light" w:hAnsi="Montserrat Light" w:cs="Arial"/>
          <w:bCs/>
          <w:lang w:val="es-ES"/>
        </w:rPr>
      </w:pPr>
    </w:p>
    <w:p w:rsidR="002F6D8D" w:rsidRPr="004D7088" w:rsidRDefault="002F6D8D" w:rsidP="002F6D8D">
      <w:pPr>
        <w:pStyle w:val="Prrafodelista"/>
        <w:numPr>
          <w:ilvl w:val="1"/>
          <w:numId w:val="131"/>
        </w:numPr>
        <w:ind w:left="924" w:hanging="567"/>
      </w:pPr>
      <w:r w:rsidRPr="004D7088">
        <w:t>En la respuesta se deben señalar los resultados específicos que indica la evidencia existente y las áreas de oportunidad identificadas en la metodología utilizada para generar esta evidencia.</w:t>
      </w:r>
    </w:p>
    <w:p w:rsidR="002F6D8D" w:rsidRPr="004D7088" w:rsidRDefault="002F6D8D" w:rsidP="002F6D8D">
      <w:pPr>
        <w:pStyle w:val="Prrafodelista"/>
        <w:ind w:left="924"/>
      </w:pPr>
    </w:p>
    <w:p w:rsidR="002F6D8D" w:rsidRPr="004D7088" w:rsidRDefault="002F6D8D" w:rsidP="002F6D8D">
      <w:pPr>
        <w:pStyle w:val="Prrafodelista"/>
        <w:numPr>
          <w:ilvl w:val="1"/>
          <w:numId w:val="131"/>
        </w:numPr>
        <w:ind w:left="924" w:hanging="567"/>
      </w:pPr>
      <w:r w:rsidRPr="004D7088">
        <w:t>Las fuentes de información mínimas a utilizar deben ser evaluaciones de impacto y/o documentos oficiales.</w:t>
      </w:r>
    </w:p>
    <w:p w:rsidR="002F6D8D" w:rsidRPr="004D7088" w:rsidRDefault="002F6D8D" w:rsidP="002F6D8D">
      <w:pPr>
        <w:pStyle w:val="Prrafodelista"/>
        <w:ind w:left="924"/>
      </w:pPr>
    </w:p>
    <w:p w:rsidR="002F6D8D" w:rsidRDefault="002F6D8D" w:rsidP="002F6D8D">
      <w:pPr>
        <w:pStyle w:val="Prrafodelista"/>
        <w:numPr>
          <w:ilvl w:val="1"/>
          <w:numId w:val="131"/>
        </w:numPr>
        <w:ind w:left="924" w:hanging="567"/>
      </w:pPr>
      <w:r w:rsidRPr="004D7088">
        <w:t>La respuesta a esta pregunta debe ser consistente con la respuesta de la pregunta 45.</w:t>
      </w:r>
    </w:p>
    <w:p w:rsidR="00B976C7" w:rsidRPr="004D7088" w:rsidRDefault="00B976C7" w:rsidP="00B976C7">
      <w:pPr>
        <w:ind w:left="357"/>
      </w:pPr>
    </w:p>
    <w:p w:rsidR="002F6D8D" w:rsidRPr="00B07A98" w:rsidRDefault="002F6D8D" w:rsidP="002F6D8D">
      <w:pPr>
        <w:rPr>
          <w:b/>
          <w:smallCaps/>
          <w:color w:val="651D32"/>
          <w:lang w:val="es-ES"/>
        </w:rPr>
      </w:pPr>
      <w:r w:rsidRPr="00B07A98">
        <w:rPr>
          <w:b/>
          <w:smallCaps/>
          <w:color w:val="651D32"/>
          <w:lang w:val="es-ES"/>
        </w:rPr>
        <w:t>Análisis de fortalezas, oportunidades, debilidades, amenazas y recomendaciones</w:t>
      </w:r>
    </w:p>
    <w:p w:rsidR="002F6D8D" w:rsidRPr="00880D82" w:rsidRDefault="002F6D8D" w:rsidP="002F6D8D">
      <w:pPr>
        <w:rPr>
          <w:lang w:val="es-ES"/>
        </w:rPr>
      </w:pPr>
      <w:r w:rsidRPr="00880D82">
        <w:rPr>
          <w:lang w:val="es-ES"/>
        </w:rPr>
        <w:t>Se debe integrar en la tabla “Principales Fortalezas, Oportunidades, Debilidades, Amenazas y Recomendaciones” presente en esta sección, las fortalezas, oportunidades, debilidades y amenazas, especificadas por cada tema de la evaluación. En dicha tabla se debe incluir máximo 5 fortalezas y/</w:t>
      </w:r>
      <w:proofErr w:type="spellStart"/>
      <w:r w:rsidRPr="00880D82">
        <w:rPr>
          <w:lang w:val="es-ES"/>
        </w:rPr>
        <w:t>o</w:t>
      </w:r>
      <w:proofErr w:type="spellEnd"/>
      <w:r w:rsidRPr="00880D82">
        <w:rPr>
          <w:lang w:val="es-ES"/>
        </w:rPr>
        <w:t xml:space="preserve"> oportunidades, 5 debilidades y/o amenazas, y 5 recomendaciones por tema de la evaluación.</w:t>
      </w:r>
    </w:p>
    <w:p w:rsidR="002F6D8D" w:rsidRDefault="002F6D8D" w:rsidP="002F6D8D">
      <w:pPr>
        <w:rPr>
          <w:lang w:val="es-ES"/>
        </w:rPr>
      </w:pPr>
      <w:r w:rsidRPr="00880D82">
        <w:rPr>
          <w:lang w:val="es-ES"/>
        </w:rPr>
        <w:t>El formato la tabla, donde se debe responder, es el siguiente:</w:t>
      </w:r>
    </w:p>
    <w:p w:rsidR="002F6D8D" w:rsidRPr="00B4341E" w:rsidRDefault="002F6D8D" w:rsidP="002F6D8D">
      <w:pPr>
        <w:jc w:val="center"/>
        <w:rPr>
          <w:b/>
          <w:lang w:val="es-ES"/>
        </w:rPr>
      </w:pPr>
      <w:r w:rsidRPr="00B4341E">
        <w:rPr>
          <w:b/>
          <w:lang w:val="es-ES"/>
        </w:rPr>
        <w:t>TABLA 1. “PRINCIPALES FORTALEZAS, OPORTUNIDADES, DEBILIDADES, AMENAZAS Y RECOMENDACIONES”</w:t>
      </w:r>
    </w:p>
    <w:tbl>
      <w:tblPr>
        <w:tblStyle w:val="Tablaconcuadrcula"/>
        <w:tblW w:w="45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1447"/>
        <w:gridCol w:w="2699"/>
        <w:gridCol w:w="1897"/>
        <w:gridCol w:w="2205"/>
      </w:tblGrid>
      <w:tr w:rsidR="002F6D8D" w:rsidRPr="002E5264" w:rsidTr="009C246D">
        <w:trPr>
          <w:trHeight w:val="840"/>
          <w:tblCellSpacing w:w="20" w:type="dxa"/>
          <w:jc w:val="center"/>
        </w:trPr>
        <w:tc>
          <w:tcPr>
            <w:tcW w:w="1354" w:type="dxa"/>
            <w:shd w:val="clear" w:color="auto" w:fill="651D32"/>
            <w:vAlign w:val="center"/>
          </w:tcPr>
          <w:p w:rsidR="002F6D8D" w:rsidRPr="002E5264" w:rsidRDefault="002F6D8D" w:rsidP="009C246D">
            <w:pPr>
              <w:pStyle w:val="Sinespaciado"/>
              <w:jc w:val="center"/>
              <w:rPr>
                <w:rFonts w:ascii="Regular" w:hAnsi="Regular" w:cs="Tahoma"/>
                <w:b/>
                <w:bCs/>
                <w:color w:val="FFFFFF" w:themeColor="background1"/>
                <w:lang w:val="es-ES"/>
              </w:rPr>
            </w:pPr>
            <w:r w:rsidRPr="002E5264">
              <w:rPr>
                <w:rFonts w:ascii="Regular" w:hAnsi="Regular" w:cs="Tahoma"/>
                <w:b/>
                <w:bCs/>
                <w:color w:val="FFFFFF" w:themeColor="background1"/>
                <w:lang w:val="es-ES"/>
              </w:rPr>
              <w:t>Apartado de la evaluación</w:t>
            </w:r>
          </w:p>
        </w:tc>
        <w:tc>
          <w:tcPr>
            <w:tcW w:w="2597" w:type="dxa"/>
            <w:shd w:val="clear" w:color="auto" w:fill="651D32"/>
            <w:vAlign w:val="center"/>
          </w:tcPr>
          <w:p w:rsidR="002F6D8D" w:rsidRPr="002E5264" w:rsidRDefault="002F6D8D" w:rsidP="009C246D">
            <w:pPr>
              <w:pStyle w:val="Sinespaciado"/>
              <w:jc w:val="center"/>
              <w:rPr>
                <w:rFonts w:ascii="Regular" w:hAnsi="Regular" w:cs="Tahoma"/>
                <w:b/>
                <w:bCs/>
                <w:color w:val="FFFFFF" w:themeColor="background1"/>
                <w:lang w:val="es-ES"/>
              </w:rPr>
            </w:pPr>
            <w:r w:rsidRPr="002E5264">
              <w:rPr>
                <w:rFonts w:ascii="Regular" w:hAnsi="Regular" w:cs="Tahoma"/>
                <w:b/>
                <w:bCs/>
                <w:color w:val="FFFFFF" w:themeColor="background1"/>
                <w:lang w:val="es-ES"/>
              </w:rPr>
              <w:t>Fortaleza y oportunidad/debilidad o amenaza</w:t>
            </w:r>
          </w:p>
        </w:tc>
        <w:tc>
          <w:tcPr>
            <w:tcW w:w="1814" w:type="dxa"/>
            <w:shd w:val="clear" w:color="auto" w:fill="651D32"/>
            <w:vAlign w:val="center"/>
          </w:tcPr>
          <w:p w:rsidR="002F6D8D" w:rsidRPr="002E5264" w:rsidRDefault="002F6D8D" w:rsidP="009C246D">
            <w:pPr>
              <w:pStyle w:val="Sinespaciado"/>
              <w:jc w:val="center"/>
              <w:rPr>
                <w:rFonts w:ascii="Regular" w:hAnsi="Regular" w:cs="Tahoma"/>
                <w:b/>
                <w:bCs/>
                <w:color w:val="FFFFFF" w:themeColor="background1"/>
                <w:lang w:val="es-ES"/>
              </w:rPr>
            </w:pPr>
            <w:r w:rsidRPr="002E5264">
              <w:rPr>
                <w:rFonts w:ascii="Regular" w:hAnsi="Regular" w:cs="Tahoma"/>
                <w:b/>
                <w:bCs/>
                <w:color w:val="FFFFFF" w:themeColor="background1"/>
                <w:lang w:val="es-ES"/>
              </w:rPr>
              <w:t>Referencia</w:t>
            </w:r>
          </w:p>
        </w:tc>
        <w:tc>
          <w:tcPr>
            <w:tcW w:w="2095" w:type="dxa"/>
            <w:shd w:val="clear" w:color="auto" w:fill="651D32"/>
            <w:vAlign w:val="center"/>
          </w:tcPr>
          <w:p w:rsidR="002F6D8D" w:rsidRPr="002E5264" w:rsidRDefault="002F6D8D" w:rsidP="009C246D">
            <w:pPr>
              <w:pStyle w:val="Sinespaciado"/>
              <w:jc w:val="center"/>
              <w:rPr>
                <w:rFonts w:ascii="Regular" w:hAnsi="Regular" w:cs="Tahoma"/>
                <w:b/>
                <w:bCs/>
                <w:color w:val="FFFFFF" w:themeColor="background1"/>
                <w:lang w:val="es-ES"/>
              </w:rPr>
            </w:pPr>
            <w:r w:rsidRPr="002E5264">
              <w:rPr>
                <w:rFonts w:ascii="Regular" w:hAnsi="Regular" w:cs="Tahoma"/>
                <w:b/>
                <w:bCs/>
                <w:color w:val="FFFFFF" w:themeColor="background1"/>
                <w:lang w:val="es-ES"/>
              </w:rPr>
              <w:t>Recomendación</w:t>
            </w:r>
          </w:p>
        </w:tc>
      </w:tr>
      <w:tr w:rsidR="002F6D8D" w:rsidRPr="002E5264" w:rsidTr="009C246D">
        <w:trPr>
          <w:trHeight w:val="414"/>
          <w:tblCellSpacing w:w="20" w:type="dxa"/>
          <w:jc w:val="center"/>
        </w:trPr>
        <w:tc>
          <w:tcPr>
            <w:tcW w:w="7980" w:type="dxa"/>
            <w:gridSpan w:val="4"/>
            <w:tcBorders>
              <w:right w:val="outset" w:sz="6" w:space="0" w:color="A0A0A0"/>
            </w:tcBorders>
            <w:shd w:val="clear" w:color="auto" w:fill="F2F2F2" w:themeFill="background1" w:themeFillShade="F2"/>
            <w:vAlign w:val="center"/>
          </w:tcPr>
          <w:p w:rsidR="002F6D8D" w:rsidRPr="002E5264" w:rsidRDefault="002F6D8D" w:rsidP="009C246D">
            <w:pPr>
              <w:pStyle w:val="Sinespaciado"/>
              <w:jc w:val="center"/>
              <w:rPr>
                <w:rFonts w:ascii="Regular" w:hAnsi="Regular" w:cs="Tahoma"/>
                <w:b/>
                <w:bCs/>
                <w:lang w:val="es-ES"/>
              </w:rPr>
            </w:pPr>
            <w:r w:rsidRPr="002E5264">
              <w:rPr>
                <w:rFonts w:ascii="Regular" w:hAnsi="Regular" w:cs="Tahoma"/>
                <w:b/>
                <w:bCs/>
                <w:lang w:val="es-ES"/>
              </w:rPr>
              <w:t>Fortaleza y Oportunidad</w:t>
            </w:r>
          </w:p>
        </w:tc>
      </w:tr>
      <w:tr w:rsidR="002F6D8D" w:rsidRPr="002E5264" w:rsidTr="009C246D">
        <w:trPr>
          <w:trHeight w:val="391"/>
          <w:tblCellSpacing w:w="20" w:type="dxa"/>
          <w:jc w:val="center"/>
        </w:trPr>
        <w:tc>
          <w:tcPr>
            <w:tcW w:w="1354" w:type="dxa"/>
            <w:vAlign w:val="center"/>
          </w:tcPr>
          <w:p w:rsidR="002F6D8D" w:rsidRPr="002E5264" w:rsidRDefault="002F6D8D" w:rsidP="009C246D">
            <w:pPr>
              <w:pStyle w:val="Sinespaciado"/>
              <w:ind w:left="-142"/>
              <w:jc w:val="center"/>
              <w:rPr>
                <w:rFonts w:ascii="Regular" w:hAnsi="Regular" w:cs="Tahoma"/>
                <w:bCs/>
                <w:lang w:val="es-ES"/>
              </w:rPr>
            </w:pPr>
            <w:r w:rsidRPr="002E5264">
              <w:rPr>
                <w:rFonts w:ascii="Regular" w:hAnsi="Regular" w:cs="Tahoma"/>
                <w:bCs/>
                <w:lang w:val="es-ES"/>
              </w:rPr>
              <w:t>Diseño</w:t>
            </w:r>
          </w:p>
        </w:tc>
        <w:tc>
          <w:tcPr>
            <w:tcW w:w="2597" w:type="dxa"/>
          </w:tcPr>
          <w:p w:rsidR="002F6D8D" w:rsidRPr="002E5264" w:rsidRDefault="002F6D8D" w:rsidP="009C246D">
            <w:pPr>
              <w:pStyle w:val="Sinespaciado"/>
              <w:jc w:val="both"/>
              <w:rPr>
                <w:rFonts w:ascii="Regular" w:hAnsi="Regular" w:cs="Tahoma"/>
                <w:bCs/>
                <w:lang w:val="es-ES"/>
              </w:rPr>
            </w:pPr>
          </w:p>
        </w:tc>
        <w:tc>
          <w:tcPr>
            <w:tcW w:w="1814" w:type="dxa"/>
          </w:tcPr>
          <w:p w:rsidR="002F6D8D" w:rsidRPr="002E5264" w:rsidRDefault="002F6D8D" w:rsidP="009C246D">
            <w:pPr>
              <w:pStyle w:val="Sinespaciado"/>
              <w:jc w:val="both"/>
              <w:rPr>
                <w:rFonts w:ascii="Regular" w:hAnsi="Regular" w:cs="Tahoma"/>
                <w:bCs/>
                <w:lang w:val="es-ES"/>
              </w:rPr>
            </w:pPr>
          </w:p>
        </w:tc>
        <w:tc>
          <w:tcPr>
            <w:tcW w:w="2095" w:type="dxa"/>
          </w:tcPr>
          <w:p w:rsidR="002F6D8D" w:rsidRPr="002E5264" w:rsidRDefault="002F6D8D" w:rsidP="009C246D">
            <w:pPr>
              <w:pStyle w:val="Sinespaciado"/>
              <w:jc w:val="both"/>
              <w:rPr>
                <w:rFonts w:ascii="Regular" w:hAnsi="Regular" w:cs="Tahoma"/>
                <w:bCs/>
                <w:lang w:val="es-ES"/>
              </w:rPr>
            </w:pPr>
          </w:p>
        </w:tc>
      </w:tr>
      <w:tr w:rsidR="002F6D8D" w:rsidRPr="002E5264" w:rsidTr="009C246D">
        <w:trPr>
          <w:trHeight w:val="414"/>
          <w:tblCellSpacing w:w="20" w:type="dxa"/>
          <w:jc w:val="center"/>
        </w:trPr>
        <w:tc>
          <w:tcPr>
            <w:tcW w:w="7980" w:type="dxa"/>
            <w:gridSpan w:val="4"/>
            <w:tcBorders>
              <w:right w:val="outset" w:sz="6" w:space="0" w:color="A0A0A0"/>
            </w:tcBorders>
            <w:shd w:val="clear" w:color="auto" w:fill="F2F2F2" w:themeFill="background1" w:themeFillShade="F2"/>
            <w:vAlign w:val="center"/>
          </w:tcPr>
          <w:p w:rsidR="002F6D8D" w:rsidRPr="002E5264" w:rsidRDefault="002F6D8D" w:rsidP="009C246D">
            <w:pPr>
              <w:pStyle w:val="Sinespaciado"/>
              <w:jc w:val="center"/>
              <w:rPr>
                <w:rFonts w:ascii="Regular" w:hAnsi="Regular" w:cs="Tahoma"/>
                <w:b/>
                <w:bCs/>
                <w:lang w:val="es-ES"/>
              </w:rPr>
            </w:pPr>
            <w:r w:rsidRPr="002E5264">
              <w:rPr>
                <w:rFonts w:ascii="Regular" w:hAnsi="Regular" w:cs="Tahoma"/>
                <w:b/>
                <w:bCs/>
                <w:lang w:val="es-ES"/>
              </w:rPr>
              <w:t>Debilidad o Amenaza</w:t>
            </w:r>
          </w:p>
        </w:tc>
      </w:tr>
      <w:tr w:rsidR="002F6D8D" w:rsidRPr="002E5264" w:rsidTr="009C246D">
        <w:trPr>
          <w:trHeight w:val="414"/>
          <w:tblCellSpacing w:w="20" w:type="dxa"/>
          <w:jc w:val="center"/>
        </w:trPr>
        <w:tc>
          <w:tcPr>
            <w:tcW w:w="1354" w:type="dxa"/>
            <w:vAlign w:val="center"/>
          </w:tcPr>
          <w:p w:rsidR="002F6D8D" w:rsidRPr="002E5264" w:rsidRDefault="002F6D8D" w:rsidP="009C246D">
            <w:pPr>
              <w:pStyle w:val="Sinespaciado"/>
              <w:ind w:left="-142"/>
              <w:jc w:val="center"/>
              <w:rPr>
                <w:rFonts w:ascii="Regular" w:hAnsi="Regular" w:cs="Tahoma"/>
                <w:bCs/>
                <w:lang w:val="es-ES"/>
              </w:rPr>
            </w:pPr>
          </w:p>
        </w:tc>
        <w:tc>
          <w:tcPr>
            <w:tcW w:w="2597" w:type="dxa"/>
          </w:tcPr>
          <w:p w:rsidR="002F6D8D" w:rsidRPr="002E5264" w:rsidRDefault="002F6D8D" w:rsidP="009C246D">
            <w:pPr>
              <w:pStyle w:val="Sinespaciado"/>
              <w:jc w:val="both"/>
              <w:rPr>
                <w:rFonts w:ascii="Regular" w:hAnsi="Regular" w:cs="Tahoma"/>
                <w:bCs/>
                <w:lang w:val="es-ES"/>
              </w:rPr>
            </w:pPr>
          </w:p>
        </w:tc>
        <w:tc>
          <w:tcPr>
            <w:tcW w:w="1814" w:type="dxa"/>
          </w:tcPr>
          <w:p w:rsidR="002F6D8D" w:rsidRPr="002E5264" w:rsidRDefault="002F6D8D" w:rsidP="009C246D">
            <w:pPr>
              <w:pStyle w:val="Sinespaciado"/>
              <w:jc w:val="both"/>
              <w:rPr>
                <w:rFonts w:ascii="Regular" w:hAnsi="Regular" w:cs="Tahoma"/>
                <w:bCs/>
                <w:lang w:val="es-ES"/>
              </w:rPr>
            </w:pPr>
          </w:p>
        </w:tc>
        <w:tc>
          <w:tcPr>
            <w:tcW w:w="2095" w:type="dxa"/>
          </w:tcPr>
          <w:p w:rsidR="002F6D8D" w:rsidRPr="002E5264" w:rsidRDefault="002F6D8D" w:rsidP="009C246D">
            <w:pPr>
              <w:pStyle w:val="Sinespaciado"/>
              <w:jc w:val="both"/>
              <w:rPr>
                <w:rFonts w:ascii="Regular" w:hAnsi="Regular" w:cs="Tahoma"/>
                <w:bCs/>
                <w:lang w:val="es-ES"/>
              </w:rPr>
            </w:pPr>
          </w:p>
        </w:tc>
      </w:tr>
    </w:tbl>
    <w:p w:rsidR="002F6D8D" w:rsidRDefault="002E5264" w:rsidP="002F6D8D">
      <w:pPr>
        <w:jc w:val="center"/>
        <w:rPr>
          <w:i/>
          <w:lang w:val="es-ES"/>
        </w:rPr>
      </w:pPr>
      <w:r>
        <w:rPr>
          <w:i/>
          <w:lang w:val="es-ES"/>
        </w:rPr>
        <w:t>NOTA</w:t>
      </w:r>
      <w:r w:rsidR="002F6D8D" w:rsidRPr="00B4341E">
        <w:rPr>
          <w:i/>
          <w:lang w:val="es-ES"/>
        </w:rPr>
        <w:t>: Se debe realizar un cuadro por cada uno de los temas de la Evaluación.</w:t>
      </w:r>
    </w:p>
    <w:p w:rsidR="00B976C7" w:rsidRPr="00B4341E" w:rsidRDefault="00B976C7" w:rsidP="002F6D8D">
      <w:pPr>
        <w:jc w:val="center"/>
        <w:rPr>
          <w:i/>
          <w:lang w:val="es-ES"/>
        </w:rPr>
      </w:pPr>
    </w:p>
    <w:p w:rsidR="002F6D8D" w:rsidRPr="00B4341E" w:rsidRDefault="002F6D8D" w:rsidP="002F6D8D">
      <w:pPr>
        <w:rPr>
          <w:b/>
          <w:color w:val="651D32"/>
          <w:lang w:val="es-ES"/>
        </w:rPr>
      </w:pPr>
      <w:r w:rsidRPr="00B4341E">
        <w:rPr>
          <w:b/>
          <w:color w:val="651D32"/>
          <w:lang w:val="es-ES"/>
        </w:rPr>
        <w:t>Comparación con los resultados de la evaluación de consistencia y resultados</w:t>
      </w:r>
    </w:p>
    <w:p w:rsidR="002F6D8D" w:rsidRPr="00880D82" w:rsidRDefault="002F6D8D" w:rsidP="002F6D8D">
      <w:pPr>
        <w:rPr>
          <w:lang w:val="es-ES"/>
        </w:rPr>
      </w:pPr>
      <w:r w:rsidRPr="00880D82">
        <w:rPr>
          <w:lang w:val="es-ES"/>
        </w:rPr>
        <w:t xml:space="preserve">En caso de que el programa evaluado cuente con Evaluaciones de Consistencia y Resultados en años anteriores, se debe realizar una comparación de los resultados del análisis de Fortalezas, Oportunidades, Debilidades y Amenazas de la Evaluación de Consistencia y Resultados anterior y este ejercicio, señalando cuáles aspectos se </w:t>
      </w:r>
      <w:proofErr w:type="gramStart"/>
      <w:r w:rsidRPr="00880D82">
        <w:rPr>
          <w:lang w:val="es-ES"/>
        </w:rPr>
        <w:t>mantienen</w:t>
      </w:r>
      <w:proofErr w:type="gramEnd"/>
      <w:r w:rsidRPr="00880D82">
        <w:rPr>
          <w:lang w:val="es-ES"/>
        </w:rPr>
        <w:t xml:space="preserve"> y los avances identificados. La comparación debe ser </w:t>
      </w:r>
      <w:r>
        <w:rPr>
          <w:lang w:val="es-ES"/>
        </w:rPr>
        <w:t>de un máximo de dos cuartillas.</w:t>
      </w:r>
    </w:p>
    <w:p w:rsidR="002F6D8D" w:rsidRPr="00880D82" w:rsidRDefault="002F6D8D" w:rsidP="002F6D8D">
      <w:pPr>
        <w:rPr>
          <w:lang w:val="es-ES"/>
        </w:rPr>
      </w:pPr>
      <w:r w:rsidRPr="00880D82">
        <w:rPr>
          <w:lang w:val="es-ES"/>
        </w:rPr>
        <w:t>Se debe adjuntar la comparación en el Anexo 16 “Comparación con los resultados de la Evaluación de Consistencia y Resultados anterior”.</w:t>
      </w:r>
    </w:p>
    <w:p w:rsidR="002E5264" w:rsidRDefault="002E5264">
      <w:pPr>
        <w:spacing w:line="276" w:lineRule="auto"/>
        <w:jc w:val="left"/>
        <w:rPr>
          <w:b/>
          <w:smallCaps/>
          <w:color w:val="651D32"/>
        </w:rPr>
      </w:pPr>
      <w:r>
        <w:rPr>
          <w:b/>
          <w:smallCaps/>
          <w:color w:val="651D32"/>
        </w:rPr>
        <w:br w:type="page"/>
      </w:r>
    </w:p>
    <w:p w:rsidR="00B07A98" w:rsidRPr="00B07A98" w:rsidRDefault="00B07A98" w:rsidP="00B07A98">
      <w:pPr>
        <w:rPr>
          <w:b/>
          <w:smallCaps/>
          <w:color w:val="651D32"/>
        </w:rPr>
      </w:pPr>
      <w:r w:rsidRPr="00B07A98">
        <w:rPr>
          <w:b/>
          <w:smallCaps/>
          <w:color w:val="651D32"/>
        </w:rPr>
        <w:lastRenderedPageBreak/>
        <w:t>Conclusiones</w:t>
      </w:r>
    </w:p>
    <w:p w:rsidR="002F6D8D" w:rsidRPr="00880D82" w:rsidRDefault="002F6D8D" w:rsidP="002F6D8D">
      <w:pPr>
        <w:rPr>
          <w:lang w:val="es-ES"/>
        </w:rPr>
      </w:pPr>
      <w:r w:rsidRPr="00880D82">
        <w:rPr>
          <w:lang w:val="es-ES"/>
        </w:rPr>
        <w:t>Las conclusiones deben ser precisas y fundamentarse en el análisis y la evaluación realizada en cada una de sus secciones. La extensión máxima es de dos cuartillas.</w:t>
      </w:r>
    </w:p>
    <w:p w:rsidR="002F6D8D" w:rsidRPr="00880D82" w:rsidRDefault="002F6D8D" w:rsidP="002F6D8D">
      <w:pPr>
        <w:rPr>
          <w:lang w:val="es-ES"/>
        </w:rPr>
      </w:pPr>
      <w:r w:rsidRPr="00880D82">
        <w:rPr>
          <w:lang w:val="es-ES"/>
        </w:rPr>
        <w:t>Adicionalmente, se debe incluir la Tabla “</w:t>
      </w:r>
      <w:r w:rsidRPr="000F6C06">
        <w:rPr>
          <w:lang w:val="es-ES"/>
        </w:rPr>
        <w:t>Valoración Final del programa</w:t>
      </w:r>
      <w:r w:rsidRPr="00880D82">
        <w:rPr>
          <w:lang w:val="es-ES"/>
        </w:rPr>
        <w:t xml:space="preserve">” con la información de cada tema. El formato de dicha tabla se presenta a continuación: </w:t>
      </w:r>
    </w:p>
    <w:p w:rsidR="002F6D8D" w:rsidRPr="00B4341E" w:rsidRDefault="002F6D8D" w:rsidP="002F6D8D">
      <w:pPr>
        <w:jc w:val="center"/>
        <w:rPr>
          <w:b/>
          <w:lang w:val="es-ES"/>
        </w:rPr>
      </w:pPr>
      <w:r w:rsidRPr="00B4341E">
        <w:rPr>
          <w:b/>
          <w:lang w:val="es-ES"/>
        </w:rPr>
        <w:t>TABLA 2. “VALORACIÓN FINAL DEL PROGRAMA"</w:t>
      </w:r>
    </w:p>
    <w:p w:rsidR="002F6D8D" w:rsidRPr="00B4341E" w:rsidRDefault="002F6D8D" w:rsidP="002F6D8D">
      <w:pPr>
        <w:pStyle w:val="Prrafodelista"/>
        <w:numPr>
          <w:ilvl w:val="0"/>
          <w:numId w:val="133"/>
        </w:numPr>
        <w:rPr>
          <w:b/>
          <w:lang w:val="es-ES"/>
        </w:rPr>
      </w:pPr>
      <w:r w:rsidRPr="00B4341E">
        <w:rPr>
          <w:b/>
          <w:lang w:val="es-ES"/>
        </w:rPr>
        <w:t>Nombre del Programa:</w:t>
      </w:r>
      <w:r w:rsidRPr="00B4341E">
        <w:rPr>
          <w:b/>
          <w:lang w:val="es-ES"/>
        </w:rPr>
        <w:tab/>
      </w:r>
    </w:p>
    <w:p w:rsidR="002F6D8D" w:rsidRDefault="002F6D8D" w:rsidP="002F6D8D">
      <w:pPr>
        <w:pStyle w:val="Prrafodelista"/>
        <w:rPr>
          <w:b/>
          <w:lang w:val="es-ES"/>
        </w:rPr>
      </w:pPr>
    </w:p>
    <w:p w:rsidR="002F6D8D" w:rsidRPr="00B4341E" w:rsidRDefault="002F6D8D" w:rsidP="002F6D8D">
      <w:pPr>
        <w:pStyle w:val="Prrafodelista"/>
        <w:numPr>
          <w:ilvl w:val="0"/>
          <w:numId w:val="133"/>
        </w:numPr>
        <w:rPr>
          <w:b/>
          <w:lang w:val="es-ES"/>
        </w:rPr>
      </w:pPr>
      <w:r w:rsidRPr="00B4341E">
        <w:rPr>
          <w:b/>
          <w:lang w:val="es-ES"/>
        </w:rPr>
        <w:t>Modalidad:</w:t>
      </w:r>
      <w:r w:rsidRPr="00B4341E">
        <w:rPr>
          <w:b/>
          <w:lang w:val="es-ES"/>
        </w:rPr>
        <w:tab/>
      </w:r>
    </w:p>
    <w:p w:rsidR="002F6D8D" w:rsidRDefault="002F6D8D" w:rsidP="002F6D8D">
      <w:pPr>
        <w:pStyle w:val="Prrafodelista"/>
        <w:rPr>
          <w:b/>
          <w:lang w:val="es-ES"/>
        </w:rPr>
      </w:pPr>
    </w:p>
    <w:p w:rsidR="002F6D8D" w:rsidRPr="00B4341E" w:rsidRDefault="002F6D8D" w:rsidP="002F6D8D">
      <w:pPr>
        <w:pStyle w:val="Prrafodelista"/>
        <w:numPr>
          <w:ilvl w:val="0"/>
          <w:numId w:val="133"/>
        </w:numPr>
        <w:rPr>
          <w:b/>
          <w:lang w:val="es-ES"/>
        </w:rPr>
      </w:pPr>
      <w:r w:rsidRPr="00B4341E">
        <w:rPr>
          <w:b/>
          <w:lang w:val="es-ES"/>
        </w:rPr>
        <w:t>Dependencia/Entidad:</w:t>
      </w:r>
      <w:r w:rsidRPr="00B4341E">
        <w:rPr>
          <w:b/>
          <w:lang w:val="es-ES"/>
        </w:rPr>
        <w:tab/>
      </w:r>
    </w:p>
    <w:p w:rsidR="002F6D8D" w:rsidRDefault="002F6D8D" w:rsidP="002F6D8D">
      <w:pPr>
        <w:pStyle w:val="Prrafodelista"/>
        <w:rPr>
          <w:b/>
          <w:lang w:val="es-ES"/>
        </w:rPr>
      </w:pPr>
    </w:p>
    <w:p w:rsidR="002F6D8D" w:rsidRPr="00B4341E" w:rsidRDefault="002F6D8D" w:rsidP="002F6D8D">
      <w:pPr>
        <w:pStyle w:val="Prrafodelista"/>
        <w:numPr>
          <w:ilvl w:val="0"/>
          <w:numId w:val="133"/>
        </w:numPr>
        <w:rPr>
          <w:b/>
          <w:lang w:val="es-ES"/>
        </w:rPr>
      </w:pPr>
      <w:r w:rsidRPr="00B4341E">
        <w:rPr>
          <w:b/>
          <w:lang w:val="es-ES"/>
        </w:rPr>
        <w:t>Unidad Responsable:</w:t>
      </w:r>
      <w:r w:rsidRPr="00B4341E">
        <w:rPr>
          <w:b/>
          <w:lang w:val="es-ES"/>
        </w:rPr>
        <w:tab/>
      </w:r>
    </w:p>
    <w:p w:rsidR="002F6D8D" w:rsidRDefault="002F6D8D" w:rsidP="002F6D8D">
      <w:pPr>
        <w:pStyle w:val="Prrafodelista"/>
        <w:rPr>
          <w:b/>
          <w:lang w:val="es-ES"/>
        </w:rPr>
      </w:pPr>
    </w:p>
    <w:p w:rsidR="002F6D8D" w:rsidRPr="00B4341E" w:rsidRDefault="002F6D8D" w:rsidP="002F6D8D">
      <w:pPr>
        <w:pStyle w:val="Prrafodelista"/>
        <w:numPr>
          <w:ilvl w:val="0"/>
          <w:numId w:val="133"/>
        </w:numPr>
        <w:rPr>
          <w:b/>
          <w:lang w:val="es-ES"/>
        </w:rPr>
      </w:pPr>
      <w:r w:rsidRPr="00B4341E">
        <w:rPr>
          <w:b/>
          <w:lang w:val="es-ES"/>
        </w:rPr>
        <w:t>Tipo de Evaluación:</w:t>
      </w:r>
      <w:r w:rsidRPr="00B4341E">
        <w:rPr>
          <w:b/>
          <w:lang w:val="es-ES"/>
        </w:rPr>
        <w:tab/>
      </w:r>
    </w:p>
    <w:p w:rsidR="002F6D8D" w:rsidRDefault="002F6D8D" w:rsidP="002F6D8D">
      <w:pPr>
        <w:pStyle w:val="Prrafodelista"/>
        <w:rPr>
          <w:b/>
          <w:lang w:val="es-ES"/>
        </w:rPr>
      </w:pPr>
    </w:p>
    <w:p w:rsidR="002F6D8D" w:rsidRPr="00B4341E" w:rsidRDefault="002F6D8D" w:rsidP="002F6D8D">
      <w:pPr>
        <w:pStyle w:val="Prrafodelista"/>
        <w:numPr>
          <w:ilvl w:val="0"/>
          <w:numId w:val="133"/>
        </w:numPr>
        <w:rPr>
          <w:b/>
          <w:lang w:val="es-ES"/>
        </w:rPr>
      </w:pPr>
      <w:r w:rsidRPr="00B4341E">
        <w:rPr>
          <w:b/>
          <w:lang w:val="es-ES"/>
        </w:rPr>
        <w:t>Año de la Evaluación:</w:t>
      </w:r>
      <w:r w:rsidRPr="00B4341E">
        <w:rPr>
          <w:b/>
          <w:lang w:val="es-ES"/>
        </w:rPr>
        <w:tab/>
      </w:r>
    </w:p>
    <w:tbl>
      <w:tblPr>
        <w:tblStyle w:val="Tablaconcuadrcula"/>
        <w:tblW w:w="45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1821"/>
        <w:gridCol w:w="3144"/>
        <w:gridCol w:w="3283"/>
      </w:tblGrid>
      <w:tr w:rsidR="002F6D8D" w:rsidRPr="002E5264" w:rsidTr="009C246D">
        <w:trPr>
          <w:trHeight w:val="454"/>
          <w:tblCellSpacing w:w="20" w:type="dxa"/>
          <w:jc w:val="center"/>
        </w:trPr>
        <w:tc>
          <w:tcPr>
            <w:tcW w:w="1628" w:type="dxa"/>
            <w:shd w:val="clear" w:color="auto" w:fill="651D32"/>
            <w:vAlign w:val="center"/>
          </w:tcPr>
          <w:p w:rsidR="002F6D8D" w:rsidRPr="002E5264" w:rsidRDefault="002F6D8D" w:rsidP="009C246D">
            <w:pPr>
              <w:pStyle w:val="Sinespaciado"/>
              <w:ind w:left="-142"/>
              <w:jc w:val="center"/>
              <w:rPr>
                <w:rFonts w:ascii="Regular" w:hAnsi="Regular"/>
                <w:b/>
                <w:bCs/>
                <w:color w:val="FFFFFF" w:themeColor="background1"/>
                <w:lang w:val="es-ES"/>
              </w:rPr>
            </w:pPr>
            <w:r w:rsidRPr="002E5264">
              <w:rPr>
                <w:rFonts w:ascii="Regular" w:hAnsi="Regular"/>
                <w:b/>
                <w:bCs/>
                <w:color w:val="FFFFFF" w:themeColor="background1"/>
                <w:lang w:val="es-ES"/>
              </w:rPr>
              <w:t>Tema</w:t>
            </w:r>
          </w:p>
        </w:tc>
        <w:tc>
          <w:tcPr>
            <w:tcW w:w="2869" w:type="dxa"/>
            <w:shd w:val="clear" w:color="auto" w:fill="651D32"/>
            <w:vAlign w:val="center"/>
          </w:tcPr>
          <w:p w:rsidR="002F6D8D" w:rsidRPr="002E5264" w:rsidRDefault="002F6D8D" w:rsidP="009C246D">
            <w:pPr>
              <w:pStyle w:val="Sinespaciado"/>
              <w:ind w:left="-142"/>
              <w:jc w:val="center"/>
              <w:rPr>
                <w:rFonts w:ascii="Regular" w:hAnsi="Regular"/>
                <w:b/>
                <w:bCs/>
                <w:color w:val="FFFFFF" w:themeColor="background1"/>
                <w:lang w:val="es-ES"/>
              </w:rPr>
            </w:pPr>
            <w:r w:rsidRPr="002E5264">
              <w:rPr>
                <w:rFonts w:ascii="Regular" w:hAnsi="Regular"/>
                <w:b/>
                <w:bCs/>
                <w:color w:val="FFFFFF" w:themeColor="background1"/>
                <w:lang w:val="es-ES"/>
              </w:rPr>
              <w:t>Nivel</w:t>
            </w:r>
          </w:p>
        </w:tc>
        <w:tc>
          <w:tcPr>
            <w:tcW w:w="2979" w:type="dxa"/>
            <w:shd w:val="clear" w:color="auto" w:fill="651D32"/>
            <w:vAlign w:val="center"/>
          </w:tcPr>
          <w:p w:rsidR="002F6D8D" w:rsidRPr="002E5264" w:rsidRDefault="002F6D8D" w:rsidP="009C246D">
            <w:pPr>
              <w:pStyle w:val="Sinespaciado"/>
              <w:ind w:left="-142"/>
              <w:jc w:val="center"/>
              <w:rPr>
                <w:rFonts w:ascii="Regular" w:hAnsi="Regular"/>
                <w:b/>
                <w:bCs/>
                <w:color w:val="FFFFFF" w:themeColor="background1"/>
                <w:lang w:val="es-ES"/>
              </w:rPr>
            </w:pPr>
            <w:r w:rsidRPr="002E5264">
              <w:rPr>
                <w:rFonts w:ascii="Regular" w:hAnsi="Regular"/>
                <w:b/>
                <w:bCs/>
                <w:color w:val="FFFFFF" w:themeColor="background1"/>
                <w:lang w:val="es-ES"/>
              </w:rPr>
              <w:t>Justificación</w:t>
            </w:r>
          </w:p>
        </w:tc>
      </w:tr>
      <w:tr w:rsidR="002F6D8D" w:rsidRPr="002E5264" w:rsidTr="009C246D">
        <w:trPr>
          <w:trHeight w:val="397"/>
          <w:tblCellSpacing w:w="20" w:type="dxa"/>
          <w:jc w:val="center"/>
        </w:trPr>
        <w:tc>
          <w:tcPr>
            <w:tcW w:w="1628" w:type="dxa"/>
            <w:vAlign w:val="center"/>
          </w:tcPr>
          <w:p w:rsidR="002F6D8D" w:rsidRPr="002E5264" w:rsidRDefault="002F6D8D" w:rsidP="009C246D">
            <w:pPr>
              <w:pStyle w:val="Sinespaciado"/>
              <w:rPr>
                <w:rFonts w:ascii="Regular" w:hAnsi="Regular"/>
                <w:bCs/>
                <w:lang w:val="es-ES"/>
              </w:rPr>
            </w:pPr>
            <w:r w:rsidRPr="002E5264">
              <w:rPr>
                <w:rFonts w:ascii="Regular" w:hAnsi="Regular"/>
                <w:bCs/>
                <w:lang w:val="es-ES"/>
              </w:rPr>
              <w:t>Diseño</w:t>
            </w:r>
          </w:p>
        </w:tc>
        <w:tc>
          <w:tcPr>
            <w:tcW w:w="2869" w:type="dxa"/>
          </w:tcPr>
          <w:p w:rsidR="002F6D8D" w:rsidRPr="002E5264" w:rsidRDefault="002F6D8D" w:rsidP="009C246D">
            <w:pPr>
              <w:pStyle w:val="Sinespaciado"/>
              <w:jc w:val="both"/>
              <w:rPr>
                <w:rFonts w:ascii="Regular" w:hAnsi="Regular"/>
                <w:bCs/>
                <w:lang w:val="es-ES"/>
              </w:rPr>
            </w:pPr>
          </w:p>
        </w:tc>
        <w:tc>
          <w:tcPr>
            <w:tcW w:w="2979" w:type="dxa"/>
          </w:tcPr>
          <w:p w:rsidR="002F6D8D" w:rsidRPr="002E5264" w:rsidRDefault="002F6D8D" w:rsidP="009C246D">
            <w:pPr>
              <w:pStyle w:val="Sinespaciado"/>
              <w:jc w:val="both"/>
              <w:rPr>
                <w:rFonts w:ascii="Regular" w:hAnsi="Regular"/>
                <w:bCs/>
                <w:lang w:val="es-ES"/>
              </w:rPr>
            </w:pPr>
          </w:p>
        </w:tc>
      </w:tr>
      <w:tr w:rsidR="002F6D8D" w:rsidRPr="002E5264" w:rsidTr="009C246D">
        <w:trPr>
          <w:trHeight w:val="397"/>
          <w:tblCellSpacing w:w="20" w:type="dxa"/>
          <w:jc w:val="center"/>
        </w:trPr>
        <w:tc>
          <w:tcPr>
            <w:tcW w:w="1628" w:type="dxa"/>
            <w:vAlign w:val="center"/>
          </w:tcPr>
          <w:p w:rsidR="002F6D8D" w:rsidRPr="002E5264" w:rsidRDefault="002F6D8D" w:rsidP="009C246D">
            <w:pPr>
              <w:pStyle w:val="Sinespaciado"/>
              <w:rPr>
                <w:rFonts w:ascii="Regular" w:hAnsi="Regular"/>
                <w:bCs/>
                <w:lang w:val="es-ES"/>
              </w:rPr>
            </w:pPr>
            <w:r w:rsidRPr="002E5264">
              <w:rPr>
                <w:rFonts w:ascii="Regular" w:hAnsi="Regular"/>
                <w:bCs/>
                <w:lang w:val="es-ES"/>
              </w:rPr>
              <w:t>Planeación y Orientación a Resultados</w:t>
            </w:r>
          </w:p>
        </w:tc>
        <w:tc>
          <w:tcPr>
            <w:tcW w:w="2869" w:type="dxa"/>
          </w:tcPr>
          <w:p w:rsidR="002F6D8D" w:rsidRPr="002E5264" w:rsidRDefault="002F6D8D" w:rsidP="009C246D">
            <w:pPr>
              <w:pStyle w:val="Sinespaciado"/>
              <w:jc w:val="both"/>
              <w:rPr>
                <w:rFonts w:ascii="Regular" w:hAnsi="Regular"/>
                <w:bCs/>
                <w:lang w:val="es-ES"/>
              </w:rPr>
            </w:pPr>
          </w:p>
        </w:tc>
        <w:tc>
          <w:tcPr>
            <w:tcW w:w="2979" w:type="dxa"/>
          </w:tcPr>
          <w:p w:rsidR="002F6D8D" w:rsidRPr="002E5264" w:rsidRDefault="002F6D8D" w:rsidP="009C246D">
            <w:pPr>
              <w:pStyle w:val="Sinespaciado"/>
              <w:jc w:val="both"/>
              <w:rPr>
                <w:rFonts w:ascii="Regular" w:hAnsi="Regular"/>
                <w:bCs/>
                <w:lang w:val="es-ES"/>
              </w:rPr>
            </w:pPr>
          </w:p>
        </w:tc>
      </w:tr>
      <w:tr w:rsidR="002F6D8D" w:rsidRPr="002E5264" w:rsidTr="009C246D">
        <w:trPr>
          <w:trHeight w:val="397"/>
          <w:tblCellSpacing w:w="20" w:type="dxa"/>
          <w:jc w:val="center"/>
        </w:trPr>
        <w:tc>
          <w:tcPr>
            <w:tcW w:w="1628" w:type="dxa"/>
            <w:vAlign w:val="center"/>
          </w:tcPr>
          <w:p w:rsidR="002F6D8D" w:rsidRPr="002E5264" w:rsidRDefault="002F6D8D" w:rsidP="009C246D">
            <w:pPr>
              <w:pStyle w:val="Sinespaciado"/>
              <w:rPr>
                <w:rFonts w:ascii="Regular" w:hAnsi="Regular"/>
                <w:bCs/>
                <w:lang w:val="es-ES"/>
              </w:rPr>
            </w:pPr>
            <w:r w:rsidRPr="002E5264">
              <w:rPr>
                <w:rFonts w:ascii="Regular" w:hAnsi="Regular"/>
                <w:bCs/>
                <w:lang w:val="es-ES"/>
              </w:rPr>
              <w:t>Operación</w:t>
            </w:r>
          </w:p>
        </w:tc>
        <w:tc>
          <w:tcPr>
            <w:tcW w:w="2869" w:type="dxa"/>
          </w:tcPr>
          <w:p w:rsidR="002F6D8D" w:rsidRPr="002E5264" w:rsidRDefault="002F6D8D" w:rsidP="009C246D">
            <w:pPr>
              <w:pStyle w:val="Sinespaciado"/>
              <w:jc w:val="both"/>
              <w:rPr>
                <w:rFonts w:ascii="Regular" w:hAnsi="Regular"/>
                <w:bCs/>
                <w:lang w:val="es-ES"/>
              </w:rPr>
            </w:pPr>
          </w:p>
        </w:tc>
        <w:tc>
          <w:tcPr>
            <w:tcW w:w="2979" w:type="dxa"/>
          </w:tcPr>
          <w:p w:rsidR="002F6D8D" w:rsidRPr="002E5264" w:rsidRDefault="002F6D8D" w:rsidP="009C246D">
            <w:pPr>
              <w:pStyle w:val="Sinespaciado"/>
              <w:jc w:val="both"/>
              <w:rPr>
                <w:rFonts w:ascii="Regular" w:hAnsi="Regular"/>
                <w:bCs/>
                <w:lang w:val="es-ES"/>
              </w:rPr>
            </w:pPr>
          </w:p>
        </w:tc>
      </w:tr>
      <w:tr w:rsidR="002F6D8D" w:rsidRPr="002E5264" w:rsidTr="009C246D">
        <w:trPr>
          <w:trHeight w:val="397"/>
          <w:tblCellSpacing w:w="20" w:type="dxa"/>
          <w:jc w:val="center"/>
        </w:trPr>
        <w:tc>
          <w:tcPr>
            <w:tcW w:w="1628" w:type="dxa"/>
            <w:vAlign w:val="center"/>
          </w:tcPr>
          <w:p w:rsidR="002F6D8D" w:rsidRPr="002E5264" w:rsidRDefault="002F6D8D" w:rsidP="009C246D">
            <w:pPr>
              <w:pStyle w:val="Sinespaciado"/>
              <w:rPr>
                <w:rFonts w:ascii="Regular" w:hAnsi="Regular"/>
                <w:bCs/>
                <w:lang w:val="es-ES"/>
              </w:rPr>
            </w:pPr>
            <w:r w:rsidRPr="002E5264">
              <w:rPr>
                <w:rFonts w:ascii="Regular" w:hAnsi="Regular"/>
                <w:bCs/>
                <w:lang w:val="es-ES"/>
              </w:rPr>
              <w:t>Percepción de la Población Atendida</w:t>
            </w:r>
          </w:p>
        </w:tc>
        <w:tc>
          <w:tcPr>
            <w:tcW w:w="2869" w:type="dxa"/>
          </w:tcPr>
          <w:p w:rsidR="002F6D8D" w:rsidRPr="002E5264" w:rsidRDefault="002F6D8D" w:rsidP="009C246D">
            <w:pPr>
              <w:pStyle w:val="Sinespaciado"/>
              <w:jc w:val="both"/>
              <w:rPr>
                <w:rFonts w:ascii="Regular" w:hAnsi="Regular"/>
                <w:bCs/>
                <w:lang w:val="es-ES"/>
              </w:rPr>
            </w:pPr>
          </w:p>
        </w:tc>
        <w:tc>
          <w:tcPr>
            <w:tcW w:w="2979" w:type="dxa"/>
          </w:tcPr>
          <w:p w:rsidR="002F6D8D" w:rsidRPr="002E5264" w:rsidRDefault="002F6D8D" w:rsidP="009C246D">
            <w:pPr>
              <w:pStyle w:val="Sinespaciado"/>
              <w:jc w:val="both"/>
              <w:rPr>
                <w:rFonts w:ascii="Regular" w:hAnsi="Regular"/>
                <w:bCs/>
                <w:lang w:val="es-ES"/>
              </w:rPr>
            </w:pPr>
          </w:p>
        </w:tc>
      </w:tr>
      <w:tr w:rsidR="002F6D8D" w:rsidRPr="002E5264" w:rsidTr="009C246D">
        <w:trPr>
          <w:trHeight w:val="397"/>
          <w:tblCellSpacing w:w="20" w:type="dxa"/>
          <w:jc w:val="center"/>
        </w:trPr>
        <w:tc>
          <w:tcPr>
            <w:tcW w:w="1628" w:type="dxa"/>
            <w:vAlign w:val="center"/>
          </w:tcPr>
          <w:p w:rsidR="002F6D8D" w:rsidRPr="002E5264" w:rsidRDefault="002F6D8D" w:rsidP="009C246D">
            <w:pPr>
              <w:pStyle w:val="Sinespaciado"/>
              <w:rPr>
                <w:rFonts w:ascii="Regular" w:hAnsi="Regular"/>
                <w:bCs/>
                <w:lang w:val="es-ES"/>
              </w:rPr>
            </w:pPr>
            <w:r w:rsidRPr="002E5264">
              <w:rPr>
                <w:rFonts w:ascii="Regular" w:hAnsi="Regular"/>
                <w:bCs/>
                <w:lang w:val="es-ES"/>
              </w:rPr>
              <w:t>Resultados</w:t>
            </w:r>
          </w:p>
        </w:tc>
        <w:tc>
          <w:tcPr>
            <w:tcW w:w="2869" w:type="dxa"/>
          </w:tcPr>
          <w:p w:rsidR="002F6D8D" w:rsidRPr="002E5264" w:rsidRDefault="002F6D8D" w:rsidP="009C246D">
            <w:pPr>
              <w:pStyle w:val="Sinespaciado"/>
              <w:jc w:val="both"/>
              <w:rPr>
                <w:rFonts w:ascii="Regular" w:hAnsi="Regular"/>
                <w:bCs/>
                <w:lang w:val="es-ES"/>
              </w:rPr>
            </w:pPr>
          </w:p>
        </w:tc>
        <w:tc>
          <w:tcPr>
            <w:tcW w:w="2979" w:type="dxa"/>
          </w:tcPr>
          <w:p w:rsidR="002F6D8D" w:rsidRPr="002E5264" w:rsidRDefault="002F6D8D" w:rsidP="009C246D">
            <w:pPr>
              <w:pStyle w:val="Sinespaciado"/>
              <w:jc w:val="both"/>
              <w:rPr>
                <w:rFonts w:ascii="Regular" w:hAnsi="Regular"/>
                <w:bCs/>
                <w:lang w:val="es-ES"/>
              </w:rPr>
            </w:pPr>
          </w:p>
        </w:tc>
      </w:tr>
      <w:tr w:rsidR="002F6D8D" w:rsidRPr="002E5264" w:rsidTr="009C246D">
        <w:trPr>
          <w:trHeight w:val="397"/>
          <w:tblCellSpacing w:w="20" w:type="dxa"/>
          <w:jc w:val="center"/>
        </w:trPr>
        <w:tc>
          <w:tcPr>
            <w:tcW w:w="1628" w:type="dxa"/>
            <w:shd w:val="clear" w:color="auto" w:fill="F2F2F2" w:themeFill="background1" w:themeFillShade="F2"/>
            <w:vAlign w:val="center"/>
          </w:tcPr>
          <w:p w:rsidR="002F6D8D" w:rsidRPr="002E5264" w:rsidRDefault="002F6D8D" w:rsidP="009C246D">
            <w:pPr>
              <w:pStyle w:val="Sinespaciado"/>
              <w:rPr>
                <w:rFonts w:ascii="Regular" w:hAnsi="Regular"/>
                <w:b/>
                <w:bCs/>
                <w:lang w:val="es-ES"/>
              </w:rPr>
            </w:pPr>
            <w:r w:rsidRPr="002E5264">
              <w:rPr>
                <w:rFonts w:ascii="Regular" w:hAnsi="Regular"/>
                <w:b/>
                <w:bCs/>
                <w:lang w:val="es-ES"/>
              </w:rPr>
              <w:t>Valoración final</w:t>
            </w:r>
          </w:p>
        </w:tc>
        <w:tc>
          <w:tcPr>
            <w:tcW w:w="2869" w:type="dxa"/>
            <w:shd w:val="clear" w:color="auto" w:fill="F2F2F2" w:themeFill="background1" w:themeFillShade="F2"/>
          </w:tcPr>
          <w:p w:rsidR="002F6D8D" w:rsidRPr="002E5264" w:rsidRDefault="002F6D8D" w:rsidP="009C246D">
            <w:pPr>
              <w:pStyle w:val="Sinespaciado"/>
              <w:jc w:val="both"/>
              <w:rPr>
                <w:rFonts w:ascii="Regular" w:hAnsi="Regular"/>
                <w:b/>
                <w:bCs/>
                <w:lang w:val="es-ES"/>
              </w:rPr>
            </w:pPr>
            <w:r w:rsidRPr="002E5264">
              <w:rPr>
                <w:rFonts w:ascii="Regular" w:hAnsi="Regular"/>
                <w:b/>
                <w:bCs/>
                <w:lang w:val="es-ES"/>
              </w:rPr>
              <w:t>Nivel promedio del total de temas</w:t>
            </w:r>
          </w:p>
        </w:tc>
        <w:tc>
          <w:tcPr>
            <w:tcW w:w="2979" w:type="dxa"/>
            <w:shd w:val="clear" w:color="auto" w:fill="F2F2F2" w:themeFill="background1" w:themeFillShade="F2"/>
          </w:tcPr>
          <w:p w:rsidR="002F6D8D" w:rsidRPr="002E5264" w:rsidRDefault="002F6D8D" w:rsidP="009C246D">
            <w:pPr>
              <w:pStyle w:val="Sinespaciado"/>
              <w:jc w:val="both"/>
              <w:rPr>
                <w:rFonts w:ascii="Regular" w:hAnsi="Regular"/>
                <w:b/>
                <w:bCs/>
                <w:lang w:val="es-ES"/>
              </w:rPr>
            </w:pPr>
          </w:p>
        </w:tc>
      </w:tr>
    </w:tbl>
    <w:p w:rsidR="002F6D8D" w:rsidRPr="00B4341E" w:rsidRDefault="002F6D8D" w:rsidP="002F6D8D">
      <w:pPr>
        <w:spacing w:line="240" w:lineRule="auto"/>
        <w:ind w:left="284"/>
        <w:rPr>
          <w:i/>
          <w:lang w:val="es-ES"/>
        </w:rPr>
      </w:pPr>
      <w:r w:rsidRPr="00B4341E">
        <w:rPr>
          <w:i/>
          <w:lang w:val="es-ES"/>
        </w:rPr>
        <w:t>Nivel: Nivel promedio por tema.</w:t>
      </w:r>
    </w:p>
    <w:p w:rsidR="002F6D8D" w:rsidRPr="00B4341E" w:rsidRDefault="002F6D8D" w:rsidP="002F6D8D">
      <w:pPr>
        <w:spacing w:line="240" w:lineRule="auto"/>
        <w:ind w:left="284"/>
        <w:rPr>
          <w:i/>
          <w:lang w:val="es-ES"/>
        </w:rPr>
      </w:pPr>
      <w:r w:rsidRPr="00B4341E">
        <w:rPr>
          <w:i/>
          <w:lang w:val="es-ES"/>
        </w:rPr>
        <w:t>Justificación: Breve descripción de las causas que motivaron el mejor por tema o el nivel total (Máximo 100 caracteres por Módulo).</w:t>
      </w:r>
    </w:p>
    <w:p w:rsidR="002F6D8D" w:rsidRDefault="002F6D8D" w:rsidP="002F6D8D">
      <w:pPr>
        <w:spacing w:after="0" w:line="240" w:lineRule="auto"/>
        <w:rPr>
          <w:rFonts w:ascii="Montserrat Light" w:hAnsi="Montserrat Light" w:cs="Arial"/>
          <w:bCs/>
          <w:lang w:val="es-ES"/>
        </w:rPr>
      </w:pPr>
    </w:p>
    <w:p w:rsidR="0062590F" w:rsidRPr="00B07A98" w:rsidRDefault="0062590F" w:rsidP="0062590F">
      <w:pPr>
        <w:rPr>
          <w:b/>
          <w:smallCaps/>
          <w:color w:val="651D32"/>
        </w:rPr>
      </w:pPr>
      <w:r w:rsidRPr="00B07A98">
        <w:rPr>
          <w:b/>
          <w:smallCaps/>
          <w:color w:val="651D32"/>
        </w:rPr>
        <w:lastRenderedPageBreak/>
        <w:t>Ficha Técnica</w:t>
      </w:r>
    </w:p>
    <w:p w:rsidR="002F6D8D" w:rsidRDefault="002F6D8D" w:rsidP="002F6D8D">
      <w:pPr>
        <w:rPr>
          <w:lang w:val="es-ES"/>
        </w:rPr>
      </w:pPr>
      <w:r w:rsidRPr="008A4A27">
        <w:rPr>
          <w:lang w:val="es-ES"/>
        </w:rPr>
        <w:t xml:space="preserve">Finalmente, se debe llenar los siguientes incisos, los cuales forman parte de la Ficha Técnica que consiste principalmente en datos generales de la instancia evaluadora, así como el costo total de la evaluación. </w:t>
      </w:r>
    </w:p>
    <w:p w:rsidR="002F6D8D" w:rsidRPr="00B4341E" w:rsidRDefault="002F6D8D" w:rsidP="002F6D8D">
      <w:pPr>
        <w:jc w:val="center"/>
        <w:rPr>
          <w:b/>
          <w:i/>
          <w:lang w:val="es-ES"/>
        </w:rPr>
      </w:pPr>
      <w:r w:rsidRPr="00B4341E">
        <w:rPr>
          <w:b/>
          <w:i/>
          <w:lang w:val="es-ES"/>
        </w:rPr>
        <w:t>TABLA 3.  “FICHA TÉCNICA CON LOS DATOS GENERALES DE LA INSTANCIA EVALUADORA Y EL COSTO DE LA EVALUACIÓN”</w:t>
      </w:r>
    </w:p>
    <w:p w:rsidR="002F6D8D" w:rsidRPr="00B4341E" w:rsidRDefault="002F6D8D" w:rsidP="002F6D8D">
      <w:pPr>
        <w:pStyle w:val="Prrafodelista"/>
        <w:numPr>
          <w:ilvl w:val="0"/>
          <w:numId w:val="132"/>
        </w:numPr>
        <w:rPr>
          <w:lang w:val="es-ES"/>
        </w:rPr>
      </w:pPr>
      <w:r w:rsidRPr="00B4341E">
        <w:rPr>
          <w:lang w:val="es-ES"/>
        </w:rPr>
        <w:t>Nombre de la instancia evaluadora:</w:t>
      </w:r>
    </w:p>
    <w:p w:rsidR="002F6D8D" w:rsidRDefault="002F6D8D" w:rsidP="002F6D8D">
      <w:pPr>
        <w:pStyle w:val="Prrafodelista"/>
        <w:rPr>
          <w:lang w:val="es-ES"/>
        </w:rPr>
      </w:pPr>
    </w:p>
    <w:p w:rsidR="002F6D8D" w:rsidRPr="00B4341E" w:rsidRDefault="002F6D8D" w:rsidP="002F6D8D">
      <w:pPr>
        <w:pStyle w:val="Prrafodelista"/>
        <w:numPr>
          <w:ilvl w:val="0"/>
          <w:numId w:val="132"/>
        </w:numPr>
        <w:rPr>
          <w:lang w:val="es-ES"/>
        </w:rPr>
      </w:pPr>
      <w:r w:rsidRPr="00B4341E">
        <w:rPr>
          <w:lang w:val="es-ES"/>
        </w:rPr>
        <w:t>Nombre del coordinador de la evaluación:</w:t>
      </w:r>
    </w:p>
    <w:p w:rsidR="002F6D8D" w:rsidRDefault="002F6D8D" w:rsidP="002F6D8D">
      <w:pPr>
        <w:pStyle w:val="Prrafodelista"/>
        <w:rPr>
          <w:lang w:val="es-ES"/>
        </w:rPr>
      </w:pPr>
    </w:p>
    <w:p w:rsidR="002F6D8D" w:rsidRPr="00B4341E" w:rsidRDefault="002F6D8D" w:rsidP="002F6D8D">
      <w:pPr>
        <w:pStyle w:val="Prrafodelista"/>
        <w:numPr>
          <w:ilvl w:val="0"/>
          <w:numId w:val="132"/>
        </w:numPr>
        <w:rPr>
          <w:lang w:val="es-ES"/>
        </w:rPr>
      </w:pPr>
      <w:r w:rsidRPr="00B4341E">
        <w:rPr>
          <w:lang w:val="es-ES"/>
        </w:rPr>
        <w:t>Nombres de los principales colaboradores:</w:t>
      </w:r>
    </w:p>
    <w:p w:rsidR="002F6D8D" w:rsidRDefault="002F6D8D" w:rsidP="002F6D8D">
      <w:pPr>
        <w:pStyle w:val="Prrafodelista"/>
        <w:rPr>
          <w:lang w:val="es-ES"/>
        </w:rPr>
      </w:pPr>
    </w:p>
    <w:p w:rsidR="002F6D8D" w:rsidRPr="00B4341E" w:rsidRDefault="002F6D8D" w:rsidP="002F6D8D">
      <w:pPr>
        <w:pStyle w:val="Prrafodelista"/>
        <w:numPr>
          <w:ilvl w:val="0"/>
          <w:numId w:val="132"/>
        </w:numPr>
        <w:rPr>
          <w:lang w:val="es-ES"/>
        </w:rPr>
      </w:pPr>
      <w:r w:rsidRPr="00B4341E">
        <w:rPr>
          <w:lang w:val="es-ES"/>
        </w:rPr>
        <w:t>Nombre de la unidad administrativa responsable de dar seguimiento a la evaluación:</w:t>
      </w:r>
    </w:p>
    <w:p w:rsidR="002F6D8D" w:rsidRDefault="002F6D8D" w:rsidP="002F6D8D">
      <w:pPr>
        <w:pStyle w:val="Prrafodelista"/>
        <w:rPr>
          <w:lang w:val="es-ES"/>
        </w:rPr>
      </w:pPr>
    </w:p>
    <w:p w:rsidR="002F6D8D" w:rsidRPr="00B4341E" w:rsidRDefault="002F6D8D" w:rsidP="002F6D8D">
      <w:pPr>
        <w:pStyle w:val="Prrafodelista"/>
        <w:numPr>
          <w:ilvl w:val="0"/>
          <w:numId w:val="132"/>
        </w:numPr>
        <w:rPr>
          <w:lang w:val="es-ES"/>
        </w:rPr>
      </w:pPr>
      <w:r w:rsidRPr="00B4341E">
        <w:rPr>
          <w:lang w:val="es-ES"/>
        </w:rPr>
        <w:t>Nombre del titular de la unidad administrativa responsable de dar seguimiento a la evaluación:</w:t>
      </w:r>
    </w:p>
    <w:p w:rsidR="002F6D8D" w:rsidRDefault="002F6D8D" w:rsidP="002F6D8D">
      <w:pPr>
        <w:pStyle w:val="Prrafodelista"/>
        <w:rPr>
          <w:lang w:val="es-ES"/>
        </w:rPr>
      </w:pPr>
    </w:p>
    <w:p w:rsidR="002F6D8D" w:rsidRPr="00B4341E" w:rsidRDefault="002F6D8D" w:rsidP="002F6D8D">
      <w:pPr>
        <w:pStyle w:val="Prrafodelista"/>
        <w:numPr>
          <w:ilvl w:val="0"/>
          <w:numId w:val="132"/>
        </w:numPr>
        <w:rPr>
          <w:lang w:val="es-ES"/>
        </w:rPr>
      </w:pPr>
      <w:r w:rsidRPr="00B4341E">
        <w:rPr>
          <w:lang w:val="es-ES"/>
        </w:rPr>
        <w:t>Forma de contratación de la instancia evaluadora:</w:t>
      </w:r>
    </w:p>
    <w:p w:rsidR="002F6D8D" w:rsidRDefault="002F6D8D" w:rsidP="002F6D8D">
      <w:pPr>
        <w:pStyle w:val="Prrafodelista"/>
        <w:rPr>
          <w:lang w:val="es-ES"/>
        </w:rPr>
      </w:pPr>
    </w:p>
    <w:p w:rsidR="002F6D8D" w:rsidRPr="00B4341E" w:rsidRDefault="002F6D8D" w:rsidP="002F6D8D">
      <w:pPr>
        <w:pStyle w:val="Prrafodelista"/>
        <w:numPr>
          <w:ilvl w:val="0"/>
          <w:numId w:val="132"/>
        </w:numPr>
        <w:rPr>
          <w:lang w:val="es-ES"/>
        </w:rPr>
      </w:pPr>
      <w:r w:rsidRPr="00B4341E">
        <w:rPr>
          <w:lang w:val="es-ES"/>
        </w:rPr>
        <w:t>Costo total de la evaluación:</w:t>
      </w:r>
    </w:p>
    <w:p w:rsidR="002F6D8D" w:rsidRDefault="002F6D8D" w:rsidP="002F6D8D">
      <w:pPr>
        <w:pStyle w:val="Prrafodelista"/>
        <w:rPr>
          <w:lang w:val="es-ES"/>
        </w:rPr>
      </w:pPr>
    </w:p>
    <w:p w:rsidR="002F6D8D" w:rsidRPr="00B4341E" w:rsidRDefault="002F6D8D" w:rsidP="002F6D8D">
      <w:pPr>
        <w:pStyle w:val="Prrafodelista"/>
        <w:numPr>
          <w:ilvl w:val="0"/>
          <w:numId w:val="132"/>
        </w:numPr>
        <w:rPr>
          <w:lang w:val="es-ES"/>
        </w:rPr>
      </w:pPr>
      <w:r w:rsidRPr="00B4341E">
        <w:rPr>
          <w:lang w:val="es-ES"/>
        </w:rPr>
        <w:t>Fuente de financiamiento:</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DA1F79" w:rsidRDefault="00DA1F79" w:rsidP="00C203F5">
      <w:pPr>
        <w:rPr>
          <w:lang w:val="es-ES"/>
        </w:rPr>
      </w:pPr>
    </w:p>
    <w:p w:rsidR="00A0151B" w:rsidRDefault="00A0151B">
      <w:pPr>
        <w:spacing w:line="276" w:lineRule="auto"/>
        <w:jc w:val="left"/>
        <w:rPr>
          <w:lang w:val="es-ES"/>
        </w:rPr>
      </w:pPr>
      <w:r>
        <w:rPr>
          <w:lang w:val="es-ES"/>
        </w:rPr>
        <w:br w:type="page"/>
      </w:r>
    </w:p>
    <w:p w:rsidR="00A0151B" w:rsidRDefault="00A0151B">
      <w:pPr>
        <w:spacing w:line="276" w:lineRule="auto"/>
        <w:jc w:val="left"/>
        <w:rPr>
          <w:lang w:val="es-ES"/>
        </w:rPr>
      </w:pPr>
    </w:p>
    <w:p w:rsidR="00A0151B" w:rsidRDefault="00A0151B">
      <w:pPr>
        <w:spacing w:line="276" w:lineRule="auto"/>
        <w:jc w:val="left"/>
        <w:rPr>
          <w:lang w:val="es-ES"/>
        </w:rPr>
      </w:pPr>
    </w:p>
    <w:p w:rsidR="00A0151B" w:rsidRDefault="00A0151B">
      <w:pPr>
        <w:spacing w:line="276" w:lineRule="auto"/>
        <w:jc w:val="left"/>
        <w:rPr>
          <w:lang w:val="es-ES"/>
        </w:rPr>
      </w:pPr>
    </w:p>
    <w:p w:rsidR="00A0151B" w:rsidRDefault="00A0151B">
      <w:pPr>
        <w:spacing w:line="276" w:lineRule="auto"/>
        <w:jc w:val="left"/>
        <w:rPr>
          <w:lang w:val="es-ES"/>
        </w:rPr>
      </w:pPr>
    </w:p>
    <w:p w:rsidR="00A0151B" w:rsidRDefault="00A0151B">
      <w:pPr>
        <w:spacing w:line="276" w:lineRule="auto"/>
        <w:jc w:val="left"/>
        <w:rPr>
          <w:lang w:val="es-ES"/>
        </w:rPr>
      </w:pPr>
    </w:p>
    <w:p w:rsidR="00A0151B" w:rsidRDefault="00A0151B">
      <w:pPr>
        <w:spacing w:line="276" w:lineRule="auto"/>
        <w:jc w:val="left"/>
        <w:rPr>
          <w:lang w:val="es-ES"/>
        </w:rPr>
      </w:pPr>
    </w:p>
    <w:p w:rsidR="00A0151B" w:rsidRDefault="00A0151B">
      <w:pPr>
        <w:spacing w:line="276" w:lineRule="auto"/>
        <w:jc w:val="left"/>
        <w:rPr>
          <w:lang w:val="es-ES"/>
        </w:rPr>
      </w:pPr>
    </w:p>
    <w:p w:rsidR="00A0151B" w:rsidRDefault="00A0151B">
      <w:pPr>
        <w:spacing w:line="276" w:lineRule="auto"/>
        <w:jc w:val="left"/>
        <w:rPr>
          <w:lang w:val="es-ES"/>
        </w:rPr>
      </w:pPr>
    </w:p>
    <w:p w:rsidR="00A0151B" w:rsidRDefault="00A0151B">
      <w:pPr>
        <w:spacing w:line="276" w:lineRule="auto"/>
        <w:jc w:val="left"/>
        <w:rPr>
          <w:lang w:val="es-ES"/>
        </w:rPr>
      </w:pPr>
    </w:p>
    <w:p w:rsidR="00A0151B" w:rsidRDefault="00A0151B">
      <w:pPr>
        <w:spacing w:line="276" w:lineRule="auto"/>
        <w:jc w:val="left"/>
        <w:rPr>
          <w:lang w:val="es-ES"/>
        </w:rPr>
      </w:pPr>
    </w:p>
    <w:p w:rsidR="00A0151B" w:rsidRDefault="00A0151B">
      <w:pPr>
        <w:spacing w:line="276" w:lineRule="auto"/>
        <w:jc w:val="left"/>
        <w:rPr>
          <w:lang w:val="es-ES"/>
        </w:rPr>
      </w:pPr>
      <w:r w:rsidRPr="000943FA">
        <w:rPr>
          <w:noProof/>
          <w:lang w:eastAsia="es-MX"/>
        </w:rPr>
        <mc:AlternateContent>
          <mc:Choice Requires="wps">
            <w:drawing>
              <wp:inline distT="0" distB="0" distL="0" distR="0" wp14:anchorId="515B57E0" wp14:editId="3847016B">
                <wp:extent cx="5610225" cy="895350"/>
                <wp:effectExtent l="0" t="0" r="9525" b="0"/>
                <wp:docPr id="47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895350"/>
                        </a:xfrm>
                        <a:prstGeom prst="rect">
                          <a:avLst/>
                        </a:prstGeom>
                        <a:gradFill flip="none" rotWithShape="1">
                          <a:gsLst>
                            <a:gs pos="6000">
                              <a:schemeClr val="bg1"/>
                            </a:gs>
                            <a:gs pos="58000">
                              <a:srgbClr val="BA9AA3"/>
                            </a:gs>
                            <a:gs pos="81000">
                              <a:srgbClr val="892743"/>
                            </a:gs>
                            <a:gs pos="96000">
                              <a:srgbClr val="651D32">
                                <a:alpha val="95000"/>
                              </a:srgbClr>
                            </a:gs>
                          </a:gsLst>
                          <a:lin ang="0" scaled="1"/>
                          <a:tileRect/>
                        </a:gradFill>
                        <a:ln w="9525">
                          <a:noFill/>
                          <a:miter lim="800000"/>
                          <a:headEnd/>
                          <a:tailEnd/>
                        </a:ln>
                      </wps:spPr>
                      <wps:txbx>
                        <w:txbxContent>
                          <w:p w:rsidR="003811A4" w:rsidRPr="00DB574E" w:rsidRDefault="003811A4" w:rsidP="00A0151B">
                            <w:pPr>
                              <w:pStyle w:val="Ttulo1"/>
                              <w:jc w:val="center"/>
                              <w:rPr>
                                <w:rFonts w:cs="Times New Roman"/>
                                <w:sz w:val="96"/>
                                <w:szCs w:val="22"/>
                              </w:rPr>
                            </w:pPr>
                            <w:bookmarkStart w:id="228" w:name="_Toc85718824"/>
                            <w:bookmarkStart w:id="229" w:name="_Toc85718876"/>
                            <w:bookmarkStart w:id="230" w:name="_Toc85719171"/>
                            <w:bookmarkStart w:id="231" w:name="_Toc85798254"/>
                            <w:bookmarkStart w:id="232" w:name="_Toc85798302"/>
                            <w:bookmarkStart w:id="233" w:name="_Toc85799216"/>
                            <w:bookmarkStart w:id="234" w:name="_Toc85801053"/>
                            <w:bookmarkStart w:id="235" w:name="_Toc86164319"/>
                            <w:bookmarkStart w:id="236" w:name="_Toc86164939"/>
                            <w:bookmarkStart w:id="237" w:name="_Toc86169325"/>
                            <w:bookmarkStart w:id="238" w:name="_Toc86311688"/>
                            <w:bookmarkStart w:id="239" w:name="_Toc88478477"/>
                            <w:bookmarkStart w:id="240" w:name="_Toc90457981"/>
                            <w:r w:rsidRPr="00DB574E">
                              <w:rPr>
                                <w:rFonts w:cs="Times New Roman"/>
                                <w:sz w:val="96"/>
                                <w:szCs w:val="22"/>
                              </w:rPr>
                              <w:t>Anexos</w:t>
                            </w:r>
                            <w:bookmarkEnd w:id="228"/>
                            <w:bookmarkEnd w:id="229"/>
                            <w:bookmarkEnd w:id="230"/>
                            <w:bookmarkEnd w:id="231"/>
                            <w:bookmarkEnd w:id="232"/>
                            <w:bookmarkEnd w:id="233"/>
                            <w:bookmarkEnd w:id="234"/>
                            <w:bookmarkEnd w:id="235"/>
                            <w:bookmarkEnd w:id="236"/>
                            <w:bookmarkEnd w:id="237"/>
                            <w:bookmarkEnd w:id="238"/>
                            <w:bookmarkEnd w:id="239"/>
                            <w:bookmarkEnd w:id="240"/>
                          </w:p>
                          <w:p w:rsidR="003811A4" w:rsidRPr="00DB574E" w:rsidRDefault="003811A4" w:rsidP="00A0151B">
                            <w:pPr>
                              <w:pStyle w:val="Ttulo2"/>
                              <w:jc w:val="center"/>
                              <w:rPr>
                                <w:rFonts w:cs="Times New Roman"/>
                                <w:sz w:val="36"/>
                                <w:lang w:val="es-ES"/>
                              </w:rPr>
                            </w:pPr>
                          </w:p>
                        </w:txbxContent>
                      </wps:txbx>
                      <wps:bodyPr rot="0" vert="horz" wrap="square" lIns="91440" tIns="45720" rIns="91440" bIns="45720" anchor="ctr" anchorCtr="0">
                        <a:noAutofit/>
                      </wps:bodyPr>
                    </wps:wsp>
                  </a:graphicData>
                </a:graphic>
              </wp:inline>
            </w:drawing>
          </mc:Choice>
          <mc:Fallback>
            <w:pict>
              <v:shape id="_x0000_s1039" type="#_x0000_t202" style="width:441.75pt;height:7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" fillcolor="white [3212]" stroked="f">
                <v:fill opacity="62259f" color2="#651d32" rotate="t" angle="90" colors="0 white;3932f white;38011f #ba9aa3;53084f #892743" focus="100%" type="gradient"/>
                <v:textbox>
                  <w:txbxContent>
                    <w:p w:rsidR="003811A4" w:rsidRPr="00DB574E" w:rsidRDefault="003811A4" w:rsidP="00A0151B">
                      <w:pPr>
                        <w:pStyle w:val="Ttulo1"/>
                        <w:jc w:val="center"/>
                        <w:rPr>
                          <w:rFonts w:cs="Times New Roman"/>
                          <w:sz w:val="96"/>
                          <w:szCs w:val="22"/>
                        </w:rPr>
                      </w:pPr>
                      <w:bookmarkStart w:id="241" w:name="_Toc85718824"/>
                      <w:bookmarkStart w:id="242" w:name="_Toc85718876"/>
                      <w:bookmarkStart w:id="243" w:name="_Toc85719171"/>
                      <w:bookmarkStart w:id="244" w:name="_Toc85798254"/>
                      <w:bookmarkStart w:id="245" w:name="_Toc85798302"/>
                      <w:bookmarkStart w:id="246" w:name="_Toc85799216"/>
                      <w:bookmarkStart w:id="247" w:name="_Toc85801053"/>
                      <w:bookmarkStart w:id="248" w:name="_Toc86164319"/>
                      <w:bookmarkStart w:id="249" w:name="_Toc86164939"/>
                      <w:bookmarkStart w:id="250" w:name="_Toc86169325"/>
                      <w:bookmarkStart w:id="251" w:name="_Toc86311688"/>
                      <w:bookmarkStart w:id="252" w:name="_Toc88478477"/>
                      <w:bookmarkStart w:id="253" w:name="_Toc90457981"/>
                      <w:r w:rsidRPr="00DB574E">
                        <w:rPr>
                          <w:rFonts w:cs="Times New Roman"/>
                          <w:sz w:val="96"/>
                          <w:szCs w:val="22"/>
                        </w:rPr>
                        <w:t>Anexos</w:t>
                      </w:r>
                      <w:bookmarkEnd w:id="241"/>
                      <w:bookmarkEnd w:id="242"/>
                      <w:bookmarkEnd w:id="243"/>
                      <w:bookmarkEnd w:id="244"/>
                      <w:bookmarkEnd w:id="245"/>
                      <w:bookmarkEnd w:id="246"/>
                      <w:bookmarkEnd w:id="247"/>
                      <w:bookmarkEnd w:id="248"/>
                      <w:bookmarkEnd w:id="249"/>
                      <w:bookmarkEnd w:id="250"/>
                      <w:bookmarkEnd w:id="251"/>
                      <w:bookmarkEnd w:id="252"/>
                      <w:bookmarkEnd w:id="253"/>
                    </w:p>
                    <w:p w:rsidR="003811A4" w:rsidRPr="00DB574E" w:rsidRDefault="003811A4" w:rsidP="00A0151B">
                      <w:pPr>
                        <w:pStyle w:val="Ttulo2"/>
                        <w:jc w:val="center"/>
                        <w:rPr>
                          <w:rFonts w:cs="Times New Roman"/>
                          <w:sz w:val="36"/>
                          <w:lang w:val="es-ES"/>
                        </w:rPr>
                      </w:pPr>
                    </w:p>
                  </w:txbxContent>
                </v:textbox>
                <w10:anchorlock/>
              </v:shape>
            </w:pict>
          </mc:Fallback>
        </mc:AlternateContent>
      </w:r>
    </w:p>
    <w:p w:rsidR="00A0151B" w:rsidRDefault="00A0151B">
      <w:pPr>
        <w:spacing w:line="276" w:lineRule="auto"/>
        <w:jc w:val="left"/>
        <w:rPr>
          <w:lang w:val="es-ES"/>
        </w:rPr>
      </w:pPr>
      <w:r>
        <w:rPr>
          <w:lang w:val="es-ES"/>
        </w:rPr>
        <w:br w:type="page"/>
      </w:r>
    </w:p>
    <w:p w:rsidR="00A0151B" w:rsidRDefault="00A0151B" w:rsidP="00C203F5">
      <w:pPr>
        <w:rPr>
          <w:lang w:val="es-ES"/>
        </w:rPr>
        <w:sectPr w:rsidR="00A0151B" w:rsidSect="009C246D">
          <w:headerReference w:type="default" r:id="rId28"/>
          <w:footerReference w:type="default" r:id="rId29"/>
          <w:headerReference w:type="first" r:id="rId30"/>
          <w:footerReference w:type="first" r:id="rId31"/>
          <w:pgSz w:w="12240" w:h="15840" w:code="1"/>
          <w:pgMar w:top="1418" w:right="1701" w:bottom="1134" w:left="1701" w:header="709" w:footer="1117" w:gutter="0"/>
          <w:pgNumType w:start="1"/>
          <w:cols w:space="708"/>
          <w:docGrid w:linePitch="360"/>
        </w:sectPr>
      </w:pPr>
    </w:p>
    <w:p w:rsidR="00A0151B" w:rsidRDefault="00A0151B">
      <w:pPr>
        <w:spacing w:line="276" w:lineRule="auto"/>
        <w:jc w:val="left"/>
        <w:rPr>
          <w:lang w:val="es-ES"/>
        </w:rPr>
      </w:pPr>
      <w:bookmarkStart w:id="254" w:name="_Toc85708021"/>
      <w:bookmarkStart w:id="255" w:name="_Toc85708396"/>
      <w:bookmarkStart w:id="256" w:name="_Toc85711270"/>
      <w:r w:rsidRPr="000943FA">
        <w:rPr>
          <w:noProof/>
          <w:lang w:eastAsia="es-MX"/>
        </w:rPr>
        <w:lastRenderedPageBreak/>
        <mc:AlternateContent>
          <mc:Choice Requires="wps">
            <w:drawing>
              <wp:inline distT="0" distB="0" distL="0" distR="0" wp14:anchorId="7BB0C9BC" wp14:editId="48381BC5">
                <wp:extent cx="5610225" cy="288000"/>
                <wp:effectExtent l="0" t="0" r="9525" b="0"/>
                <wp:docPr id="3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88000"/>
                        </a:xfrm>
                        <a:prstGeom prst="rect">
                          <a:avLst/>
                        </a:prstGeom>
                        <a:gradFill flip="none" rotWithShape="1">
                          <a:gsLst>
                            <a:gs pos="19000">
                              <a:schemeClr val="bg1"/>
                            </a:gs>
                            <a:gs pos="55000">
                              <a:srgbClr val="BA9AA3"/>
                            </a:gs>
                            <a:gs pos="79000">
                              <a:srgbClr val="892743"/>
                            </a:gs>
                            <a:gs pos="94000">
                              <a:srgbClr val="651D32">
                                <a:alpha val="95000"/>
                              </a:srgbClr>
                            </a:gs>
                          </a:gsLst>
                          <a:lin ang="0" scaled="1"/>
                          <a:tileRect/>
                        </a:gradFill>
                        <a:ln w="9525">
                          <a:noFill/>
                          <a:miter lim="800000"/>
                          <a:headEnd/>
                          <a:tailEnd/>
                        </a:ln>
                      </wps:spPr>
                      <wps:txbx>
                        <w:txbxContent>
                          <w:p w:rsidR="003811A4" w:rsidRPr="00A0151B" w:rsidRDefault="003811A4" w:rsidP="00A0151B">
                            <w:pPr>
                              <w:rPr>
                                <w:b/>
                                <w:smallCaps/>
                                <w:color w:val="651D32"/>
                                <w:lang w:val="es-ES"/>
                              </w:rPr>
                            </w:pPr>
                            <w:r w:rsidRPr="00A0151B">
                              <w:rPr>
                                <w:b/>
                                <w:smallCaps/>
                                <w:color w:val="651D32"/>
                                <w:lang w:val="es-ES"/>
                              </w:rPr>
                              <w:t>Formato del Anexo 4 “Indicadores”</w:t>
                            </w:r>
                          </w:p>
                          <w:p w:rsidR="003811A4" w:rsidRPr="00EB47FB" w:rsidRDefault="003811A4" w:rsidP="00A0151B">
                            <w:pPr>
                              <w:pStyle w:val="Ttulo2"/>
                              <w:rPr>
                                <w:lang w:val="es-ES"/>
                              </w:rPr>
                            </w:pPr>
                          </w:p>
                        </w:txbxContent>
                      </wps:txbx>
                      <wps:bodyPr rot="0" vert="horz" wrap="square" lIns="91440" tIns="45720" rIns="91440" bIns="45720" anchor="ctr" anchorCtr="0">
                        <a:noAutofit/>
                      </wps:bodyPr>
                    </wps:wsp>
                  </a:graphicData>
                </a:graphic>
              </wp:inline>
            </w:drawing>
          </mc:Choice>
          <mc:Fallback>
            <w:pict>
              <v:shape id="_x0000_s1040" type="#_x0000_t202" style="width:441.7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" fillcolor="white [3212]" stroked="f">
                <v:fill opacity="62259f" color2="#651d32" rotate="t" angle="90" colors="0 white;12452f white;36045f #ba9aa3;51773f #892743" focus="100%" type="gradient"/>
                <v:textbox>
                  <w:txbxContent>
                    <w:p w:rsidR="003811A4" w:rsidRPr="00A0151B" w:rsidRDefault="003811A4" w:rsidP="00A0151B">
                      <w:pPr>
                        <w:rPr>
                          <w:b/>
                          <w:smallCaps/>
                          <w:color w:val="651D32"/>
                          <w:lang w:val="es-ES"/>
                        </w:rPr>
                      </w:pPr>
                      <w:r w:rsidRPr="00A0151B">
                        <w:rPr>
                          <w:b/>
                          <w:smallCaps/>
                          <w:color w:val="651D32"/>
                          <w:lang w:val="es-ES"/>
                        </w:rPr>
                        <w:t>Formato del Anexo 4 “Indicadores”</w:t>
                      </w:r>
                    </w:p>
                    <w:p w:rsidR="003811A4" w:rsidRPr="00EB47FB" w:rsidRDefault="003811A4" w:rsidP="00A0151B">
                      <w:pPr>
                        <w:pStyle w:val="Ttulo2"/>
                        <w:rPr>
                          <w:lang w:val="es-ES"/>
                        </w:rPr>
                      </w:pPr>
                    </w:p>
                  </w:txbxContent>
                </v:textbox>
                <w10:anchorlock/>
              </v:shape>
            </w:pict>
          </mc:Fallback>
        </mc:AlternateContent>
      </w:r>
      <w:bookmarkEnd w:id="254"/>
      <w:bookmarkEnd w:id="255"/>
      <w:bookmarkEnd w:id="256"/>
    </w:p>
    <w:p w:rsidR="00A0151B" w:rsidRDefault="00A0151B" w:rsidP="00A0151B">
      <w:pPr>
        <w:pStyle w:val="Prrafodelista"/>
        <w:spacing w:after="0" w:line="360" w:lineRule="auto"/>
        <w:rPr>
          <w:rFonts w:ascii="Montserrat Light" w:hAnsi="Montserrat Light" w:cs="Arial"/>
          <w:bCs/>
          <w:lang w:val="es-ES"/>
        </w:rPr>
      </w:pPr>
    </w:p>
    <w:p w:rsidR="00A0151B" w:rsidRPr="00161EBB" w:rsidRDefault="00A0151B" w:rsidP="00B07A98">
      <w:pPr>
        <w:pStyle w:val="Prrafodelista"/>
        <w:numPr>
          <w:ilvl w:val="0"/>
          <w:numId w:val="135"/>
        </w:numPr>
        <w:spacing w:line="360" w:lineRule="auto"/>
        <w:rPr>
          <w:lang w:val="es-ES"/>
        </w:rPr>
      </w:pPr>
      <w:r w:rsidRPr="00161EBB">
        <w:rPr>
          <w:lang w:val="es-ES"/>
        </w:rPr>
        <w:t>Nombre del Programa:</w:t>
      </w:r>
    </w:p>
    <w:p w:rsidR="00A0151B" w:rsidRPr="00161EBB" w:rsidRDefault="00A0151B" w:rsidP="00B07A98">
      <w:pPr>
        <w:pStyle w:val="Prrafodelista"/>
        <w:numPr>
          <w:ilvl w:val="0"/>
          <w:numId w:val="135"/>
        </w:numPr>
        <w:spacing w:line="360" w:lineRule="auto"/>
        <w:rPr>
          <w:lang w:val="es-ES"/>
        </w:rPr>
      </w:pPr>
      <w:r w:rsidRPr="00161EBB">
        <w:rPr>
          <w:lang w:val="es-ES"/>
        </w:rPr>
        <w:t>Modalidad:</w:t>
      </w:r>
    </w:p>
    <w:p w:rsidR="00A0151B" w:rsidRPr="00161EBB" w:rsidRDefault="00A0151B" w:rsidP="00B07A98">
      <w:pPr>
        <w:pStyle w:val="Prrafodelista"/>
        <w:numPr>
          <w:ilvl w:val="0"/>
          <w:numId w:val="135"/>
        </w:numPr>
        <w:spacing w:line="360" w:lineRule="auto"/>
        <w:rPr>
          <w:lang w:val="es-ES"/>
        </w:rPr>
      </w:pPr>
      <w:r w:rsidRPr="00161EBB">
        <w:rPr>
          <w:lang w:val="es-ES"/>
        </w:rPr>
        <w:t>Dependencia/Entidad:</w:t>
      </w:r>
    </w:p>
    <w:p w:rsidR="00A0151B" w:rsidRPr="00161EBB" w:rsidRDefault="00A0151B" w:rsidP="00B07A98">
      <w:pPr>
        <w:pStyle w:val="Prrafodelista"/>
        <w:numPr>
          <w:ilvl w:val="0"/>
          <w:numId w:val="135"/>
        </w:numPr>
        <w:spacing w:line="360" w:lineRule="auto"/>
        <w:rPr>
          <w:lang w:val="es-ES"/>
        </w:rPr>
      </w:pPr>
      <w:r w:rsidRPr="00161EBB">
        <w:rPr>
          <w:lang w:val="es-ES"/>
        </w:rPr>
        <w:t>Unidad Responsable:</w:t>
      </w:r>
    </w:p>
    <w:p w:rsidR="00A0151B" w:rsidRPr="00161EBB" w:rsidRDefault="00A0151B" w:rsidP="00B07A98">
      <w:pPr>
        <w:pStyle w:val="Prrafodelista"/>
        <w:numPr>
          <w:ilvl w:val="0"/>
          <w:numId w:val="135"/>
        </w:numPr>
        <w:spacing w:line="360" w:lineRule="auto"/>
        <w:rPr>
          <w:lang w:val="es-ES"/>
        </w:rPr>
      </w:pPr>
      <w:r w:rsidRPr="00161EBB">
        <w:rPr>
          <w:lang w:val="es-ES"/>
        </w:rPr>
        <w:t>Tipo de Evaluación:</w:t>
      </w:r>
    </w:p>
    <w:p w:rsidR="00A0151B" w:rsidRPr="00161EBB" w:rsidRDefault="00A0151B" w:rsidP="00B07A98">
      <w:pPr>
        <w:pStyle w:val="Prrafodelista"/>
        <w:numPr>
          <w:ilvl w:val="0"/>
          <w:numId w:val="135"/>
        </w:numPr>
        <w:spacing w:line="360" w:lineRule="auto"/>
        <w:rPr>
          <w:lang w:val="es-ES"/>
        </w:rPr>
      </w:pPr>
      <w:r w:rsidRPr="00161EBB">
        <w:rPr>
          <w:lang w:val="es-ES"/>
        </w:rPr>
        <w:t>Año de la Evaluación:</w:t>
      </w:r>
    </w:p>
    <w:p w:rsidR="00A0151B" w:rsidRDefault="00A0151B" w:rsidP="00A0151B">
      <w:pPr>
        <w:spacing w:after="0" w:line="240" w:lineRule="auto"/>
        <w:rPr>
          <w:rFonts w:ascii="Montserrat Light" w:hAnsi="Montserrat Light" w:cs="Arial"/>
          <w:bCs/>
          <w:lang w:val="es-ES"/>
        </w:rPr>
      </w:pPr>
    </w:p>
    <w:p w:rsidR="00A0151B" w:rsidRDefault="00A0151B" w:rsidP="00A0151B">
      <w:pPr>
        <w:spacing w:after="0" w:line="240" w:lineRule="auto"/>
        <w:rPr>
          <w:rFonts w:ascii="Montserrat Light" w:hAnsi="Montserrat Light" w:cs="Arial"/>
          <w:bCs/>
          <w:lang w:val="es-ES"/>
        </w:rPr>
      </w:pPr>
    </w:p>
    <w:tbl>
      <w:tblPr>
        <w:tblStyle w:val="Tablaconcuadrcula"/>
        <w:tblW w:w="45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1430"/>
        <w:gridCol w:w="1117"/>
        <w:gridCol w:w="967"/>
        <w:gridCol w:w="820"/>
        <w:gridCol w:w="1147"/>
        <w:gridCol w:w="1242"/>
        <w:gridCol w:w="1143"/>
        <w:gridCol w:w="1193"/>
        <w:gridCol w:w="928"/>
        <w:gridCol w:w="1223"/>
        <w:gridCol w:w="820"/>
        <w:gridCol w:w="821"/>
        <w:gridCol w:w="1813"/>
      </w:tblGrid>
      <w:tr w:rsidR="00A0151B" w:rsidRPr="002E5264" w:rsidTr="00A0151B">
        <w:trPr>
          <w:trHeight w:val="1100"/>
          <w:tblCellSpacing w:w="20" w:type="dxa"/>
          <w:jc w:val="center"/>
        </w:trPr>
        <w:tc>
          <w:tcPr>
            <w:tcW w:w="1185" w:type="dxa"/>
            <w:shd w:val="clear" w:color="auto" w:fill="651D32"/>
            <w:vAlign w:val="center"/>
          </w:tcPr>
          <w:p w:rsidR="00A0151B" w:rsidRPr="002E5264" w:rsidRDefault="00A0151B" w:rsidP="00A0151B">
            <w:pPr>
              <w:pStyle w:val="Sinespaciado"/>
              <w:jc w:val="center"/>
              <w:rPr>
                <w:rFonts w:ascii="Regular" w:hAnsi="Regular"/>
                <w:b/>
                <w:bCs/>
                <w:color w:val="FFFFFF" w:themeColor="background1"/>
                <w:sz w:val="18"/>
                <w:lang w:val="es-ES"/>
              </w:rPr>
            </w:pPr>
            <w:r w:rsidRPr="002E5264">
              <w:rPr>
                <w:rFonts w:ascii="Regular" w:hAnsi="Regular"/>
                <w:b/>
                <w:bCs/>
                <w:color w:val="FFFFFF" w:themeColor="background1"/>
                <w:sz w:val="18"/>
                <w:lang w:val="es-ES"/>
              </w:rPr>
              <w:t>Nivel de objetivo</w:t>
            </w:r>
          </w:p>
        </w:tc>
        <w:tc>
          <w:tcPr>
            <w:tcW w:w="1077" w:type="dxa"/>
            <w:shd w:val="clear" w:color="auto" w:fill="651D32"/>
            <w:vAlign w:val="center"/>
          </w:tcPr>
          <w:p w:rsidR="00A0151B" w:rsidRPr="002E5264" w:rsidRDefault="00A0151B" w:rsidP="00A0151B">
            <w:pPr>
              <w:pStyle w:val="Sinespaciado"/>
              <w:jc w:val="center"/>
              <w:rPr>
                <w:rFonts w:ascii="Regular" w:hAnsi="Regular"/>
                <w:b/>
                <w:bCs/>
                <w:color w:val="FFFFFF" w:themeColor="background1"/>
                <w:sz w:val="18"/>
                <w:lang w:val="es-ES"/>
              </w:rPr>
            </w:pPr>
            <w:r w:rsidRPr="002E5264">
              <w:rPr>
                <w:rFonts w:ascii="Regular" w:hAnsi="Regular"/>
                <w:b/>
                <w:bCs/>
                <w:color w:val="FFFFFF" w:themeColor="background1"/>
                <w:sz w:val="18"/>
                <w:lang w:val="es-ES"/>
              </w:rPr>
              <w:t>Nombre del Indicador</w:t>
            </w:r>
          </w:p>
        </w:tc>
        <w:tc>
          <w:tcPr>
            <w:tcW w:w="861" w:type="dxa"/>
            <w:shd w:val="clear" w:color="auto" w:fill="651D32"/>
            <w:vAlign w:val="center"/>
          </w:tcPr>
          <w:p w:rsidR="00A0151B" w:rsidRPr="002E5264" w:rsidRDefault="00A0151B" w:rsidP="00A0151B">
            <w:pPr>
              <w:pStyle w:val="Sinespaciado"/>
              <w:jc w:val="center"/>
              <w:rPr>
                <w:rFonts w:ascii="Regular" w:hAnsi="Regular"/>
                <w:b/>
                <w:bCs/>
                <w:color w:val="FFFFFF" w:themeColor="background1"/>
                <w:sz w:val="18"/>
                <w:lang w:val="es-ES"/>
              </w:rPr>
            </w:pPr>
            <w:r w:rsidRPr="002E5264">
              <w:rPr>
                <w:rFonts w:ascii="Regular" w:hAnsi="Regular"/>
                <w:b/>
                <w:bCs/>
                <w:color w:val="FFFFFF" w:themeColor="background1"/>
                <w:sz w:val="18"/>
                <w:lang w:val="es-ES"/>
              </w:rPr>
              <w:t>Método de cálculo</w:t>
            </w:r>
          </w:p>
        </w:tc>
        <w:tc>
          <w:tcPr>
            <w:tcW w:w="671" w:type="dxa"/>
            <w:shd w:val="clear" w:color="auto" w:fill="651D32"/>
            <w:vAlign w:val="center"/>
          </w:tcPr>
          <w:p w:rsidR="00A0151B" w:rsidRPr="002E5264" w:rsidRDefault="00A0151B" w:rsidP="00A0151B">
            <w:pPr>
              <w:pStyle w:val="Sinespaciado"/>
              <w:jc w:val="center"/>
              <w:rPr>
                <w:rFonts w:ascii="Regular" w:hAnsi="Regular"/>
                <w:b/>
                <w:bCs/>
                <w:color w:val="FFFFFF" w:themeColor="background1"/>
                <w:sz w:val="18"/>
                <w:lang w:val="es-ES"/>
              </w:rPr>
            </w:pPr>
            <w:r w:rsidRPr="002E5264">
              <w:rPr>
                <w:rFonts w:ascii="Regular" w:hAnsi="Regular"/>
                <w:b/>
                <w:bCs/>
                <w:color w:val="FFFFFF" w:themeColor="background1"/>
                <w:sz w:val="18"/>
                <w:lang w:val="es-ES"/>
              </w:rPr>
              <w:t>Claro</w:t>
            </w:r>
          </w:p>
        </w:tc>
        <w:tc>
          <w:tcPr>
            <w:tcW w:w="1077" w:type="dxa"/>
            <w:shd w:val="clear" w:color="auto" w:fill="651D32"/>
            <w:vAlign w:val="center"/>
          </w:tcPr>
          <w:p w:rsidR="00A0151B" w:rsidRPr="002E5264" w:rsidRDefault="00A0151B" w:rsidP="00A0151B">
            <w:pPr>
              <w:pStyle w:val="Sinespaciado"/>
              <w:jc w:val="center"/>
              <w:rPr>
                <w:rFonts w:ascii="Regular" w:hAnsi="Regular"/>
                <w:b/>
                <w:bCs/>
                <w:color w:val="FFFFFF" w:themeColor="background1"/>
                <w:sz w:val="18"/>
                <w:lang w:val="es-ES"/>
              </w:rPr>
            </w:pPr>
            <w:r w:rsidRPr="002E5264">
              <w:rPr>
                <w:rFonts w:ascii="Regular" w:hAnsi="Regular"/>
                <w:b/>
                <w:bCs/>
                <w:color w:val="FFFFFF" w:themeColor="background1"/>
                <w:sz w:val="18"/>
                <w:lang w:val="es-ES"/>
              </w:rPr>
              <w:t>Relevante</w:t>
            </w:r>
          </w:p>
        </w:tc>
        <w:tc>
          <w:tcPr>
            <w:tcW w:w="1077" w:type="dxa"/>
            <w:shd w:val="clear" w:color="auto" w:fill="651D32"/>
            <w:vAlign w:val="center"/>
          </w:tcPr>
          <w:p w:rsidR="00A0151B" w:rsidRPr="002E5264" w:rsidRDefault="00A0151B" w:rsidP="00A0151B">
            <w:pPr>
              <w:pStyle w:val="Sinespaciado"/>
              <w:jc w:val="center"/>
              <w:rPr>
                <w:rFonts w:ascii="Regular" w:hAnsi="Regular"/>
                <w:b/>
                <w:bCs/>
                <w:color w:val="FFFFFF" w:themeColor="background1"/>
                <w:sz w:val="18"/>
                <w:lang w:val="es-ES"/>
              </w:rPr>
            </w:pPr>
            <w:r w:rsidRPr="002E5264">
              <w:rPr>
                <w:rFonts w:ascii="Regular" w:hAnsi="Regular"/>
                <w:b/>
                <w:bCs/>
                <w:color w:val="FFFFFF" w:themeColor="background1"/>
                <w:sz w:val="18"/>
                <w:lang w:val="es-ES"/>
              </w:rPr>
              <w:t>Económico</w:t>
            </w:r>
          </w:p>
        </w:tc>
        <w:tc>
          <w:tcPr>
            <w:tcW w:w="969" w:type="dxa"/>
            <w:shd w:val="clear" w:color="auto" w:fill="651D32"/>
            <w:vAlign w:val="center"/>
          </w:tcPr>
          <w:p w:rsidR="00A0151B" w:rsidRPr="002E5264" w:rsidRDefault="00A0151B" w:rsidP="00A0151B">
            <w:pPr>
              <w:pStyle w:val="Sinespaciado"/>
              <w:jc w:val="center"/>
              <w:rPr>
                <w:rFonts w:ascii="Regular" w:hAnsi="Regular"/>
                <w:b/>
                <w:bCs/>
                <w:color w:val="FFFFFF" w:themeColor="background1"/>
                <w:sz w:val="18"/>
                <w:lang w:val="es-ES"/>
              </w:rPr>
            </w:pPr>
            <w:r w:rsidRPr="002E5264">
              <w:rPr>
                <w:rFonts w:ascii="Regular" w:hAnsi="Regular"/>
                <w:b/>
                <w:bCs/>
                <w:color w:val="FFFFFF" w:themeColor="background1"/>
                <w:sz w:val="18"/>
                <w:lang w:val="es-ES"/>
              </w:rPr>
              <w:t>Adecuado</w:t>
            </w:r>
          </w:p>
        </w:tc>
        <w:tc>
          <w:tcPr>
            <w:tcW w:w="1185" w:type="dxa"/>
            <w:shd w:val="clear" w:color="auto" w:fill="651D32"/>
            <w:vAlign w:val="center"/>
          </w:tcPr>
          <w:p w:rsidR="00A0151B" w:rsidRPr="002E5264" w:rsidRDefault="00A0151B" w:rsidP="00A0151B">
            <w:pPr>
              <w:pStyle w:val="Sinespaciado"/>
              <w:jc w:val="center"/>
              <w:rPr>
                <w:rFonts w:ascii="Regular" w:hAnsi="Regular"/>
                <w:b/>
                <w:bCs/>
                <w:color w:val="FFFFFF" w:themeColor="background1"/>
                <w:sz w:val="18"/>
                <w:lang w:val="es-ES"/>
              </w:rPr>
            </w:pPr>
            <w:r w:rsidRPr="002E5264">
              <w:rPr>
                <w:rFonts w:ascii="Regular" w:hAnsi="Regular"/>
                <w:b/>
                <w:bCs/>
                <w:color w:val="FFFFFF" w:themeColor="background1"/>
                <w:sz w:val="18"/>
                <w:lang w:val="es-ES"/>
              </w:rPr>
              <w:t>Definición</w:t>
            </w:r>
          </w:p>
        </w:tc>
        <w:tc>
          <w:tcPr>
            <w:tcW w:w="787" w:type="dxa"/>
            <w:shd w:val="clear" w:color="auto" w:fill="651D32"/>
            <w:vAlign w:val="center"/>
          </w:tcPr>
          <w:p w:rsidR="00A0151B" w:rsidRPr="002E5264" w:rsidRDefault="00A0151B" w:rsidP="00A0151B">
            <w:pPr>
              <w:pStyle w:val="Sinespaciado"/>
              <w:jc w:val="center"/>
              <w:rPr>
                <w:rFonts w:ascii="Regular" w:hAnsi="Regular"/>
                <w:b/>
                <w:bCs/>
                <w:color w:val="FFFFFF" w:themeColor="background1"/>
                <w:sz w:val="18"/>
                <w:lang w:val="es-ES"/>
              </w:rPr>
            </w:pPr>
            <w:r w:rsidRPr="002E5264">
              <w:rPr>
                <w:rFonts w:ascii="Regular" w:hAnsi="Regular"/>
                <w:b/>
                <w:bCs/>
                <w:color w:val="FFFFFF" w:themeColor="background1"/>
                <w:sz w:val="18"/>
                <w:lang w:val="es-ES"/>
              </w:rPr>
              <w:t>Unidad de medida</w:t>
            </w:r>
          </w:p>
        </w:tc>
        <w:tc>
          <w:tcPr>
            <w:tcW w:w="1185" w:type="dxa"/>
            <w:shd w:val="clear" w:color="auto" w:fill="651D32"/>
            <w:vAlign w:val="center"/>
          </w:tcPr>
          <w:p w:rsidR="00A0151B" w:rsidRPr="002E5264" w:rsidRDefault="00A0151B" w:rsidP="00A0151B">
            <w:pPr>
              <w:pStyle w:val="Sinespaciado"/>
              <w:jc w:val="center"/>
              <w:rPr>
                <w:rFonts w:ascii="Regular" w:hAnsi="Regular"/>
                <w:b/>
                <w:bCs/>
                <w:color w:val="FFFFFF" w:themeColor="background1"/>
                <w:sz w:val="18"/>
                <w:lang w:val="es-ES"/>
              </w:rPr>
            </w:pPr>
            <w:r w:rsidRPr="002E5264">
              <w:rPr>
                <w:rFonts w:ascii="Regular" w:hAnsi="Regular"/>
                <w:b/>
                <w:bCs/>
                <w:color w:val="FFFFFF" w:themeColor="background1"/>
                <w:sz w:val="18"/>
                <w:lang w:val="es-ES"/>
              </w:rPr>
              <w:t>Frecuencia de medición</w:t>
            </w:r>
          </w:p>
        </w:tc>
        <w:tc>
          <w:tcPr>
            <w:tcW w:w="787" w:type="dxa"/>
            <w:shd w:val="clear" w:color="auto" w:fill="651D32"/>
            <w:vAlign w:val="center"/>
          </w:tcPr>
          <w:p w:rsidR="00A0151B" w:rsidRPr="002E5264" w:rsidRDefault="00A0151B" w:rsidP="00A0151B">
            <w:pPr>
              <w:pStyle w:val="Sinespaciado"/>
              <w:jc w:val="center"/>
              <w:rPr>
                <w:rFonts w:ascii="Regular" w:hAnsi="Regular"/>
                <w:b/>
                <w:bCs/>
                <w:color w:val="FFFFFF" w:themeColor="background1"/>
                <w:sz w:val="18"/>
                <w:lang w:val="es-ES"/>
              </w:rPr>
            </w:pPr>
            <w:r w:rsidRPr="002E5264">
              <w:rPr>
                <w:rFonts w:ascii="Regular" w:hAnsi="Regular"/>
                <w:b/>
                <w:bCs/>
                <w:color w:val="FFFFFF" w:themeColor="background1"/>
                <w:sz w:val="18"/>
                <w:lang w:val="es-ES"/>
              </w:rPr>
              <w:t>Línea base</w:t>
            </w:r>
          </w:p>
        </w:tc>
        <w:tc>
          <w:tcPr>
            <w:tcW w:w="657" w:type="dxa"/>
            <w:shd w:val="clear" w:color="auto" w:fill="651D32"/>
            <w:vAlign w:val="center"/>
          </w:tcPr>
          <w:p w:rsidR="00A0151B" w:rsidRPr="002E5264" w:rsidRDefault="00A0151B" w:rsidP="00A0151B">
            <w:pPr>
              <w:pStyle w:val="Sinespaciado"/>
              <w:jc w:val="center"/>
              <w:rPr>
                <w:rFonts w:ascii="Regular" w:hAnsi="Regular"/>
                <w:b/>
                <w:bCs/>
                <w:color w:val="FFFFFF" w:themeColor="background1"/>
                <w:sz w:val="18"/>
                <w:lang w:val="es-ES"/>
              </w:rPr>
            </w:pPr>
            <w:r w:rsidRPr="002E5264">
              <w:rPr>
                <w:rFonts w:ascii="Regular" w:hAnsi="Regular"/>
                <w:b/>
                <w:bCs/>
                <w:color w:val="FFFFFF" w:themeColor="background1"/>
                <w:sz w:val="18"/>
                <w:lang w:val="es-ES"/>
              </w:rPr>
              <w:t>Metas</w:t>
            </w:r>
          </w:p>
        </w:tc>
        <w:tc>
          <w:tcPr>
            <w:tcW w:w="1486" w:type="dxa"/>
            <w:shd w:val="clear" w:color="auto" w:fill="651D32"/>
            <w:vAlign w:val="center"/>
          </w:tcPr>
          <w:p w:rsidR="00A0151B" w:rsidRPr="002E5264" w:rsidRDefault="00A0151B" w:rsidP="00A0151B">
            <w:pPr>
              <w:pStyle w:val="Sinespaciado"/>
              <w:jc w:val="center"/>
              <w:rPr>
                <w:rFonts w:ascii="Regular" w:hAnsi="Regular"/>
                <w:b/>
                <w:bCs/>
                <w:color w:val="FFFFFF" w:themeColor="background1"/>
                <w:sz w:val="18"/>
                <w:lang w:val="es-ES"/>
              </w:rPr>
            </w:pPr>
            <w:r w:rsidRPr="002E5264">
              <w:rPr>
                <w:rFonts w:ascii="Regular" w:hAnsi="Regular"/>
                <w:b/>
                <w:bCs/>
                <w:color w:val="FFFFFF" w:themeColor="background1"/>
                <w:sz w:val="18"/>
                <w:lang w:val="es-ES"/>
              </w:rPr>
              <w:t>Comportamiento del indicador</w:t>
            </w:r>
          </w:p>
        </w:tc>
      </w:tr>
      <w:tr w:rsidR="00A0151B" w:rsidRPr="002E5264" w:rsidTr="00A0151B">
        <w:trPr>
          <w:trHeight w:val="567"/>
          <w:tblCellSpacing w:w="20" w:type="dxa"/>
          <w:jc w:val="center"/>
        </w:trPr>
        <w:tc>
          <w:tcPr>
            <w:tcW w:w="1185" w:type="dxa"/>
            <w:vAlign w:val="center"/>
          </w:tcPr>
          <w:p w:rsidR="00A0151B" w:rsidRPr="002E5264" w:rsidRDefault="00A0151B" w:rsidP="00A0151B">
            <w:pPr>
              <w:pStyle w:val="Sinespaciado"/>
              <w:jc w:val="center"/>
              <w:rPr>
                <w:rFonts w:ascii="Regular" w:hAnsi="Regular"/>
                <w:bCs/>
                <w:sz w:val="18"/>
                <w:lang w:val="es-ES"/>
              </w:rPr>
            </w:pPr>
            <w:r w:rsidRPr="002E5264">
              <w:rPr>
                <w:rFonts w:ascii="Regular" w:hAnsi="Regular"/>
                <w:bCs/>
                <w:sz w:val="18"/>
                <w:lang w:val="es-ES"/>
              </w:rPr>
              <w:t>Fin</w:t>
            </w:r>
          </w:p>
        </w:tc>
        <w:tc>
          <w:tcPr>
            <w:tcW w:w="1077" w:type="dxa"/>
            <w:vAlign w:val="center"/>
          </w:tcPr>
          <w:p w:rsidR="00A0151B" w:rsidRPr="002E5264" w:rsidRDefault="00A0151B" w:rsidP="00A0151B">
            <w:pPr>
              <w:pStyle w:val="Sinespaciado"/>
              <w:jc w:val="center"/>
              <w:rPr>
                <w:rFonts w:ascii="Regular" w:hAnsi="Regular"/>
                <w:bCs/>
                <w:sz w:val="18"/>
                <w:lang w:val="es-ES"/>
              </w:rPr>
            </w:pPr>
          </w:p>
        </w:tc>
        <w:tc>
          <w:tcPr>
            <w:tcW w:w="861" w:type="dxa"/>
            <w:vAlign w:val="center"/>
          </w:tcPr>
          <w:p w:rsidR="00A0151B" w:rsidRPr="002E5264" w:rsidRDefault="00A0151B" w:rsidP="00A0151B">
            <w:pPr>
              <w:pStyle w:val="Sinespaciado"/>
              <w:jc w:val="center"/>
              <w:rPr>
                <w:rFonts w:ascii="Regular" w:hAnsi="Regular"/>
                <w:bCs/>
                <w:sz w:val="18"/>
                <w:lang w:val="es-ES"/>
              </w:rPr>
            </w:pPr>
          </w:p>
        </w:tc>
        <w:tc>
          <w:tcPr>
            <w:tcW w:w="671" w:type="dxa"/>
            <w:vAlign w:val="center"/>
          </w:tcPr>
          <w:p w:rsidR="00A0151B" w:rsidRPr="002E5264" w:rsidRDefault="00A0151B" w:rsidP="00A0151B">
            <w:pPr>
              <w:pStyle w:val="Sinespaciado"/>
              <w:jc w:val="center"/>
              <w:rPr>
                <w:rFonts w:ascii="Regular" w:hAnsi="Regular"/>
                <w:bCs/>
                <w:sz w:val="18"/>
                <w:lang w:val="es-ES"/>
              </w:rPr>
            </w:pPr>
            <w:r w:rsidRPr="002E5264">
              <w:rPr>
                <w:rFonts w:ascii="Regular" w:hAnsi="Regular"/>
                <w:bCs/>
                <w:sz w:val="18"/>
                <w:lang w:val="es-ES"/>
              </w:rPr>
              <w:t>SÍ/NO</w:t>
            </w:r>
          </w:p>
        </w:tc>
        <w:tc>
          <w:tcPr>
            <w:tcW w:w="1077" w:type="dxa"/>
            <w:vAlign w:val="center"/>
          </w:tcPr>
          <w:p w:rsidR="00A0151B" w:rsidRPr="002E5264" w:rsidRDefault="00A0151B" w:rsidP="00A0151B">
            <w:pPr>
              <w:pStyle w:val="Sinespaciado"/>
              <w:jc w:val="center"/>
              <w:rPr>
                <w:rFonts w:ascii="Regular" w:hAnsi="Regular"/>
                <w:bCs/>
                <w:sz w:val="18"/>
                <w:lang w:val="es-ES"/>
              </w:rPr>
            </w:pPr>
            <w:r w:rsidRPr="002E5264">
              <w:rPr>
                <w:rFonts w:ascii="Regular" w:hAnsi="Regular"/>
                <w:bCs/>
                <w:sz w:val="18"/>
                <w:lang w:val="es-ES"/>
              </w:rPr>
              <w:t>SÍ/NO</w:t>
            </w:r>
          </w:p>
        </w:tc>
        <w:tc>
          <w:tcPr>
            <w:tcW w:w="1077" w:type="dxa"/>
            <w:vAlign w:val="center"/>
          </w:tcPr>
          <w:p w:rsidR="00A0151B" w:rsidRPr="002E5264" w:rsidRDefault="00A0151B" w:rsidP="00A0151B">
            <w:pPr>
              <w:jc w:val="center"/>
              <w:rPr>
                <w:sz w:val="18"/>
              </w:rPr>
            </w:pPr>
            <w:r w:rsidRPr="002E5264">
              <w:rPr>
                <w:bCs/>
                <w:sz w:val="18"/>
                <w:lang w:val="es-ES"/>
              </w:rPr>
              <w:t>SÍ/NO</w:t>
            </w:r>
          </w:p>
        </w:tc>
        <w:tc>
          <w:tcPr>
            <w:tcW w:w="969" w:type="dxa"/>
            <w:vAlign w:val="center"/>
          </w:tcPr>
          <w:p w:rsidR="00A0151B" w:rsidRPr="002E5264" w:rsidRDefault="00A0151B" w:rsidP="00A0151B">
            <w:pPr>
              <w:jc w:val="center"/>
              <w:rPr>
                <w:sz w:val="18"/>
              </w:rPr>
            </w:pPr>
            <w:r w:rsidRPr="002E5264">
              <w:rPr>
                <w:bCs/>
                <w:sz w:val="18"/>
                <w:lang w:val="es-ES"/>
              </w:rPr>
              <w:t>SÍ/NO</w:t>
            </w:r>
          </w:p>
        </w:tc>
        <w:tc>
          <w:tcPr>
            <w:tcW w:w="1185" w:type="dxa"/>
            <w:vAlign w:val="center"/>
          </w:tcPr>
          <w:p w:rsidR="00A0151B" w:rsidRPr="002E5264" w:rsidRDefault="00A0151B" w:rsidP="00A0151B">
            <w:pPr>
              <w:jc w:val="center"/>
              <w:rPr>
                <w:sz w:val="18"/>
              </w:rPr>
            </w:pPr>
            <w:r w:rsidRPr="002E5264">
              <w:rPr>
                <w:bCs/>
                <w:sz w:val="18"/>
                <w:lang w:val="es-ES"/>
              </w:rPr>
              <w:t>SÍ/NO</w:t>
            </w:r>
          </w:p>
        </w:tc>
        <w:tc>
          <w:tcPr>
            <w:tcW w:w="787" w:type="dxa"/>
            <w:vAlign w:val="center"/>
          </w:tcPr>
          <w:p w:rsidR="00A0151B" w:rsidRPr="002E5264" w:rsidRDefault="00A0151B" w:rsidP="00A0151B">
            <w:pPr>
              <w:jc w:val="center"/>
              <w:rPr>
                <w:sz w:val="18"/>
              </w:rPr>
            </w:pPr>
            <w:r w:rsidRPr="002E5264">
              <w:rPr>
                <w:bCs/>
                <w:sz w:val="18"/>
                <w:lang w:val="es-ES"/>
              </w:rPr>
              <w:t>SÍ/NO</w:t>
            </w:r>
          </w:p>
        </w:tc>
        <w:tc>
          <w:tcPr>
            <w:tcW w:w="1185" w:type="dxa"/>
            <w:vAlign w:val="center"/>
          </w:tcPr>
          <w:p w:rsidR="00A0151B" w:rsidRPr="002E5264" w:rsidRDefault="00A0151B" w:rsidP="00A0151B">
            <w:pPr>
              <w:jc w:val="center"/>
              <w:rPr>
                <w:sz w:val="18"/>
              </w:rPr>
            </w:pPr>
            <w:r w:rsidRPr="002E5264">
              <w:rPr>
                <w:bCs/>
                <w:sz w:val="18"/>
                <w:lang w:val="es-ES"/>
              </w:rPr>
              <w:t>SÍ/NO</w:t>
            </w:r>
          </w:p>
        </w:tc>
        <w:tc>
          <w:tcPr>
            <w:tcW w:w="787" w:type="dxa"/>
            <w:vAlign w:val="center"/>
          </w:tcPr>
          <w:p w:rsidR="00A0151B" w:rsidRPr="002E5264" w:rsidRDefault="00A0151B" w:rsidP="00A0151B">
            <w:pPr>
              <w:jc w:val="center"/>
              <w:rPr>
                <w:sz w:val="18"/>
              </w:rPr>
            </w:pPr>
            <w:r w:rsidRPr="002E5264">
              <w:rPr>
                <w:bCs/>
                <w:sz w:val="18"/>
                <w:lang w:val="es-ES"/>
              </w:rPr>
              <w:t>SÍ/NO</w:t>
            </w:r>
          </w:p>
        </w:tc>
        <w:tc>
          <w:tcPr>
            <w:tcW w:w="657" w:type="dxa"/>
            <w:vAlign w:val="center"/>
          </w:tcPr>
          <w:p w:rsidR="00A0151B" w:rsidRPr="002E5264" w:rsidRDefault="00A0151B" w:rsidP="00A0151B">
            <w:pPr>
              <w:pStyle w:val="Sinespaciado"/>
              <w:jc w:val="center"/>
              <w:rPr>
                <w:rFonts w:ascii="Regular" w:hAnsi="Regular"/>
                <w:bCs/>
                <w:sz w:val="18"/>
                <w:lang w:val="es-ES"/>
              </w:rPr>
            </w:pPr>
            <w:r w:rsidRPr="002E5264">
              <w:rPr>
                <w:rFonts w:ascii="Regular" w:hAnsi="Regular"/>
                <w:bCs/>
                <w:sz w:val="18"/>
                <w:lang w:val="es-ES"/>
              </w:rPr>
              <w:t>SÍ/NO</w:t>
            </w:r>
          </w:p>
        </w:tc>
        <w:tc>
          <w:tcPr>
            <w:tcW w:w="1486" w:type="dxa"/>
            <w:vAlign w:val="center"/>
          </w:tcPr>
          <w:p w:rsidR="00A0151B" w:rsidRPr="002E5264" w:rsidRDefault="00A0151B" w:rsidP="00A0151B">
            <w:pPr>
              <w:pStyle w:val="Sinespaciado"/>
              <w:jc w:val="center"/>
              <w:rPr>
                <w:rFonts w:ascii="Regular" w:hAnsi="Regular"/>
                <w:bCs/>
                <w:sz w:val="18"/>
                <w:lang w:val="es-ES"/>
              </w:rPr>
            </w:pPr>
            <w:r w:rsidRPr="002E5264">
              <w:rPr>
                <w:rFonts w:ascii="Regular" w:hAnsi="Regular"/>
                <w:bCs/>
                <w:sz w:val="18"/>
                <w:lang w:val="es-ES"/>
              </w:rPr>
              <w:t>Ascendente/</w:t>
            </w:r>
          </w:p>
          <w:p w:rsidR="00A0151B" w:rsidRPr="002E5264" w:rsidRDefault="00A0151B" w:rsidP="00A0151B">
            <w:pPr>
              <w:pStyle w:val="Sinespaciado"/>
              <w:jc w:val="center"/>
              <w:rPr>
                <w:rFonts w:ascii="Regular" w:hAnsi="Regular"/>
                <w:bCs/>
                <w:sz w:val="18"/>
                <w:lang w:val="es-ES"/>
              </w:rPr>
            </w:pPr>
            <w:r w:rsidRPr="002E5264">
              <w:rPr>
                <w:rFonts w:ascii="Regular" w:hAnsi="Regular"/>
                <w:bCs/>
                <w:sz w:val="18"/>
                <w:lang w:val="es-ES"/>
              </w:rPr>
              <w:t>Descendente</w:t>
            </w:r>
          </w:p>
        </w:tc>
      </w:tr>
      <w:tr w:rsidR="00A0151B" w:rsidRPr="002E5264" w:rsidTr="00A0151B">
        <w:trPr>
          <w:trHeight w:val="567"/>
          <w:tblCellSpacing w:w="20" w:type="dxa"/>
          <w:jc w:val="center"/>
        </w:trPr>
        <w:tc>
          <w:tcPr>
            <w:tcW w:w="1185" w:type="dxa"/>
            <w:vAlign w:val="center"/>
          </w:tcPr>
          <w:p w:rsidR="00A0151B" w:rsidRPr="002E5264" w:rsidRDefault="00A0151B" w:rsidP="00A0151B">
            <w:pPr>
              <w:pStyle w:val="Sinespaciado"/>
              <w:jc w:val="center"/>
              <w:rPr>
                <w:rFonts w:ascii="Regular" w:hAnsi="Regular"/>
                <w:bCs/>
                <w:sz w:val="18"/>
                <w:lang w:val="es-ES"/>
              </w:rPr>
            </w:pPr>
            <w:r w:rsidRPr="002E5264">
              <w:rPr>
                <w:rFonts w:ascii="Regular" w:hAnsi="Regular"/>
                <w:bCs/>
                <w:sz w:val="18"/>
                <w:lang w:val="es-ES"/>
              </w:rPr>
              <w:t>Propósito</w:t>
            </w:r>
          </w:p>
        </w:tc>
        <w:tc>
          <w:tcPr>
            <w:tcW w:w="1077" w:type="dxa"/>
            <w:vAlign w:val="center"/>
          </w:tcPr>
          <w:p w:rsidR="00A0151B" w:rsidRPr="002E5264" w:rsidRDefault="00A0151B" w:rsidP="00A0151B">
            <w:pPr>
              <w:pStyle w:val="Sinespaciado"/>
              <w:jc w:val="center"/>
              <w:rPr>
                <w:rFonts w:ascii="Regular" w:hAnsi="Regular"/>
                <w:bCs/>
                <w:sz w:val="18"/>
                <w:lang w:val="es-ES"/>
              </w:rPr>
            </w:pPr>
          </w:p>
        </w:tc>
        <w:tc>
          <w:tcPr>
            <w:tcW w:w="861" w:type="dxa"/>
            <w:vAlign w:val="center"/>
          </w:tcPr>
          <w:p w:rsidR="00A0151B" w:rsidRPr="002E5264" w:rsidRDefault="00A0151B" w:rsidP="00A0151B">
            <w:pPr>
              <w:pStyle w:val="Sinespaciado"/>
              <w:jc w:val="center"/>
              <w:rPr>
                <w:rFonts w:ascii="Regular" w:hAnsi="Regular"/>
                <w:bCs/>
                <w:sz w:val="18"/>
                <w:lang w:val="es-ES"/>
              </w:rPr>
            </w:pPr>
          </w:p>
        </w:tc>
        <w:tc>
          <w:tcPr>
            <w:tcW w:w="671" w:type="dxa"/>
            <w:vAlign w:val="center"/>
          </w:tcPr>
          <w:p w:rsidR="00A0151B" w:rsidRPr="002E5264" w:rsidRDefault="00A0151B" w:rsidP="00A0151B">
            <w:pPr>
              <w:pStyle w:val="Sinespaciado"/>
              <w:jc w:val="center"/>
              <w:rPr>
                <w:rFonts w:ascii="Regular" w:hAnsi="Regular"/>
                <w:bCs/>
                <w:sz w:val="18"/>
                <w:lang w:val="es-ES"/>
              </w:rPr>
            </w:pPr>
            <w:r w:rsidRPr="002E5264">
              <w:rPr>
                <w:rFonts w:ascii="Regular" w:hAnsi="Regular"/>
                <w:bCs/>
                <w:sz w:val="18"/>
                <w:lang w:val="es-ES"/>
              </w:rPr>
              <w:t>SÍ/NO</w:t>
            </w:r>
          </w:p>
        </w:tc>
        <w:tc>
          <w:tcPr>
            <w:tcW w:w="1077" w:type="dxa"/>
            <w:vAlign w:val="center"/>
          </w:tcPr>
          <w:p w:rsidR="00A0151B" w:rsidRPr="002E5264" w:rsidRDefault="00A0151B" w:rsidP="00A0151B">
            <w:pPr>
              <w:pStyle w:val="Sinespaciado"/>
              <w:jc w:val="center"/>
              <w:rPr>
                <w:rFonts w:ascii="Regular" w:hAnsi="Regular"/>
                <w:bCs/>
                <w:sz w:val="18"/>
                <w:lang w:val="es-ES"/>
              </w:rPr>
            </w:pPr>
            <w:r w:rsidRPr="002E5264">
              <w:rPr>
                <w:rFonts w:ascii="Regular" w:hAnsi="Regular"/>
                <w:bCs/>
                <w:sz w:val="18"/>
                <w:lang w:val="es-ES"/>
              </w:rPr>
              <w:t>SÍ/NO</w:t>
            </w:r>
          </w:p>
        </w:tc>
        <w:tc>
          <w:tcPr>
            <w:tcW w:w="1077" w:type="dxa"/>
            <w:vAlign w:val="center"/>
          </w:tcPr>
          <w:p w:rsidR="00A0151B" w:rsidRPr="002E5264" w:rsidRDefault="00A0151B" w:rsidP="00A0151B">
            <w:pPr>
              <w:jc w:val="center"/>
              <w:rPr>
                <w:sz w:val="18"/>
              </w:rPr>
            </w:pPr>
            <w:r w:rsidRPr="002E5264">
              <w:rPr>
                <w:bCs/>
                <w:sz w:val="18"/>
                <w:lang w:val="es-ES"/>
              </w:rPr>
              <w:t>SÍ/NO</w:t>
            </w:r>
          </w:p>
        </w:tc>
        <w:tc>
          <w:tcPr>
            <w:tcW w:w="969" w:type="dxa"/>
            <w:vAlign w:val="center"/>
          </w:tcPr>
          <w:p w:rsidR="00A0151B" w:rsidRPr="002E5264" w:rsidRDefault="00A0151B" w:rsidP="00A0151B">
            <w:pPr>
              <w:jc w:val="center"/>
              <w:rPr>
                <w:sz w:val="18"/>
              </w:rPr>
            </w:pPr>
            <w:r w:rsidRPr="002E5264">
              <w:rPr>
                <w:bCs/>
                <w:sz w:val="18"/>
                <w:lang w:val="es-ES"/>
              </w:rPr>
              <w:t>SÍ/NO</w:t>
            </w:r>
          </w:p>
        </w:tc>
        <w:tc>
          <w:tcPr>
            <w:tcW w:w="1185" w:type="dxa"/>
            <w:vAlign w:val="center"/>
          </w:tcPr>
          <w:p w:rsidR="00A0151B" w:rsidRPr="002E5264" w:rsidRDefault="00A0151B" w:rsidP="00A0151B">
            <w:pPr>
              <w:jc w:val="center"/>
              <w:rPr>
                <w:sz w:val="18"/>
              </w:rPr>
            </w:pPr>
            <w:r w:rsidRPr="002E5264">
              <w:rPr>
                <w:bCs/>
                <w:sz w:val="18"/>
                <w:lang w:val="es-ES"/>
              </w:rPr>
              <w:t>SÍ/NO</w:t>
            </w:r>
          </w:p>
        </w:tc>
        <w:tc>
          <w:tcPr>
            <w:tcW w:w="787" w:type="dxa"/>
            <w:vAlign w:val="center"/>
          </w:tcPr>
          <w:p w:rsidR="00A0151B" w:rsidRPr="002E5264" w:rsidRDefault="00A0151B" w:rsidP="00A0151B">
            <w:pPr>
              <w:jc w:val="center"/>
              <w:rPr>
                <w:sz w:val="18"/>
              </w:rPr>
            </w:pPr>
            <w:r w:rsidRPr="002E5264">
              <w:rPr>
                <w:bCs/>
                <w:sz w:val="18"/>
                <w:lang w:val="es-ES"/>
              </w:rPr>
              <w:t>SÍ/NO</w:t>
            </w:r>
          </w:p>
        </w:tc>
        <w:tc>
          <w:tcPr>
            <w:tcW w:w="1185" w:type="dxa"/>
            <w:vAlign w:val="center"/>
          </w:tcPr>
          <w:p w:rsidR="00A0151B" w:rsidRPr="002E5264" w:rsidRDefault="00A0151B" w:rsidP="00A0151B">
            <w:pPr>
              <w:jc w:val="center"/>
              <w:rPr>
                <w:sz w:val="18"/>
              </w:rPr>
            </w:pPr>
            <w:r w:rsidRPr="002E5264">
              <w:rPr>
                <w:bCs/>
                <w:sz w:val="18"/>
                <w:lang w:val="es-ES"/>
              </w:rPr>
              <w:t>SÍ/NO</w:t>
            </w:r>
          </w:p>
        </w:tc>
        <w:tc>
          <w:tcPr>
            <w:tcW w:w="787" w:type="dxa"/>
            <w:vAlign w:val="center"/>
          </w:tcPr>
          <w:p w:rsidR="00A0151B" w:rsidRPr="002E5264" w:rsidRDefault="00A0151B" w:rsidP="00A0151B">
            <w:pPr>
              <w:jc w:val="center"/>
              <w:rPr>
                <w:sz w:val="18"/>
              </w:rPr>
            </w:pPr>
            <w:r w:rsidRPr="002E5264">
              <w:rPr>
                <w:bCs/>
                <w:sz w:val="18"/>
                <w:lang w:val="es-ES"/>
              </w:rPr>
              <w:t>SÍ/NO</w:t>
            </w:r>
          </w:p>
        </w:tc>
        <w:tc>
          <w:tcPr>
            <w:tcW w:w="657" w:type="dxa"/>
            <w:vAlign w:val="center"/>
          </w:tcPr>
          <w:p w:rsidR="00A0151B" w:rsidRPr="002E5264" w:rsidRDefault="00A0151B" w:rsidP="00A0151B">
            <w:pPr>
              <w:pStyle w:val="Sinespaciado"/>
              <w:jc w:val="center"/>
              <w:rPr>
                <w:rFonts w:ascii="Regular" w:hAnsi="Regular"/>
                <w:bCs/>
                <w:sz w:val="18"/>
                <w:lang w:val="es-ES"/>
              </w:rPr>
            </w:pPr>
            <w:r w:rsidRPr="002E5264">
              <w:rPr>
                <w:rFonts w:ascii="Regular" w:hAnsi="Regular"/>
                <w:bCs/>
                <w:sz w:val="18"/>
                <w:lang w:val="es-ES"/>
              </w:rPr>
              <w:t>SÍ/NO</w:t>
            </w:r>
          </w:p>
        </w:tc>
        <w:tc>
          <w:tcPr>
            <w:tcW w:w="1486" w:type="dxa"/>
            <w:vAlign w:val="center"/>
          </w:tcPr>
          <w:p w:rsidR="00A0151B" w:rsidRPr="002E5264" w:rsidRDefault="00A0151B" w:rsidP="00A0151B">
            <w:pPr>
              <w:pStyle w:val="Sinespaciado"/>
              <w:jc w:val="center"/>
              <w:rPr>
                <w:rFonts w:ascii="Regular" w:hAnsi="Regular"/>
                <w:bCs/>
                <w:sz w:val="18"/>
                <w:lang w:val="es-ES"/>
              </w:rPr>
            </w:pPr>
            <w:r w:rsidRPr="002E5264">
              <w:rPr>
                <w:rFonts w:ascii="Regular" w:hAnsi="Regular"/>
                <w:bCs/>
                <w:sz w:val="18"/>
                <w:lang w:val="es-ES"/>
              </w:rPr>
              <w:t>Ascendente/</w:t>
            </w:r>
          </w:p>
          <w:p w:rsidR="00A0151B" w:rsidRPr="002E5264" w:rsidRDefault="00A0151B" w:rsidP="00A0151B">
            <w:pPr>
              <w:pStyle w:val="Sinespaciado"/>
              <w:jc w:val="center"/>
              <w:rPr>
                <w:rFonts w:ascii="Regular" w:hAnsi="Regular"/>
                <w:bCs/>
                <w:sz w:val="18"/>
                <w:lang w:val="es-ES"/>
              </w:rPr>
            </w:pPr>
            <w:r w:rsidRPr="002E5264">
              <w:rPr>
                <w:rFonts w:ascii="Regular" w:hAnsi="Regular"/>
                <w:bCs/>
                <w:sz w:val="18"/>
                <w:lang w:val="es-ES"/>
              </w:rPr>
              <w:t>Descendente</w:t>
            </w:r>
          </w:p>
        </w:tc>
      </w:tr>
      <w:tr w:rsidR="00A0151B" w:rsidRPr="002E5264" w:rsidTr="00A0151B">
        <w:trPr>
          <w:trHeight w:val="567"/>
          <w:tblCellSpacing w:w="20" w:type="dxa"/>
          <w:jc w:val="center"/>
        </w:trPr>
        <w:tc>
          <w:tcPr>
            <w:tcW w:w="1185" w:type="dxa"/>
            <w:vAlign w:val="center"/>
          </w:tcPr>
          <w:p w:rsidR="00A0151B" w:rsidRPr="002E5264" w:rsidRDefault="00A0151B" w:rsidP="00A0151B">
            <w:pPr>
              <w:pStyle w:val="Sinespaciado"/>
              <w:rPr>
                <w:rFonts w:ascii="Regular" w:hAnsi="Regular"/>
                <w:bCs/>
                <w:sz w:val="18"/>
                <w:lang w:val="es-ES"/>
              </w:rPr>
            </w:pPr>
            <w:r w:rsidRPr="002E5264">
              <w:rPr>
                <w:rFonts w:ascii="Regular" w:hAnsi="Regular"/>
                <w:bCs/>
                <w:sz w:val="18"/>
                <w:lang w:val="es-ES"/>
              </w:rPr>
              <w:t>Componente</w:t>
            </w:r>
          </w:p>
        </w:tc>
        <w:tc>
          <w:tcPr>
            <w:tcW w:w="1077" w:type="dxa"/>
            <w:vAlign w:val="center"/>
          </w:tcPr>
          <w:p w:rsidR="00A0151B" w:rsidRPr="002E5264" w:rsidRDefault="00A0151B" w:rsidP="00A0151B">
            <w:pPr>
              <w:pStyle w:val="Sinespaciado"/>
              <w:jc w:val="center"/>
              <w:rPr>
                <w:rFonts w:ascii="Regular" w:hAnsi="Regular"/>
                <w:bCs/>
                <w:sz w:val="18"/>
                <w:lang w:val="es-ES"/>
              </w:rPr>
            </w:pPr>
          </w:p>
        </w:tc>
        <w:tc>
          <w:tcPr>
            <w:tcW w:w="861" w:type="dxa"/>
            <w:vAlign w:val="center"/>
          </w:tcPr>
          <w:p w:rsidR="00A0151B" w:rsidRPr="002E5264" w:rsidRDefault="00A0151B" w:rsidP="00A0151B">
            <w:pPr>
              <w:pStyle w:val="Sinespaciado"/>
              <w:jc w:val="center"/>
              <w:rPr>
                <w:rFonts w:ascii="Regular" w:hAnsi="Regular"/>
                <w:bCs/>
                <w:sz w:val="18"/>
                <w:lang w:val="es-ES"/>
              </w:rPr>
            </w:pPr>
          </w:p>
        </w:tc>
        <w:tc>
          <w:tcPr>
            <w:tcW w:w="671" w:type="dxa"/>
            <w:vAlign w:val="center"/>
          </w:tcPr>
          <w:p w:rsidR="00A0151B" w:rsidRPr="002E5264" w:rsidRDefault="00A0151B" w:rsidP="00A0151B">
            <w:pPr>
              <w:pStyle w:val="Sinespaciado"/>
              <w:jc w:val="center"/>
              <w:rPr>
                <w:rFonts w:ascii="Regular" w:hAnsi="Regular"/>
                <w:bCs/>
                <w:sz w:val="18"/>
                <w:lang w:val="es-ES"/>
              </w:rPr>
            </w:pPr>
            <w:r w:rsidRPr="002E5264">
              <w:rPr>
                <w:rFonts w:ascii="Regular" w:hAnsi="Regular"/>
                <w:bCs/>
                <w:sz w:val="18"/>
                <w:lang w:val="es-ES"/>
              </w:rPr>
              <w:t>SÍ/NO</w:t>
            </w:r>
          </w:p>
        </w:tc>
        <w:tc>
          <w:tcPr>
            <w:tcW w:w="1077" w:type="dxa"/>
            <w:vAlign w:val="center"/>
          </w:tcPr>
          <w:p w:rsidR="00A0151B" w:rsidRPr="002E5264" w:rsidRDefault="00A0151B" w:rsidP="00A0151B">
            <w:pPr>
              <w:pStyle w:val="Sinespaciado"/>
              <w:jc w:val="center"/>
              <w:rPr>
                <w:rFonts w:ascii="Regular" w:hAnsi="Regular"/>
                <w:bCs/>
                <w:sz w:val="18"/>
                <w:lang w:val="es-ES"/>
              </w:rPr>
            </w:pPr>
            <w:r w:rsidRPr="002E5264">
              <w:rPr>
                <w:rFonts w:ascii="Regular" w:hAnsi="Regular"/>
                <w:bCs/>
                <w:sz w:val="18"/>
                <w:lang w:val="es-ES"/>
              </w:rPr>
              <w:t>SÍ/NO</w:t>
            </w:r>
          </w:p>
        </w:tc>
        <w:tc>
          <w:tcPr>
            <w:tcW w:w="1077" w:type="dxa"/>
            <w:vAlign w:val="center"/>
          </w:tcPr>
          <w:p w:rsidR="00A0151B" w:rsidRPr="002E5264" w:rsidRDefault="00A0151B" w:rsidP="00A0151B">
            <w:pPr>
              <w:jc w:val="center"/>
              <w:rPr>
                <w:sz w:val="18"/>
              </w:rPr>
            </w:pPr>
            <w:r w:rsidRPr="002E5264">
              <w:rPr>
                <w:bCs/>
                <w:sz w:val="18"/>
                <w:lang w:val="es-ES"/>
              </w:rPr>
              <w:t>SÍ/NO</w:t>
            </w:r>
          </w:p>
        </w:tc>
        <w:tc>
          <w:tcPr>
            <w:tcW w:w="969" w:type="dxa"/>
            <w:vAlign w:val="center"/>
          </w:tcPr>
          <w:p w:rsidR="00A0151B" w:rsidRPr="002E5264" w:rsidRDefault="00A0151B" w:rsidP="00A0151B">
            <w:pPr>
              <w:jc w:val="center"/>
              <w:rPr>
                <w:sz w:val="18"/>
              </w:rPr>
            </w:pPr>
            <w:r w:rsidRPr="002E5264">
              <w:rPr>
                <w:bCs/>
                <w:sz w:val="18"/>
                <w:lang w:val="es-ES"/>
              </w:rPr>
              <w:t>SÍ/NO</w:t>
            </w:r>
          </w:p>
        </w:tc>
        <w:tc>
          <w:tcPr>
            <w:tcW w:w="1185" w:type="dxa"/>
            <w:vAlign w:val="center"/>
          </w:tcPr>
          <w:p w:rsidR="00A0151B" w:rsidRPr="002E5264" w:rsidRDefault="00A0151B" w:rsidP="00A0151B">
            <w:pPr>
              <w:jc w:val="center"/>
              <w:rPr>
                <w:sz w:val="18"/>
              </w:rPr>
            </w:pPr>
            <w:r w:rsidRPr="002E5264">
              <w:rPr>
                <w:bCs/>
                <w:sz w:val="18"/>
                <w:lang w:val="es-ES"/>
              </w:rPr>
              <w:t>SÍ/NO</w:t>
            </w:r>
          </w:p>
        </w:tc>
        <w:tc>
          <w:tcPr>
            <w:tcW w:w="787" w:type="dxa"/>
            <w:vAlign w:val="center"/>
          </w:tcPr>
          <w:p w:rsidR="00A0151B" w:rsidRPr="002E5264" w:rsidRDefault="00A0151B" w:rsidP="00A0151B">
            <w:pPr>
              <w:jc w:val="center"/>
              <w:rPr>
                <w:sz w:val="18"/>
              </w:rPr>
            </w:pPr>
            <w:r w:rsidRPr="002E5264">
              <w:rPr>
                <w:bCs/>
                <w:sz w:val="18"/>
                <w:lang w:val="es-ES"/>
              </w:rPr>
              <w:t>SÍ/NO</w:t>
            </w:r>
          </w:p>
        </w:tc>
        <w:tc>
          <w:tcPr>
            <w:tcW w:w="1185" w:type="dxa"/>
            <w:vAlign w:val="center"/>
          </w:tcPr>
          <w:p w:rsidR="00A0151B" w:rsidRPr="002E5264" w:rsidRDefault="00A0151B" w:rsidP="00A0151B">
            <w:pPr>
              <w:jc w:val="center"/>
              <w:rPr>
                <w:sz w:val="18"/>
              </w:rPr>
            </w:pPr>
            <w:r w:rsidRPr="002E5264">
              <w:rPr>
                <w:bCs/>
                <w:sz w:val="18"/>
                <w:lang w:val="es-ES"/>
              </w:rPr>
              <w:t>SÍ/NO</w:t>
            </w:r>
          </w:p>
        </w:tc>
        <w:tc>
          <w:tcPr>
            <w:tcW w:w="787" w:type="dxa"/>
            <w:vAlign w:val="center"/>
          </w:tcPr>
          <w:p w:rsidR="00A0151B" w:rsidRPr="002E5264" w:rsidRDefault="00A0151B" w:rsidP="00A0151B">
            <w:pPr>
              <w:jc w:val="center"/>
              <w:rPr>
                <w:bCs/>
                <w:sz w:val="18"/>
                <w:lang w:val="es-ES"/>
              </w:rPr>
            </w:pPr>
            <w:r w:rsidRPr="002E5264">
              <w:rPr>
                <w:bCs/>
                <w:sz w:val="18"/>
                <w:lang w:val="es-ES"/>
              </w:rPr>
              <w:t>SÍ/NO</w:t>
            </w:r>
          </w:p>
        </w:tc>
        <w:tc>
          <w:tcPr>
            <w:tcW w:w="657" w:type="dxa"/>
            <w:vAlign w:val="center"/>
          </w:tcPr>
          <w:p w:rsidR="00A0151B" w:rsidRPr="002E5264" w:rsidRDefault="00A0151B" w:rsidP="00A0151B">
            <w:pPr>
              <w:pStyle w:val="Sinespaciado"/>
              <w:jc w:val="center"/>
              <w:rPr>
                <w:rFonts w:ascii="Regular" w:hAnsi="Regular"/>
                <w:bCs/>
                <w:sz w:val="18"/>
                <w:lang w:val="es-ES"/>
              </w:rPr>
            </w:pPr>
            <w:r w:rsidRPr="002E5264">
              <w:rPr>
                <w:rFonts w:ascii="Regular" w:hAnsi="Regular"/>
                <w:bCs/>
                <w:sz w:val="18"/>
                <w:lang w:val="es-ES"/>
              </w:rPr>
              <w:t>SÍ/NO</w:t>
            </w:r>
          </w:p>
        </w:tc>
        <w:tc>
          <w:tcPr>
            <w:tcW w:w="1486" w:type="dxa"/>
            <w:vAlign w:val="center"/>
          </w:tcPr>
          <w:p w:rsidR="00A0151B" w:rsidRPr="002E5264" w:rsidRDefault="00A0151B" w:rsidP="00A0151B">
            <w:pPr>
              <w:pStyle w:val="Sinespaciado"/>
              <w:jc w:val="center"/>
              <w:rPr>
                <w:rFonts w:ascii="Regular" w:hAnsi="Regular"/>
                <w:bCs/>
                <w:sz w:val="18"/>
                <w:lang w:val="es-ES"/>
              </w:rPr>
            </w:pPr>
            <w:r w:rsidRPr="002E5264">
              <w:rPr>
                <w:rFonts w:ascii="Regular" w:hAnsi="Regular"/>
                <w:bCs/>
                <w:sz w:val="18"/>
                <w:lang w:val="es-ES"/>
              </w:rPr>
              <w:t>Ascendente/</w:t>
            </w:r>
          </w:p>
          <w:p w:rsidR="00A0151B" w:rsidRPr="002E5264" w:rsidRDefault="00A0151B" w:rsidP="00A0151B">
            <w:pPr>
              <w:pStyle w:val="Sinespaciado"/>
              <w:jc w:val="center"/>
              <w:rPr>
                <w:rFonts w:ascii="Regular" w:hAnsi="Regular"/>
                <w:bCs/>
                <w:sz w:val="18"/>
                <w:lang w:val="es-ES"/>
              </w:rPr>
            </w:pPr>
            <w:r w:rsidRPr="002E5264">
              <w:rPr>
                <w:rFonts w:ascii="Regular" w:hAnsi="Regular"/>
                <w:bCs/>
                <w:sz w:val="18"/>
                <w:lang w:val="es-ES"/>
              </w:rPr>
              <w:t>Descendente</w:t>
            </w:r>
          </w:p>
        </w:tc>
      </w:tr>
      <w:tr w:rsidR="00A0151B" w:rsidRPr="002E5264" w:rsidTr="00A0151B">
        <w:trPr>
          <w:trHeight w:val="567"/>
          <w:tblCellSpacing w:w="20" w:type="dxa"/>
          <w:jc w:val="center"/>
        </w:trPr>
        <w:tc>
          <w:tcPr>
            <w:tcW w:w="1185" w:type="dxa"/>
            <w:vAlign w:val="center"/>
          </w:tcPr>
          <w:p w:rsidR="00A0151B" w:rsidRPr="002E5264" w:rsidRDefault="00A0151B" w:rsidP="00A0151B">
            <w:pPr>
              <w:pStyle w:val="Sinespaciado"/>
              <w:jc w:val="center"/>
              <w:rPr>
                <w:rFonts w:ascii="Regular" w:hAnsi="Regular"/>
                <w:bCs/>
                <w:sz w:val="18"/>
                <w:lang w:val="es-ES"/>
              </w:rPr>
            </w:pPr>
            <w:r w:rsidRPr="002E5264">
              <w:rPr>
                <w:rFonts w:ascii="Regular" w:hAnsi="Regular"/>
                <w:bCs/>
                <w:sz w:val="18"/>
                <w:lang w:val="es-ES"/>
              </w:rPr>
              <w:t>Actividad</w:t>
            </w:r>
          </w:p>
        </w:tc>
        <w:tc>
          <w:tcPr>
            <w:tcW w:w="1077" w:type="dxa"/>
            <w:vAlign w:val="center"/>
          </w:tcPr>
          <w:p w:rsidR="00A0151B" w:rsidRPr="002E5264" w:rsidRDefault="00A0151B" w:rsidP="00A0151B">
            <w:pPr>
              <w:pStyle w:val="Sinespaciado"/>
              <w:jc w:val="center"/>
              <w:rPr>
                <w:rFonts w:ascii="Regular" w:hAnsi="Regular"/>
                <w:bCs/>
                <w:sz w:val="18"/>
                <w:lang w:val="es-ES"/>
              </w:rPr>
            </w:pPr>
          </w:p>
        </w:tc>
        <w:tc>
          <w:tcPr>
            <w:tcW w:w="861" w:type="dxa"/>
            <w:vAlign w:val="center"/>
          </w:tcPr>
          <w:p w:rsidR="00A0151B" w:rsidRPr="002E5264" w:rsidRDefault="00A0151B" w:rsidP="00A0151B">
            <w:pPr>
              <w:pStyle w:val="Sinespaciado"/>
              <w:jc w:val="center"/>
              <w:rPr>
                <w:rFonts w:ascii="Regular" w:hAnsi="Regular"/>
                <w:bCs/>
                <w:sz w:val="18"/>
                <w:lang w:val="es-ES"/>
              </w:rPr>
            </w:pPr>
          </w:p>
        </w:tc>
        <w:tc>
          <w:tcPr>
            <w:tcW w:w="671" w:type="dxa"/>
            <w:vAlign w:val="center"/>
          </w:tcPr>
          <w:p w:rsidR="00A0151B" w:rsidRPr="002E5264" w:rsidRDefault="00A0151B" w:rsidP="00A0151B">
            <w:pPr>
              <w:pStyle w:val="Sinespaciado"/>
              <w:jc w:val="center"/>
              <w:rPr>
                <w:rFonts w:ascii="Regular" w:hAnsi="Regular"/>
                <w:bCs/>
                <w:sz w:val="18"/>
                <w:lang w:val="es-ES"/>
              </w:rPr>
            </w:pPr>
            <w:r w:rsidRPr="002E5264">
              <w:rPr>
                <w:rFonts w:ascii="Regular" w:hAnsi="Regular"/>
                <w:bCs/>
                <w:sz w:val="18"/>
                <w:lang w:val="es-ES"/>
              </w:rPr>
              <w:t>SÍ/NO</w:t>
            </w:r>
          </w:p>
        </w:tc>
        <w:tc>
          <w:tcPr>
            <w:tcW w:w="1077" w:type="dxa"/>
            <w:vAlign w:val="center"/>
          </w:tcPr>
          <w:p w:rsidR="00A0151B" w:rsidRPr="002E5264" w:rsidRDefault="00A0151B" w:rsidP="00A0151B">
            <w:pPr>
              <w:pStyle w:val="Sinespaciado"/>
              <w:jc w:val="center"/>
              <w:rPr>
                <w:rFonts w:ascii="Regular" w:hAnsi="Regular"/>
                <w:bCs/>
                <w:sz w:val="18"/>
                <w:lang w:val="es-ES"/>
              </w:rPr>
            </w:pPr>
            <w:r w:rsidRPr="002E5264">
              <w:rPr>
                <w:rFonts w:ascii="Regular" w:hAnsi="Regular"/>
                <w:bCs/>
                <w:sz w:val="18"/>
                <w:lang w:val="es-ES"/>
              </w:rPr>
              <w:t>SÍ/NO</w:t>
            </w:r>
          </w:p>
        </w:tc>
        <w:tc>
          <w:tcPr>
            <w:tcW w:w="1077" w:type="dxa"/>
            <w:vAlign w:val="center"/>
          </w:tcPr>
          <w:p w:rsidR="00A0151B" w:rsidRPr="002E5264" w:rsidRDefault="00A0151B" w:rsidP="00A0151B">
            <w:pPr>
              <w:jc w:val="center"/>
              <w:rPr>
                <w:sz w:val="18"/>
              </w:rPr>
            </w:pPr>
            <w:r w:rsidRPr="002E5264">
              <w:rPr>
                <w:bCs/>
                <w:sz w:val="18"/>
                <w:lang w:val="es-ES"/>
              </w:rPr>
              <w:t>SÍ/NO</w:t>
            </w:r>
          </w:p>
        </w:tc>
        <w:tc>
          <w:tcPr>
            <w:tcW w:w="969" w:type="dxa"/>
            <w:vAlign w:val="center"/>
          </w:tcPr>
          <w:p w:rsidR="00A0151B" w:rsidRPr="002E5264" w:rsidRDefault="00A0151B" w:rsidP="00A0151B">
            <w:pPr>
              <w:jc w:val="center"/>
              <w:rPr>
                <w:sz w:val="18"/>
              </w:rPr>
            </w:pPr>
            <w:r w:rsidRPr="002E5264">
              <w:rPr>
                <w:bCs/>
                <w:sz w:val="18"/>
                <w:lang w:val="es-ES"/>
              </w:rPr>
              <w:t>SÍ/NO</w:t>
            </w:r>
          </w:p>
        </w:tc>
        <w:tc>
          <w:tcPr>
            <w:tcW w:w="1185" w:type="dxa"/>
            <w:vAlign w:val="center"/>
          </w:tcPr>
          <w:p w:rsidR="00A0151B" w:rsidRPr="002E5264" w:rsidRDefault="00A0151B" w:rsidP="00A0151B">
            <w:pPr>
              <w:jc w:val="center"/>
              <w:rPr>
                <w:sz w:val="18"/>
              </w:rPr>
            </w:pPr>
            <w:r w:rsidRPr="002E5264">
              <w:rPr>
                <w:bCs/>
                <w:sz w:val="18"/>
                <w:lang w:val="es-ES"/>
              </w:rPr>
              <w:t>SÍ/NO</w:t>
            </w:r>
          </w:p>
        </w:tc>
        <w:tc>
          <w:tcPr>
            <w:tcW w:w="787" w:type="dxa"/>
            <w:vAlign w:val="center"/>
          </w:tcPr>
          <w:p w:rsidR="00A0151B" w:rsidRPr="002E5264" w:rsidRDefault="00A0151B" w:rsidP="00A0151B">
            <w:pPr>
              <w:jc w:val="center"/>
              <w:rPr>
                <w:sz w:val="18"/>
              </w:rPr>
            </w:pPr>
            <w:r w:rsidRPr="002E5264">
              <w:rPr>
                <w:bCs/>
                <w:sz w:val="18"/>
                <w:lang w:val="es-ES"/>
              </w:rPr>
              <w:t>SÍ/NO</w:t>
            </w:r>
          </w:p>
        </w:tc>
        <w:tc>
          <w:tcPr>
            <w:tcW w:w="1185" w:type="dxa"/>
            <w:vAlign w:val="center"/>
          </w:tcPr>
          <w:p w:rsidR="00A0151B" w:rsidRPr="002E5264" w:rsidRDefault="00A0151B" w:rsidP="00A0151B">
            <w:pPr>
              <w:jc w:val="center"/>
              <w:rPr>
                <w:sz w:val="18"/>
              </w:rPr>
            </w:pPr>
            <w:r w:rsidRPr="002E5264">
              <w:rPr>
                <w:bCs/>
                <w:sz w:val="18"/>
                <w:lang w:val="es-ES"/>
              </w:rPr>
              <w:t>SÍ/NO</w:t>
            </w:r>
          </w:p>
        </w:tc>
        <w:tc>
          <w:tcPr>
            <w:tcW w:w="787" w:type="dxa"/>
            <w:vAlign w:val="center"/>
          </w:tcPr>
          <w:p w:rsidR="00A0151B" w:rsidRPr="002E5264" w:rsidRDefault="00A0151B" w:rsidP="00A0151B">
            <w:pPr>
              <w:jc w:val="center"/>
              <w:rPr>
                <w:bCs/>
                <w:sz w:val="18"/>
                <w:lang w:val="es-ES"/>
              </w:rPr>
            </w:pPr>
            <w:r w:rsidRPr="002E5264">
              <w:rPr>
                <w:bCs/>
                <w:sz w:val="18"/>
                <w:lang w:val="es-ES"/>
              </w:rPr>
              <w:t>SÍ/NO</w:t>
            </w:r>
          </w:p>
        </w:tc>
        <w:tc>
          <w:tcPr>
            <w:tcW w:w="657" w:type="dxa"/>
            <w:vAlign w:val="center"/>
          </w:tcPr>
          <w:p w:rsidR="00A0151B" w:rsidRPr="002E5264" w:rsidRDefault="00A0151B" w:rsidP="00A0151B">
            <w:pPr>
              <w:pStyle w:val="Sinespaciado"/>
              <w:jc w:val="center"/>
              <w:rPr>
                <w:rFonts w:ascii="Regular" w:hAnsi="Regular"/>
                <w:bCs/>
                <w:sz w:val="18"/>
                <w:lang w:val="es-ES"/>
              </w:rPr>
            </w:pPr>
            <w:r w:rsidRPr="002E5264">
              <w:rPr>
                <w:rFonts w:ascii="Regular" w:hAnsi="Regular"/>
                <w:bCs/>
                <w:sz w:val="18"/>
                <w:lang w:val="es-ES"/>
              </w:rPr>
              <w:t>SÍ/NO</w:t>
            </w:r>
          </w:p>
        </w:tc>
        <w:tc>
          <w:tcPr>
            <w:tcW w:w="1486" w:type="dxa"/>
            <w:vAlign w:val="center"/>
          </w:tcPr>
          <w:p w:rsidR="00A0151B" w:rsidRPr="002E5264" w:rsidRDefault="00A0151B" w:rsidP="00A0151B">
            <w:pPr>
              <w:pStyle w:val="Sinespaciado"/>
              <w:jc w:val="center"/>
              <w:rPr>
                <w:rFonts w:ascii="Regular" w:hAnsi="Regular"/>
                <w:bCs/>
                <w:sz w:val="18"/>
                <w:lang w:val="es-ES"/>
              </w:rPr>
            </w:pPr>
            <w:r w:rsidRPr="002E5264">
              <w:rPr>
                <w:rFonts w:ascii="Regular" w:hAnsi="Regular"/>
                <w:bCs/>
                <w:sz w:val="18"/>
                <w:lang w:val="es-ES"/>
              </w:rPr>
              <w:t>Ascendente/</w:t>
            </w:r>
          </w:p>
          <w:p w:rsidR="00A0151B" w:rsidRPr="002E5264" w:rsidRDefault="00A0151B" w:rsidP="00A0151B">
            <w:pPr>
              <w:pStyle w:val="Sinespaciado"/>
              <w:jc w:val="center"/>
              <w:rPr>
                <w:rFonts w:ascii="Regular" w:hAnsi="Regular"/>
                <w:bCs/>
                <w:sz w:val="18"/>
                <w:lang w:val="es-ES"/>
              </w:rPr>
            </w:pPr>
            <w:r w:rsidRPr="002E5264">
              <w:rPr>
                <w:rFonts w:ascii="Regular" w:hAnsi="Regular"/>
                <w:bCs/>
                <w:sz w:val="18"/>
                <w:lang w:val="es-ES"/>
              </w:rPr>
              <w:t>Descendente</w:t>
            </w:r>
          </w:p>
        </w:tc>
      </w:tr>
    </w:tbl>
    <w:p w:rsidR="00A0151B" w:rsidRPr="00A0151B" w:rsidRDefault="00A0151B" w:rsidP="00A0151B">
      <w:pPr>
        <w:jc w:val="center"/>
        <w:rPr>
          <w:i/>
          <w:lang w:val="es-ES"/>
        </w:rPr>
      </w:pPr>
      <w:r w:rsidRPr="00A0151B">
        <w:rPr>
          <w:i/>
          <w:lang w:val="es-ES"/>
        </w:rPr>
        <w:t>NOTA: Se deben incluir todos los indicadores de cada uno de los niveles de objetivo.</w:t>
      </w:r>
      <w:r w:rsidRPr="00A0151B">
        <w:rPr>
          <w:i/>
          <w:lang w:val="es-ES"/>
        </w:rPr>
        <w:br w:type="page"/>
      </w:r>
    </w:p>
    <w:p w:rsidR="00A0151B" w:rsidRDefault="00A0151B">
      <w:pPr>
        <w:spacing w:line="276" w:lineRule="auto"/>
        <w:jc w:val="left"/>
        <w:rPr>
          <w:lang w:val="es-ES"/>
        </w:rPr>
      </w:pPr>
      <w:r w:rsidRPr="000943FA">
        <w:rPr>
          <w:noProof/>
          <w:lang w:eastAsia="es-MX"/>
        </w:rPr>
        <w:lastRenderedPageBreak/>
        <mc:AlternateContent>
          <mc:Choice Requires="wps">
            <w:drawing>
              <wp:inline distT="0" distB="0" distL="0" distR="0" wp14:anchorId="2827E55F" wp14:editId="1D973F09">
                <wp:extent cx="5610225" cy="288000"/>
                <wp:effectExtent l="0" t="0" r="9525" b="0"/>
                <wp:docPr id="2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88000"/>
                        </a:xfrm>
                        <a:prstGeom prst="rect">
                          <a:avLst/>
                        </a:prstGeom>
                        <a:gradFill flip="none" rotWithShape="1">
                          <a:gsLst>
                            <a:gs pos="19000">
                              <a:schemeClr val="bg1"/>
                            </a:gs>
                            <a:gs pos="55000">
                              <a:srgbClr val="BA9AA3"/>
                            </a:gs>
                            <a:gs pos="79000">
                              <a:srgbClr val="892743"/>
                            </a:gs>
                            <a:gs pos="94000">
                              <a:srgbClr val="651D32">
                                <a:alpha val="95000"/>
                              </a:srgbClr>
                            </a:gs>
                          </a:gsLst>
                          <a:lin ang="0" scaled="1"/>
                          <a:tileRect/>
                        </a:gradFill>
                        <a:ln w="9525">
                          <a:noFill/>
                          <a:miter lim="800000"/>
                          <a:headEnd/>
                          <a:tailEnd/>
                        </a:ln>
                      </wps:spPr>
                      <wps:txbx>
                        <w:txbxContent>
                          <w:p w:rsidR="003811A4" w:rsidRPr="00A0151B" w:rsidRDefault="003811A4" w:rsidP="00A0151B">
                            <w:pPr>
                              <w:rPr>
                                <w:b/>
                                <w:smallCaps/>
                                <w:color w:val="651D32"/>
                                <w:lang w:val="es-ES"/>
                              </w:rPr>
                            </w:pPr>
                            <w:r>
                              <w:rPr>
                                <w:b/>
                                <w:smallCaps/>
                                <w:color w:val="651D32"/>
                                <w:lang w:val="es-ES"/>
                              </w:rPr>
                              <w:t>Formato del Anexo 5</w:t>
                            </w:r>
                            <w:r w:rsidRPr="00A0151B">
                              <w:rPr>
                                <w:b/>
                                <w:smallCaps/>
                                <w:color w:val="651D32"/>
                                <w:lang w:val="es-ES"/>
                              </w:rPr>
                              <w:t xml:space="preserve"> “</w:t>
                            </w:r>
                            <w:r>
                              <w:rPr>
                                <w:b/>
                                <w:smallCaps/>
                                <w:color w:val="651D32"/>
                                <w:lang w:val="es-ES"/>
                              </w:rPr>
                              <w:t>Metas del Programa</w:t>
                            </w:r>
                            <w:r w:rsidRPr="00A0151B">
                              <w:rPr>
                                <w:b/>
                                <w:smallCaps/>
                                <w:color w:val="651D32"/>
                                <w:lang w:val="es-ES"/>
                              </w:rPr>
                              <w:t>”</w:t>
                            </w:r>
                          </w:p>
                          <w:p w:rsidR="003811A4" w:rsidRPr="00EB47FB" w:rsidRDefault="003811A4" w:rsidP="00A0151B">
                            <w:pPr>
                              <w:pStyle w:val="Ttulo2"/>
                              <w:rPr>
                                <w:lang w:val="es-ES"/>
                              </w:rPr>
                            </w:pPr>
                          </w:p>
                        </w:txbxContent>
                      </wps:txbx>
                      <wps:bodyPr rot="0" vert="horz" wrap="square" lIns="91440" tIns="45720" rIns="91440" bIns="45720" anchor="ctr" anchorCtr="0">
                        <a:noAutofit/>
                      </wps:bodyPr>
                    </wps:wsp>
                  </a:graphicData>
                </a:graphic>
              </wp:inline>
            </w:drawing>
          </mc:Choice>
          <mc:Fallback>
            <w:pict>
              <v:shape id="_x0000_s1041" type="#_x0000_t202" style="width:441.7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" fillcolor="white [3212]" stroked="f">
                <v:fill opacity="62259f" color2="#651d32" rotate="t" angle="90" colors="0 white;12452f white;36045f #ba9aa3;51773f #892743" focus="100%" type="gradient"/>
                <v:textbox>
                  <w:txbxContent>
                    <w:p w:rsidR="003811A4" w:rsidRPr="00A0151B" w:rsidRDefault="003811A4" w:rsidP="00A0151B">
                      <w:pPr>
                        <w:rPr>
                          <w:b/>
                          <w:smallCaps/>
                          <w:color w:val="651D32"/>
                          <w:lang w:val="es-ES"/>
                        </w:rPr>
                      </w:pPr>
                      <w:r>
                        <w:rPr>
                          <w:b/>
                          <w:smallCaps/>
                          <w:color w:val="651D32"/>
                          <w:lang w:val="es-ES"/>
                        </w:rPr>
                        <w:t>Formato del Anexo 5</w:t>
                      </w:r>
                      <w:r w:rsidRPr="00A0151B">
                        <w:rPr>
                          <w:b/>
                          <w:smallCaps/>
                          <w:color w:val="651D32"/>
                          <w:lang w:val="es-ES"/>
                        </w:rPr>
                        <w:t xml:space="preserve"> “</w:t>
                      </w:r>
                      <w:r>
                        <w:rPr>
                          <w:b/>
                          <w:smallCaps/>
                          <w:color w:val="651D32"/>
                          <w:lang w:val="es-ES"/>
                        </w:rPr>
                        <w:t>Metas del Programa</w:t>
                      </w:r>
                      <w:r w:rsidRPr="00A0151B">
                        <w:rPr>
                          <w:b/>
                          <w:smallCaps/>
                          <w:color w:val="651D32"/>
                          <w:lang w:val="es-ES"/>
                        </w:rPr>
                        <w:t>”</w:t>
                      </w:r>
                    </w:p>
                    <w:p w:rsidR="003811A4" w:rsidRPr="00EB47FB" w:rsidRDefault="003811A4" w:rsidP="00A0151B">
                      <w:pPr>
                        <w:pStyle w:val="Ttulo2"/>
                        <w:rPr>
                          <w:lang w:val="es-ES"/>
                        </w:rPr>
                      </w:pPr>
                    </w:p>
                  </w:txbxContent>
                </v:textbox>
                <w10:anchorlock/>
              </v:shape>
            </w:pict>
          </mc:Fallback>
        </mc:AlternateContent>
      </w:r>
    </w:p>
    <w:p w:rsidR="00A0151B" w:rsidRDefault="00A0151B">
      <w:pPr>
        <w:spacing w:line="276" w:lineRule="auto"/>
        <w:jc w:val="left"/>
        <w:rPr>
          <w:lang w:val="es-ES"/>
        </w:rPr>
      </w:pPr>
    </w:p>
    <w:p w:rsidR="00A0151B" w:rsidRPr="00A0151B" w:rsidRDefault="00A0151B" w:rsidP="00B07A98">
      <w:pPr>
        <w:pStyle w:val="Prrafodelista"/>
        <w:numPr>
          <w:ilvl w:val="0"/>
          <w:numId w:val="134"/>
        </w:numPr>
        <w:spacing w:after="0" w:line="360" w:lineRule="auto"/>
        <w:rPr>
          <w:rFonts w:cs="Times New Roman"/>
          <w:bCs/>
          <w:lang w:val="es-ES"/>
        </w:rPr>
      </w:pPr>
      <w:r w:rsidRPr="00A0151B">
        <w:rPr>
          <w:rFonts w:cs="Times New Roman"/>
          <w:bCs/>
          <w:lang w:val="es-ES"/>
        </w:rPr>
        <w:t>Nombre del Programa:</w:t>
      </w:r>
    </w:p>
    <w:p w:rsidR="00A0151B" w:rsidRPr="00A0151B" w:rsidRDefault="00A0151B" w:rsidP="00B07A98">
      <w:pPr>
        <w:pStyle w:val="Prrafodelista"/>
        <w:numPr>
          <w:ilvl w:val="0"/>
          <w:numId w:val="134"/>
        </w:numPr>
        <w:spacing w:after="0" w:line="360" w:lineRule="auto"/>
        <w:rPr>
          <w:rFonts w:cs="Times New Roman"/>
          <w:bCs/>
          <w:lang w:val="es-ES"/>
        </w:rPr>
      </w:pPr>
      <w:r w:rsidRPr="00A0151B">
        <w:rPr>
          <w:rFonts w:cs="Times New Roman"/>
          <w:bCs/>
          <w:lang w:val="es-ES"/>
        </w:rPr>
        <w:t>Modalidad:</w:t>
      </w:r>
    </w:p>
    <w:p w:rsidR="00A0151B" w:rsidRPr="00A0151B" w:rsidRDefault="00A0151B" w:rsidP="00B07A98">
      <w:pPr>
        <w:pStyle w:val="Prrafodelista"/>
        <w:numPr>
          <w:ilvl w:val="0"/>
          <w:numId w:val="134"/>
        </w:numPr>
        <w:spacing w:after="0" w:line="360" w:lineRule="auto"/>
        <w:rPr>
          <w:rFonts w:cs="Times New Roman"/>
          <w:bCs/>
          <w:lang w:val="es-ES"/>
        </w:rPr>
      </w:pPr>
      <w:r w:rsidRPr="00A0151B">
        <w:rPr>
          <w:rFonts w:cs="Times New Roman"/>
          <w:bCs/>
          <w:lang w:val="es-ES"/>
        </w:rPr>
        <w:t>Dependencia/Entidad:</w:t>
      </w:r>
    </w:p>
    <w:p w:rsidR="00A0151B" w:rsidRPr="00A0151B" w:rsidRDefault="00A0151B" w:rsidP="00B07A98">
      <w:pPr>
        <w:pStyle w:val="Prrafodelista"/>
        <w:numPr>
          <w:ilvl w:val="0"/>
          <w:numId w:val="134"/>
        </w:numPr>
        <w:spacing w:after="0" w:line="360" w:lineRule="auto"/>
        <w:rPr>
          <w:rFonts w:cs="Times New Roman"/>
          <w:bCs/>
          <w:lang w:val="es-ES"/>
        </w:rPr>
      </w:pPr>
      <w:r w:rsidRPr="00A0151B">
        <w:rPr>
          <w:rFonts w:cs="Times New Roman"/>
          <w:bCs/>
          <w:lang w:val="es-ES"/>
        </w:rPr>
        <w:t>Unidad receptora:</w:t>
      </w:r>
    </w:p>
    <w:p w:rsidR="00A0151B" w:rsidRPr="00A0151B" w:rsidRDefault="00A0151B" w:rsidP="00B07A98">
      <w:pPr>
        <w:pStyle w:val="Prrafodelista"/>
        <w:numPr>
          <w:ilvl w:val="0"/>
          <w:numId w:val="134"/>
        </w:numPr>
        <w:spacing w:after="0" w:line="360" w:lineRule="auto"/>
        <w:rPr>
          <w:rFonts w:cs="Times New Roman"/>
          <w:bCs/>
          <w:lang w:val="es-ES"/>
        </w:rPr>
      </w:pPr>
      <w:r w:rsidRPr="00A0151B">
        <w:rPr>
          <w:rFonts w:cs="Times New Roman"/>
          <w:bCs/>
          <w:lang w:val="es-ES"/>
        </w:rPr>
        <w:t>Tipo de Evaluación:</w:t>
      </w:r>
    </w:p>
    <w:p w:rsidR="00A0151B" w:rsidRPr="00A0151B" w:rsidRDefault="00A0151B" w:rsidP="00B07A98">
      <w:pPr>
        <w:pStyle w:val="Prrafodelista"/>
        <w:numPr>
          <w:ilvl w:val="0"/>
          <w:numId w:val="134"/>
        </w:numPr>
        <w:spacing w:after="0" w:line="360" w:lineRule="auto"/>
        <w:rPr>
          <w:rFonts w:cs="Times New Roman"/>
          <w:bCs/>
          <w:lang w:val="es-ES"/>
        </w:rPr>
      </w:pPr>
      <w:r w:rsidRPr="00A0151B">
        <w:rPr>
          <w:rFonts w:cs="Times New Roman"/>
          <w:bCs/>
          <w:lang w:val="es-ES"/>
        </w:rPr>
        <w:t>Año de la Evaluación:</w:t>
      </w:r>
    </w:p>
    <w:p w:rsidR="00A0151B" w:rsidRDefault="00A0151B" w:rsidP="00A0151B">
      <w:pPr>
        <w:spacing w:after="0" w:line="240" w:lineRule="auto"/>
        <w:rPr>
          <w:rFonts w:cs="Times New Roman"/>
          <w:bCs/>
          <w:lang w:val="es-ES"/>
        </w:rPr>
      </w:pPr>
    </w:p>
    <w:p w:rsidR="00A0151B" w:rsidRPr="00A0151B" w:rsidRDefault="00A0151B" w:rsidP="00A0151B">
      <w:pPr>
        <w:spacing w:after="0" w:line="240" w:lineRule="auto"/>
        <w:rPr>
          <w:rFonts w:cs="Times New Roman"/>
          <w:bCs/>
          <w:lang w:val="es-ES"/>
        </w:rPr>
      </w:pPr>
    </w:p>
    <w:tbl>
      <w:tblPr>
        <w:tblStyle w:val="Tablaconcuadrcula"/>
        <w:tblW w:w="45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1503"/>
        <w:gridCol w:w="1350"/>
        <w:gridCol w:w="752"/>
        <w:gridCol w:w="949"/>
        <w:gridCol w:w="1672"/>
        <w:gridCol w:w="1563"/>
        <w:gridCol w:w="1649"/>
        <w:gridCol w:w="1054"/>
        <w:gridCol w:w="1635"/>
        <w:gridCol w:w="1402"/>
      </w:tblGrid>
      <w:tr w:rsidR="00A0151B" w:rsidRPr="0024592E" w:rsidTr="00A0151B">
        <w:trPr>
          <w:trHeight w:val="850"/>
          <w:tblCellSpacing w:w="20" w:type="dxa"/>
          <w:jc w:val="center"/>
        </w:trPr>
        <w:tc>
          <w:tcPr>
            <w:tcW w:w="1416" w:type="dxa"/>
            <w:shd w:val="clear" w:color="auto" w:fill="651D32"/>
            <w:vAlign w:val="center"/>
          </w:tcPr>
          <w:p w:rsidR="00A0151B" w:rsidRPr="0024592E" w:rsidRDefault="00A0151B" w:rsidP="00A0151B">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Nivel de objetivo</w:t>
            </w:r>
          </w:p>
        </w:tc>
        <w:tc>
          <w:tcPr>
            <w:tcW w:w="1284" w:type="dxa"/>
            <w:shd w:val="clear" w:color="auto" w:fill="651D32"/>
            <w:vAlign w:val="center"/>
          </w:tcPr>
          <w:p w:rsidR="00A0151B" w:rsidRPr="0024592E" w:rsidRDefault="00A0151B" w:rsidP="00A0151B">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Nombre del indicador</w:t>
            </w:r>
          </w:p>
        </w:tc>
        <w:tc>
          <w:tcPr>
            <w:tcW w:w="629" w:type="dxa"/>
            <w:shd w:val="clear" w:color="auto" w:fill="651D32"/>
            <w:vAlign w:val="center"/>
          </w:tcPr>
          <w:p w:rsidR="00A0151B" w:rsidRPr="0024592E" w:rsidRDefault="00A0151B" w:rsidP="00A0151B">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Meta</w:t>
            </w:r>
          </w:p>
        </w:tc>
        <w:tc>
          <w:tcPr>
            <w:tcW w:w="891" w:type="dxa"/>
            <w:shd w:val="clear" w:color="auto" w:fill="651D32"/>
            <w:vAlign w:val="center"/>
          </w:tcPr>
          <w:p w:rsidR="00A0151B" w:rsidRPr="0024592E" w:rsidRDefault="00A0151B" w:rsidP="00A0151B">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Unidad de medida</w:t>
            </w:r>
          </w:p>
        </w:tc>
        <w:tc>
          <w:tcPr>
            <w:tcW w:w="1600" w:type="dxa"/>
            <w:shd w:val="clear" w:color="auto" w:fill="651D32"/>
            <w:vAlign w:val="center"/>
          </w:tcPr>
          <w:p w:rsidR="00A0151B" w:rsidRPr="0024592E" w:rsidRDefault="00A0151B" w:rsidP="00A0151B">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Justificación</w:t>
            </w:r>
          </w:p>
        </w:tc>
        <w:tc>
          <w:tcPr>
            <w:tcW w:w="1493" w:type="dxa"/>
            <w:shd w:val="clear" w:color="auto" w:fill="651D32"/>
            <w:vAlign w:val="center"/>
          </w:tcPr>
          <w:p w:rsidR="00A0151B" w:rsidRPr="0024592E" w:rsidRDefault="00A0151B" w:rsidP="00A0151B">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Orientada a impulsar el  desempeño</w:t>
            </w:r>
          </w:p>
        </w:tc>
        <w:tc>
          <w:tcPr>
            <w:tcW w:w="1578" w:type="dxa"/>
            <w:shd w:val="clear" w:color="auto" w:fill="651D32"/>
            <w:vAlign w:val="center"/>
          </w:tcPr>
          <w:p w:rsidR="00A0151B" w:rsidRPr="0024592E" w:rsidRDefault="00A0151B" w:rsidP="00A0151B">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Justificación</w:t>
            </w:r>
          </w:p>
        </w:tc>
        <w:tc>
          <w:tcPr>
            <w:tcW w:w="994" w:type="dxa"/>
            <w:shd w:val="clear" w:color="auto" w:fill="651D32"/>
            <w:vAlign w:val="center"/>
          </w:tcPr>
          <w:p w:rsidR="00A0151B" w:rsidRPr="0024592E" w:rsidRDefault="00A0151B" w:rsidP="00A0151B">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Factible</w:t>
            </w:r>
          </w:p>
        </w:tc>
        <w:tc>
          <w:tcPr>
            <w:tcW w:w="1564" w:type="dxa"/>
            <w:shd w:val="clear" w:color="auto" w:fill="651D32"/>
            <w:vAlign w:val="center"/>
          </w:tcPr>
          <w:p w:rsidR="00A0151B" w:rsidRPr="0024592E" w:rsidRDefault="00A0151B" w:rsidP="00A0151B">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Justificación</w:t>
            </w:r>
          </w:p>
        </w:tc>
        <w:tc>
          <w:tcPr>
            <w:tcW w:w="1316" w:type="dxa"/>
            <w:shd w:val="clear" w:color="auto" w:fill="651D32"/>
            <w:vAlign w:val="center"/>
          </w:tcPr>
          <w:p w:rsidR="00A0151B" w:rsidRPr="0024592E" w:rsidRDefault="00A0151B" w:rsidP="00A0151B">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Propuesta de mejora de la meta</w:t>
            </w:r>
          </w:p>
        </w:tc>
      </w:tr>
      <w:tr w:rsidR="00A0151B" w:rsidRPr="0024592E" w:rsidTr="00A0151B">
        <w:trPr>
          <w:trHeight w:val="567"/>
          <w:tblCellSpacing w:w="20" w:type="dxa"/>
          <w:jc w:val="center"/>
        </w:trPr>
        <w:tc>
          <w:tcPr>
            <w:tcW w:w="1416" w:type="dxa"/>
            <w:vAlign w:val="center"/>
          </w:tcPr>
          <w:p w:rsidR="00A0151B" w:rsidRPr="0024592E" w:rsidRDefault="00A0151B" w:rsidP="00A0151B">
            <w:pPr>
              <w:pStyle w:val="Sinespaciado"/>
              <w:jc w:val="center"/>
              <w:rPr>
                <w:rFonts w:ascii="Regular" w:hAnsi="Regular"/>
                <w:bCs/>
                <w:sz w:val="18"/>
                <w:szCs w:val="18"/>
                <w:lang w:val="es-ES"/>
              </w:rPr>
            </w:pPr>
            <w:r w:rsidRPr="0024592E">
              <w:rPr>
                <w:rFonts w:ascii="Regular" w:hAnsi="Regular"/>
                <w:bCs/>
                <w:sz w:val="18"/>
                <w:szCs w:val="18"/>
                <w:lang w:val="es-ES"/>
              </w:rPr>
              <w:t>Fin</w:t>
            </w:r>
          </w:p>
        </w:tc>
        <w:tc>
          <w:tcPr>
            <w:tcW w:w="1284" w:type="dxa"/>
            <w:vAlign w:val="center"/>
          </w:tcPr>
          <w:p w:rsidR="00A0151B" w:rsidRPr="0024592E" w:rsidRDefault="00A0151B" w:rsidP="00A0151B">
            <w:pPr>
              <w:pStyle w:val="Sinespaciado"/>
              <w:jc w:val="center"/>
              <w:rPr>
                <w:rFonts w:ascii="Regular" w:hAnsi="Regular"/>
                <w:bCs/>
                <w:sz w:val="18"/>
                <w:szCs w:val="18"/>
                <w:lang w:val="es-ES"/>
              </w:rPr>
            </w:pPr>
          </w:p>
        </w:tc>
        <w:tc>
          <w:tcPr>
            <w:tcW w:w="629" w:type="dxa"/>
            <w:vAlign w:val="center"/>
          </w:tcPr>
          <w:p w:rsidR="00A0151B" w:rsidRPr="0024592E" w:rsidRDefault="00A0151B" w:rsidP="00A0151B">
            <w:pPr>
              <w:pStyle w:val="Sinespaciado"/>
              <w:jc w:val="center"/>
              <w:rPr>
                <w:rFonts w:ascii="Regular" w:hAnsi="Regular"/>
                <w:bCs/>
                <w:sz w:val="18"/>
                <w:szCs w:val="18"/>
                <w:lang w:val="es-ES"/>
              </w:rPr>
            </w:pPr>
          </w:p>
        </w:tc>
        <w:tc>
          <w:tcPr>
            <w:tcW w:w="891" w:type="dxa"/>
            <w:vAlign w:val="center"/>
          </w:tcPr>
          <w:p w:rsidR="00A0151B" w:rsidRPr="0024592E" w:rsidRDefault="00A0151B" w:rsidP="00A0151B">
            <w:pPr>
              <w:pStyle w:val="Sinespaciado"/>
              <w:jc w:val="center"/>
              <w:rPr>
                <w:rFonts w:ascii="Regular" w:hAnsi="Regular"/>
                <w:bCs/>
                <w:sz w:val="18"/>
                <w:szCs w:val="18"/>
                <w:lang w:val="es-ES"/>
              </w:rPr>
            </w:pPr>
            <w:r w:rsidRPr="0024592E">
              <w:rPr>
                <w:rFonts w:ascii="Regular" w:hAnsi="Regular"/>
                <w:bCs/>
                <w:sz w:val="18"/>
                <w:szCs w:val="18"/>
                <w:lang w:val="es-ES"/>
              </w:rPr>
              <w:t>SÍ/NO</w:t>
            </w:r>
          </w:p>
        </w:tc>
        <w:tc>
          <w:tcPr>
            <w:tcW w:w="1600" w:type="dxa"/>
            <w:vAlign w:val="center"/>
          </w:tcPr>
          <w:p w:rsidR="00A0151B" w:rsidRPr="0024592E" w:rsidRDefault="00A0151B" w:rsidP="00A0151B">
            <w:pPr>
              <w:pStyle w:val="Sinespaciado"/>
              <w:jc w:val="center"/>
              <w:rPr>
                <w:rFonts w:ascii="Regular" w:hAnsi="Regular"/>
                <w:bCs/>
                <w:sz w:val="18"/>
                <w:szCs w:val="18"/>
                <w:lang w:val="es-ES"/>
              </w:rPr>
            </w:pPr>
          </w:p>
        </w:tc>
        <w:tc>
          <w:tcPr>
            <w:tcW w:w="1493" w:type="dxa"/>
            <w:vAlign w:val="center"/>
          </w:tcPr>
          <w:p w:rsidR="00A0151B" w:rsidRPr="0024592E" w:rsidRDefault="00A0151B" w:rsidP="00A0151B">
            <w:pPr>
              <w:pStyle w:val="Sinespaciado"/>
              <w:jc w:val="center"/>
              <w:rPr>
                <w:rFonts w:ascii="Regular" w:hAnsi="Regular"/>
                <w:bCs/>
                <w:sz w:val="18"/>
                <w:szCs w:val="18"/>
                <w:lang w:val="es-ES"/>
              </w:rPr>
            </w:pPr>
            <w:r w:rsidRPr="0024592E">
              <w:rPr>
                <w:rFonts w:ascii="Regular" w:hAnsi="Regular"/>
                <w:bCs/>
                <w:sz w:val="18"/>
                <w:szCs w:val="18"/>
                <w:lang w:val="es-ES"/>
              </w:rPr>
              <w:t>SÍ/NO</w:t>
            </w:r>
          </w:p>
        </w:tc>
        <w:tc>
          <w:tcPr>
            <w:tcW w:w="1578" w:type="dxa"/>
            <w:vAlign w:val="center"/>
          </w:tcPr>
          <w:p w:rsidR="00A0151B" w:rsidRPr="0024592E" w:rsidRDefault="00A0151B" w:rsidP="00A0151B">
            <w:pPr>
              <w:pStyle w:val="Sinespaciado"/>
              <w:jc w:val="center"/>
              <w:rPr>
                <w:rFonts w:ascii="Regular" w:hAnsi="Regular"/>
                <w:bCs/>
                <w:sz w:val="18"/>
                <w:szCs w:val="18"/>
                <w:lang w:val="es-ES"/>
              </w:rPr>
            </w:pPr>
          </w:p>
        </w:tc>
        <w:tc>
          <w:tcPr>
            <w:tcW w:w="994" w:type="dxa"/>
            <w:vAlign w:val="center"/>
          </w:tcPr>
          <w:p w:rsidR="00A0151B" w:rsidRPr="0024592E" w:rsidRDefault="00A0151B" w:rsidP="00A0151B">
            <w:pPr>
              <w:pStyle w:val="Sinespaciado"/>
              <w:jc w:val="center"/>
              <w:rPr>
                <w:rFonts w:ascii="Regular" w:hAnsi="Regular"/>
                <w:bCs/>
                <w:sz w:val="18"/>
                <w:szCs w:val="18"/>
                <w:lang w:val="es-ES"/>
              </w:rPr>
            </w:pPr>
            <w:r w:rsidRPr="0024592E">
              <w:rPr>
                <w:rFonts w:ascii="Regular" w:hAnsi="Regular"/>
                <w:bCs/>
                <w:sz w:val="18"/>
                <w:szCs w:val="18"/>
                <w:lang w:val="es-ES"/>
              </w:rPr>
              <w:t>SÍ/NO</w:t>
            </w:r>
          </w:p>
        </w:tc>
        <w:tc>
          <w:tcPr>
            <w:tcW w:w="1564" w:type="dxa"/>
            <w:vAlign w:val="center"/>
          </w:tcPr>
          <w:p w:rsidR="00A0151B" w:rsidRPr="0024592E" w:rsidRDefault="00A0151B" w:rsidP="00A0151B">
            <w:pPr>
              <w:pStyle w:val="Sinespaciado"/>
              <w:jc w:val="center"/>
              <w:rPr>
                <w:rFonts w:ascii="Regular" w:hAnsi="Regular"/>
                <w:bCs/>
                <w:sz w:val="18"/>
                <w:szCs w:val="18"/>
                <w:lang w:val="es-ES"/>
              </w:rPr>
            </w:pPr>
          </w:p>
        </w:tc>
        <w:tc>
          <w:tcPr>
            <w:tcW w:w="1316" w:type="dxa"/>
            <w:vAlign w:val="center"/>
          </w:tcPr>
          <w:p w:rsidR="00A0151B" w:rsidRPr="0024592E" w:rsidRDefault="00A0151B" w:rsidP="00A0151B">
            <w:pPr>
              <w:pStyle w:val="Sinespaciado"/>
              <w:jc w:val="center"/>
              <w:rPr>
                <w:rFonts w:ascii="Regular" w:hAnsi="Regular"/>
                <w:bCs/>
                <w:sz w:val="18"/>
                <w:szCs w:val="18"/>
                <w:lang w:val="es-ES"/>
              </w:rPr>
            </w:pPr>
          </w:p>
        </w:tc>
      </w:tr>
      <w:tr w:rsidR="00A0151B" w:rsidRPr="0024592E" w:rsidTr="00A0151B">
        <w:trPr>
          <w:trHeight w:val="567"/>
          <w:tblCellSpacing w:w="20" w:type="dxa"/>
          <w:jc w:val="center"/>
        </w:trPr>
        <w:tc>
          <w:tcPr>
            <w:tcW w:w="1416" w:type="dxa"/>
            <w:vAlign w:val="center"/>
          </w:tcPr>
          <w:p w:rsidR="00A0151B" w:rsidRPr="0024592E" w:rsidRDefault="00A0151B" w:rsidP="00A0151B">
            <w:pPr>
              <w:pStyle w:val="Sinespaciado"/>
              <w:jc w:val="center"/>
              <w:rPr>
                <w:rFonts w:ascii="Regular" w:hAnsi="Regular"/>
                <w:bCs/>
                <w:sz w:val="18"/>
                <w:szCs w:val="18"/>
                <w:lang w:val="es-ES"/>
              </w:rPr>
            </w:pPr>
            <w:r w:rsidRPr="0024592E">
              <w:rPr>
                <w:rFonts w:ascii="Regular" w:hAnsi="Regular"/>
                <w:bCs/>
                <w:sz w:val="18"/>
                <w:szCs w:val="18"/>
                <w:lang w:val="es-ES"/>
              </w:rPr>
              <w:t>Propósito</w:t>
            </w:r>
          </w:p>
        </w:tc>
        <w:tc>
          <w:tcPr>
            <w:tcW w:w="1284" w:type="dxa"/>
            <w:vAlign w:val="center"/>
          </w:tcPr>
          <w:p w:rsidR="00A0151B" w:rsidRPr="0024592E" w:rsidRDefault="00A0151B" w:rsidP="00A0151B">
            <w:pPr>
              <w:pStyle w:val="Sinespaciado"/>
              <w:jc w:val="center"/>
              <w:rPr>
                <w:rFonts w:ascii="Regular" w:hAnsi="Regular"/>
                <w:bCs/>
                <w:sz w:val="18"/>
                <w:szCs w:val="18"/>
                <w:lang w:val="es-ES"/>
              </w:rPr>
            </w:pPr>
          </w:p>
        </w:tc>
        <w:tc>
          <w:tcPr>
            <w:tcW w:w="629" w:type="dxa"/>
            <w:vAlign w:val="center"/>
          </w:tcPr>
          <w:p w:rsidR="00A0151B" w:rsidRPr="0024592E" w:rsidRDefault="00A0151B" w:rsidP="00A0151B">
            <w:pPr>
              <w:pStyle w:val="Sinespaciado"/>
              <w:jc w:val="center"/>
              <w:rPr>
                <w:rFonts w:ascii="Regular" w:hAnsi="Regular"/>
                <w:bCs/>
                <w:sz w:val="18"/>
                <w:szCs w:val="18"/>
                <w:lang w:val="es-ES"/>
              </w:rPr>
            </w:pPr>
          </w:p>
        </w:tc>
        <w:tc>
          <w:tcPr>
            <w:tcW w:w="891" w:type="dxa"/>
            <w:vAlign w:val="center"/>
          </w:tcPr>
          <w:p w:rsidR="00A0151B" w:rsidRPr="0024592E" w:rsidRDefault="00A0151B" w:rsidP="00A0151B">
            <w:pPr>
              <w:pStyle w:val="Sinespaciado"/>
              <w:jc w:val="center"/>
              <w:rPr>
                <w:rFonts w:ascii="Regular" w:hAnsi="Regular"/>
                <w:bCs/>
                <w:sz w:val="18"/>
                <w:szCs w:val="18"/>
                <w:lang w:val="es-ES"/>
              </w:rPr>
            </w:pPr>
            <w:r w:rsidRPr="0024592E">
              <w:rPr>
                <w:rFonts w:ascii="Regular" w:hAnsi="Regular"/>
                <w:bCs/>
                <w:sz w:val="18"/>
                <w:szCs w:val="18"/>
                <w:lang w:val="es-ES"/>
              </w:rPr>
              <w:t>SÍ/NO</w:t>
            </w:r>
          </w:p>
        </w:tc>
        <w:tc>
          <w:tcPr>
            <w:tcW w:w="1600" w:type="dxa"/>
            <w:vAlign w:val="center"/>
          </w:tcPr>
          <w:p w:rsidR="00A0151B" w:rsidRPr="0024592E" w:rsidRDefault="00A0151B" w:rsidP="00A0151B">
            <w:pPr>
              <w:pStyle w:val="Sinespaciado"/>
              <w:jc w:val="center"/>
              <w:rPr>
                <w:rFonts w:ascii="Regular" w:hAnsi="Regular"/>
                <w:bCs/>
                <w:sz w:val="18"/>
                <w:szCs w:val="18"/>
                <w:lang w:val="es-ES"/>
              </w:rPr>
            </w:pPr>
          </w:p>
        </w:tc>
        <w:tc>
          <w:tcPr>
            <w:tcW w:w="1493" w:type="dxa"/>
            <w:vAlign w:val="center"/>
          </w:tcPr>
          <w:p w:rsidR="00A0151B" w:rsidRPr="0024592E" w:rsidRDefault="00A0151B" w:rsidP="00A0151B">
            <w:pPr>
              <w:pStyle w:val="Sinespaciado"/>
              <w:jc w:val="center"/>
              <w:rPr>
                <w:rFonts w:ascii="Regular" w:hAnsi="Regular"/>
                <w:bCs/>
                <w:sz w:val="18"/>
                <w:szCs w:val="18"/>
                <w:lang w:val="es-ES"/>
              </w:rPr>
            </w:pPr>
            <w:r w:rsidRPr="0024592E">
              <w:rPr>
                <w:rFonts w:ascii="Regular" w:hAnsi="Regular"/>
                <w:bCs/>
                <w:sz w:val="18"/>
                <w:szCs w:val="18"/>
                <w:lang w:val="es-ES"/>
              </w:rPr>
              <w:t>SÍ/NO</w:t>
            </w:r>
          </w:p>
        </w:tc>
        <w:tc>
          <w:tcPr>
            <w:tcW w:w="1578" w:type="dxa"/>
            <w:vAlign w:val="center"/>
          </w:tcPr>
          <w:p w:rsidR="00A0151B" w:rsidRPr="0024592E" w:rsidRDefault="00A0151B" w:rsidP="00A0151B">
            <w:pPr>
              <w:pStyle w:val="Sinespaciado"/>
              <w:jc w:val="center"/>
              <w:rPr>
                <w:rFonts w:ascii="Regular" w:hAnsi="Regular"/>
                <w:bCs/>
                <w:sz w:val="18"/>
                <w:szCs w:val="18"/>
                <w:lang w:val="es-ES"/>
              </w:rPr>
            </w:pPr>
          </w:p>
        </w:tc>
        <w:tc>
          <w:tcPr>
            <w:tcW w:w="994" w:type="dxa"/>
            <w:vAlign w:val="center"/>
          </w:tcPr>
          <w:p w:rsidR="00A0151B" w:rsidRPr="0024592E" w:rsidRDefault="00A0151B" w:rsidP="00A0151B">
            <w:pPr>
              <w:pStyle w:val="Sinespaciado"/>
              <w:jc w:val="center"/>
              <w:rPr>
                <w:rFonts w:ascii="Regular" w:hAnsi="Regular"/>
                <w:bCs/>
                <w:sz w:val="18"/>
                <w:szCs w:val="18"/>
                <w:lang w:val="es-ES"/>
              </w:rPr>
            </w:pPr>
            <w:r w:rsidRPr="0024592E">
              <w:rPr>
                <w:rFonts w:ascii="Regular" w:hAnsi="Regular"/>
                <w:bCs/>
                <w:sz w:val="18"/>
                <w:szCs w:val="18"/>
                <w:lang w:val="es-ES"/>
              </w:rPr>
              <w:t>SÍ/NO</w:t>
            </w:r>
          </w:p>
        </w:tc>
        <w:tc>
          <w:tcPr>
            <w:tcW w:w="1564" w:type="dxa"/>
            <w:vAlign w:val="center"/>
          </w:tcPr>
          <w:p w:rsidR="00A0151B" w:rsidRPr="0024592E" w:rsidRDefault="00A0151B" w:rsidP="00A0151B">
            <w:pPr>
              <w:pStyle w:val="Sinespaciado"/>
              <w:jc w:val="center"/>
              <w:rPr>
                <w:rFonts w:ascii="Regular" w:hAnsi="Regular"/>
                <w:bCs/>
                <w:sz w:val="18"/>
                <w:szCs w:val="18"/>
                <w:lang w:val="es-ES"/>
              </w:rPr>
            </w:pPr>
          </w:p>
        </w:tc>
        <w:tc>
          <w:tcPr>
            <w:tcW w:w="1316" w:type="dxa"/>
            <w:vAlign w:val="center"/>
          </w:tcPr>
          <w:p w:rsidR="00A0151B" w:rsidRPr="0024592E" w:rsidRDefault="00A0151B" w:rsidP="00A0151B">
            <w:pPr>
              <w:pStyle w:val="Sinespaciado"/>
              <w:jc w:val="center"/>
              <w:rPr>
                <w:rFonts w:ascii="Regular" w:hAnsi="Regular"/>
                <w:bCs/>
                <w:sz w:val="18"/>
                <w:szCs w:val="18"/>
                <w:lang w:val="es-ES"/>
              </w:rPr>
            </w:pPr>
          </w:p>
        </w:tc>
      </w:tr>
      <w:tr w:rsidR="00A0151B" w:rsidRPr="0024592E" w:rsidTr="00A0151B">
        <w:trPr>
          <w:trHeight w:val="567"/>
          <w:tblCellSpacing w:w="20" w:type="dxa"/>
          <w:jc w:val="center"/>
        </w:trPr>
        <w:tc>
          <w:tcPr>
            <w:tcW w:w="1416" w:type="dxa"/>
            <w:vAlign w:val="center"/>
          </w:tcPr>
          <w:p w:rsidR="00A0151B" w:rsidRPr="0024592E" w:rsidRDefault="00A0151B" w:rsidP="00A0151B">
            <w:pPr>
              <w:pStyle w:val="Sinespaciado"/>
              <w:rPr>
                <w:rFonts w:ascii="Regular" w:hAnsi="Regular"/>
                <w:bCs/>
                <w:sz w:val="18"/>
                <w:szCs w:val="18"/>
                <w:lang w:val="es-ES"/>
              </w:rPr>
            </w:pPr>
            <w:r w:rsidRPr="0024592E">
              <w:rPr>
                <w:rFonts w:ascii="Regular" w:hAnsi="Regular"/>
                <w:bCs/>
                <w:sz w:val="18"/>
                <w:szCs w:val="18"/>
                <w:lang w:val="es-ES"/>
              </w:rPr>
              <w:t>Componente</w:t>
            </w:r>
          </w:p>
        </w:tc>
        <w:tc>
          <w:tcPr>
            <w:tcW w:w="1284" w:type="dxa"/>
            <w:vAlign w:val="center"/>
          </w:tcPr>
          <w:p w:rsidR="00A0151B" w:rsidRPr="0024592E" w:rsidRDefault="00A0151B" w:rsidP="00A0151B">
            <w:pPr>
              <w:pStyle w:val="Sinespaciado"/>
              <w:jc w:val="center"/>
              <w:rPr>
                <w:rFonts w:ascii="Regular" w:hAnsi="Regular"/>
                <w:bCs/>
                <w:sz w:val="18"/>
                <w:szCs w:val="18"/>
                <w:lang w:val="es-ES"/>
              </w:rPr>
            </w:pPr>
          </w:p>
        </w:tc>
        <w:tc>
          <w:tcPr>
            <w:tcW w:w="629" w:type="dxa"/>
            <w:vAlign w:val="center"/>
          </w:tcPr>
          <w:p w:rsidR="00A0151B" w:rsidRPr="0024592E" w:rsidRDefault="00A0151B" w:rsidP="00A0151B">
            <w:pPr>
              <w:pStyle w:val="Sinespaciado"/>
              <w:jc w:val="center"/>
              <w:rPr>
                <w:rFonts w:ascii="Regular" w:hAnsi="Regular"/>
                <w:bCs/>
                <w:sz w:val="18"/>
                <w:szCs w:val="18"/>
                <w:lang w:val="es-ES"/>
              </w:rPr>
            </w:pPr>
          </w:p>
        </w:tc>
        <w:tc>
          <w:tcPr>
            <w:tcW w:w="891" w:type="dxa"/>
            <w:vAlign w:val="center"/>
          </w:tcPr>
          <w:p w:rsidR="00A0151B" w:rsidRPr="0024592E" w:rsidRDefault="00A0151B" w:rsidP="00A0151B">
            <w:pPr>
              <w:pStyle w:val="Sinespaciado"/>
              <w:jc w:val="center"/>
              <w:rPr>
                <w:rFonts w:ascii="Regular" w:hAnsi="Regular"/>
                <w:bCs/>
                <w:sz w:val="18"/>
                <w:szCs w:val="18"/>
                <w:lang w:val="es-ES"/>
              </w:rPr>
            </w:pPr>
            <w:r w:rsidRPr="0024592E">
              <w:rPr>
                <w:rFonts w:ascii="Regular" w:hAnsi="Regular"/>
                <w:bCs/>
                <w:sz w:val="18"/>
                <w:szCs w:val="18"/>
                <w:lang w:val="es-ES"/>
              </w:rPr>
              <w:t>SÍ/NO</w:t>
            </w:r>
          </w:p>
        </w:tc>
        <w:tc>
          <w:tcPr>
            <w:tcW w:w="1600" w:type="dxa"/>
            <w:vAlign w:val="center"/>
          </w:tcPr>
          <w:p w:rsidR="00A0151B" w:rsidRPr="0024592E" w:rsidRDefault="00A0151B" w:rsidP="00A0151B">
            <w:pPr>
              <w:pStyle w:val="Sinespaciado"/>
              <w:jc w:val="center"/>
              <w:rPr>
                <w:rFonts w:ascii="Regular" w:hAnsi="Regular"/>
                <w:bCs/>
                <w:sz w:val="18"/>
                <w:szCs w:val="18"/>
                <w:lang w:val="es-ES"/>
              </w:rPr>
            </w:pPr>
          </w:p>
        </w:tc>
        <w:tc>
          <w:tcPr>
            <w:tcW w:w="1493" w:type="dxa"/>
            <w:vAlign w:val="center"/>
          </w:tcPr>
          <w:p w:rsidR="00A0151B" w:rsidRPr="0024592E" w:rsidRDefault="00A0151B" w:rsidP="00A0151B">
            <w:pPr>
              <w:pStyle w:val="Sinespaciado"/>
              <w:jc w:val="center"/>
              <w:rPr>
                <w:rFonts w:ascii="Regular" w:hAnsi="Regular"/>
                <w:bCs/>
                <w:sz w:val="18"/>
                <w:szCs w:val="18"/>
                <w:lang w:val="es-ES"/>
              </w:rPr>
            </w:pPr>
            <w:r w:rsidRPr="0024592E">
              <w:rPr>
                <w:rFonts w:ascii="Regular" w:hAnsi="Regular"/>
                <w:bCs/>
                <w:sz w:val="18"/>
                <w:szCs w:val="18"/>
                <w:lang w:val="es-ES"/>
              </w:rPr>
              <w:t>SÍ/NO</w:t>
            </w:r>
          </w:p>
        </w:tc>
        <w:tc>
          <w:tcPr>
            <w:tcW w:w="1578" w:type="dxa"/>
            <w:vAlign w:val="center"/>
          </w:tcPr>
          <w:p w:rsidR="00A0151B" w:rsidRPr="0024592E" w:rsidRDefault="00A0151B" w:rsidP="00A0151B">
            <w:pPr>
              <w:pStyle w:val="Sinespaciado"/>
              <w:jc w:val="center"/>
              <w:rPr>
                <w:rFonts w:ascii="Regular" w:hAnsi="Regular"/>
                <w:bCs/>
                <w:sz w:val="18"/>
                <w:szCs w:val="18"/>
                <w:lang w:val="es-ES"/>
              </w:rPr>
            </w:pPr>
          </w:p>
        </w:tc>
        <w:tc>
          <w:tcPr>
            <w:tcW w:w="994" w:type="dxa"/>
            <w:vAlign w:val="center"/>
          </w:tcPr>
          <w:p w:rsidR="00A0151B" w:rsidRPr="0024592E" w:rsidRDefault="00A0151B" w:rsidP="00A0151B">
            <w:pPr>
              <w:pStyle w:val="Sinespaciado"/>
              <w:jc w:val="center"/>
              <w:rPr>
                <w:rFonts w:ascii="Regular" w:hAnsi="Regular"/>
                <w:bCs/>
                <w:sz w:val="18"/>
                <w:szCs w:val="18"/>
                <w:lang w:val="es-ES"/>
              </w:rPr>
            </w:pPr>
            <w:r w:rsidRPr="0024592E">
              <w:rPr>
                <w:rFonts w:ascii="Regular" w:hAnsi="Regular"/>
                <w:bCs/>
                <w:sz w:val="18"/>
                <w:szCs w:val="18"/>
                <w:lang w:val="es-ES"/>
              </w:rPr>
              <w:t>SÍ/NO</w:t>
            </w:r>
          </w:p>
        </w:tc>
        <w:tc>
          <w:tcPr>
            <w:tcW w:w="1564" w:type="dxa"/>
            <w:vAlign w:val="center"/>
          </w:tcPr>
          <w:p w:rsidR="00A0151B" w:rsidRPr="0024592E" w:rsidRDefault="00A0151B" w:rsidP="00A0151B">
            <w:pPr>
              <w:pStyle w:val="Sinespaciado"/>
              <w:jc w:val="center"/>
              <w:rPr>
                <w:rFonts w:ascii="Regular" w:hAnsi="Regular"/>
                <w:bCs/>
                <w:sz w:val="18"/>
                <w:szCs w:val="18"/>
                <w:lang w:val="es-ES"/>
              </w:rPr>
            </w:pPr>
          </w:p>
        </w:tc>
        <w:tc>
          <w:tcPr>
            <w:tcW w:w="1316" w:type="dxa"/>
            <w:vAlign w:val="center"/>
          </w:tcPr>
          <w:p w:rsidR="00A0151B" w:rsidRPr="0024592E" w:rsidRDefault="00A0151B" w:rsidP="00A0151B">
            <w:pPr>
              <w:pStyle w:val="Sinespaciado"/>
              <w:jc w:val="center"/>
              <w:rPr>
                <w:rFonts w:ascii="Regular" w:hAnsi="Regular"/>
                <w:bCs/>
                <w:sz w:val="18"/>
                <w:szCs w:val="18"/>
                <w:lang w:val="es-ES"/>
              </w:rPr>
            </w:pPr>
          </w:p>
        </w:tc>
      </w:tr>
      <w:tr w:rsidR="00A0151B" w:rsidRPr="0024592E" w:rsidTr="00A0151B">
        <w:trPr>
          <w:trHeight w:val="567"/>
          <w:tblCellSpacing w:w="20" w:type="dxa"/>
          <w:jc w:val="center"/>
        </w:trPr>
        <w:tc>
          <w:tcPr>
            <w:tcW w:w="1416" w:type="dxa"/>
            <w:vAlign w:val="center"/>
          </w:tcPr>
          <w:p w:rsidR="00A0151B" w:rsidRPr="0024592E" w:rsidRDefault="00A0151B" w:rsidP="00A0151B">
            <w:pPr>
              <w:pStyle w:val="Sinespaciado"/>
              <w:jc w:val="center"/>
              <w:rPr>
                <w:rFonts w:ascii="Regular" w:hAnsi="Regular"/>
                <w:bCs/>
                <w:sz w:val="18"/>
                <w:szCs w:val="18"/>
                <w:lang w:val="es-ES"/>
              </w:rPr>
            </w:pPr>
            <w:r w:rsidRPr="0024592E">
              <w:rPr>
                <w:rFonts w:ascii="Regular" w:hAnsi="Regular"/>
                <w:bCs/>
                <w:sz w:val="18"/>
                <w:szCs w:val="18"/>
                <w:lang w:val="es-ES"/>
              </w:rPr>
              <w:t>Actividad</w:t>
            </w:r>
          </w:p>
        </w:tc>
        <w:tc>
          <w:tcPr>
            <w:tcW w:w="1284" w:type="dxa"/>
            <w:vAlign w:val="center"/>
          </w:tcPr>
          <w:p w:rsidR="00A0151B" w:rsidRPr="0024592E" w:rsidRDefault="00A0151B" w:rsidP="00A0151B">
            <w:pPr>
              <w:pStyle w:val="Sinespaciado"/>
              <w:jc w:val="center"/>
              <w:rPr>
                <w:rFonts w:ascii="Regular" w:hAnsi="Regular"/>
                <w:bCs/>
                <w:sz w:val="18"/>
                <w:szCs w:val="18"/>
                <w:lang w:val="es-ES"/>
              </w:rPr>
            </w:pPr>
          </w:p>
        </w:tc>
        <w:tc>
          <w:tcPr>
            <w:tcW w:w="629" w:type="dxa"/>
            <w:vAlign w:val="center"/>
          </w:tcPr>
          <w:p w:rsidR="00A0151B" w:rsidRPr="0024592E" w:rsidRDefault="00A0151B" w:rsidP="00A0151B">
            <w:pPr>
              <w:pStyle w:val="Sinespaciado"/>
              <w:jc w:val="center"/>
              <w:rPr>
                <w:rFonts w:ascii="Regular" w:hAnsi="Regular"/>
                <w:bCs/>
                <w:sz w:val="18"/>
                <w:szCs w:val="18"/>
                <w:lang w:val="es-ES"/>
              </w:rPr>
            </w:pPr>
          </w:p>
        </w:tc>
        <w:tc>
          <w:tcPr>
            <w:tcW w:w="891" w:type="dxa"/>
            <w:vAlign w:val="center"/>
          </w:tcPr>
          <w:p w:rsidR="00A0151B" w:rsidRPr="0024592E" w:rsidRDefault="00A0151B" w:rsidP="00A0151B">
            <w:pPr>
              <w:pStyle w:val="Sinespaciado"/>
              <w:jc w:val="center"/>
              <w:rPr>
                <w:rFonts w:ascii="Regular" w:hAnsi="Regular"/>
                <w:bCs/>
                <w:sz w:val="18"/>
                <w:szCs w:val="18"/>
                <w:lang w:val="es-ES"/>
              </w:rPr>
            </w:pPr>
            <w:r w:rsidRPr="0024592E">
              <w:rPr>
                <w:rFonts w:ascii="Regular" w:hAnsi="Regular"/>
                <w:bCs/>
                <w:sz w:val="18"/>
                <w:szCs w:val="18"/>
                <w:lang w:val="es-ES"/>
              </w:rPr>
              <w:t>SÍ/NO</w:t>
            </w:r>
          </w:p>
        </w:tc>
        <w:tc>
          <w:tcPr>
            <w:tcW w:w="1600" w:type="dxa"/>
            <w:vAlign w:val="center"/>
          </w:tcPr>
          <w:p w:rsidR="00A0151B" w:rsidRPr="0024592E" w:rsidRDefault="00A0151B" w:rsidP="00A0151B">
            <w:pPr>
              <w:pStyle w:val="Sinespaciado"/>
              <w:jc w:val="center"/>
              <w:rPr>
                <w:rFonts w:ascii="Regular" w:hAnsi="Regular"/>
                <w:bCs/>
                <w:sz w:val="18"/>
                <w:szCs w:val="18"/>
                <w:lang w:val="es-ES"/>
              </w:rPr>
            </w:pPr>
          </w:p>
        </w:tc>
        <w:tc>
          <w:tcPr>
            <w:tcW w:w="1493" w:type="dxa"/>
            <w:vAlign w:val="center"/>
          </w:tcPr>
          <w:p w:rsidR="00A0151B" w:rsidRPr="0024592E" w:rsidRDefault="00A0151B" w:rsidP="00A0151B">
            <w:pPr>
              <w:pStyle w:val="Sinespaciado"/>
              <w:jc w:val="center"/>
              <w:rPr>
                <w:rFonts w:ascii="Regular" w:hAnsi="Regular"/>
                <w:bCs/>
                <w:sz w:val="18"/>
                <w:szCs w:val="18"/>
                <w:lang w:val="es-ES"/>
              </w:rPr>
            </w:pPr>
            <w:r w:rsidRPr="0024592E">
              <w:rPr>
                <w:rFonts w:ascii="Regular" w:hAnsi="Regular"/>
                <w:bCs/>
                <w:sz w:val="18"/>
                <w:szCs w:val="18"/>
                <w:lang w:val="es-ES"/>
              </w:rPr>
              <w:t>SÍ/NO</w:t>
            </w:r>
          </w:p>
        </w:tc>
        <w:tc>
          <w:tcPr>
            <w:tcW w:w="1578" w:type="dxa"/>
            <w:vAlign w:val="center"/>
          </w:tcPr>
          <w:p w:rsidR="00A0151B" w:rsidRPr="0024592E" w:rsidRDefault="00A0151B" w:rsidP="00A0151B">
            <w:pPr>
              <w:pStyle w:val="Sinespaciado"/>
              <w:jc w:val="center"/>
              <w:rPr>
                <w:rFonts w:ascii="Regular" w:hAnsi="Regular"/>
                <w:bCs/>
                <w:sz w:val="18"/>
                <w:szCs w:val="18"/>
                <w:lang w:val="es-ES"/>
              </w:rPr>
            </w:pPr>
          </w:p>
        </w:tc>
        <w:tc>
          <w:tcPr>
            <w:tcW w:w="994" w:type="dxa"/>
            <w:vAlign w:val="center"/>
          </w:tcPr>
          <w:p w:rsidR="00A0151B" w:rsidRPr="0024592E" w:rsidRDefault="00A0151B" w:rsidP="00A0151B">
            <w:pPr>
              <w:pStyle w:val="Sinespaciado"/>
              <w:jc w:val="center"/>
              <w:rPr>
                <w:rFonts w:ascii="Regular" w:hAnsi="Regular"/>
                <w:bCs/>
                <w:sz w:val="18"/>
                <w:szCs w:val="18"/>
                <w:lang w:val="es-ES"/>
              </w:rPr>
            </w:pPr>
            <w:r w:rsidRPr="0024592E">
              <w:rPr>
                <w:rFonts w:ascii="Regular" w:hAnsi="Regular"/>
                <w:bCs/>
                <w:sz w:val="18"/>
                <w:szCs w:val="18"/>
                <w:lang w:val="es-ES"/>
              </w:rPr>
              <w:t>SÍ/NO</w:t>
            </w:r>
          </w:p>
        </w:tc>
        <w:tc>
          <w:tcPr>
            <w:tcW w:w="1564" w:type="dxa"/>
            <w:vAlign w:val="center"/>
          </w:tcPr>
          <w:p w:rsidR="00A0151B" w:rsidRPr="0024592E" w:rsidRDefault="00A0151B" w:rsidP="00A0151B">
            <w:pPr>
              <w:pStyle w:val="Sinespaciado"/>
              <w:jc w:val="center"/>
              <w:rPr>
                <w:rFonts w:ascii="Regular" w:hAnsi="Regular"/>
                <w:bCs/>
                <w:sz w:val="18"/>
                <w:szCs w:val="18"/>
                <w:lang w:val="es-ES"/>
              </w:rPr>
            </w:pPr>
          </w:p>
        </w:tc>
        <w:tc>
          <w:tcPr>
            <w:tcW w:w="1316" w:type="dxa"/>
            <w:vAlign w:val="center"/>
          </w:tcPr>
          <w:p w:rsidR="00A0151B" w:rsidRPr="0024592E" w:rsidRDefault="00A0151B" w:rsidP="00A0151B">
            <w:pPr>
              <w:pStyle w:val="Sinespaciado"/>
              <w:jc w:val="center"/>
              <w:rPr>
                <w:rFonts w:ascii="Regular" w:hAnsi="Regular"/>
                <w:bCs/>
                <w:sz w:val="18"/>
                <w:szCs w:val="18"/>
                <w:lang w:val="es-ES"/>
              </w:rPr>
            </w:pPr>
          </w:p>
        </w:tc>
      </w:tr>
    </w:tbl>
    <w:p w:rsidR="00A0151B" w:rsidRPr="00A0151B" w:rsidRDefault="00A0151B" w:rsidP="00A0151B">
      <w:pPr>
        <w:spacing w:after="0" w:line="240" w:lineRule="auto"/>
        <w:jc w:val="center"/>
        <w:rPr>
          <w:rFonts w:cs="Times New Roman"/>
          <w:bCs/>
          <w:i/>
          <w:lang w:val="es-ES"/>
        </w:rPr>
      </w:pPr>
      <w:r w:rsidRPr="00A0151B">
        <w:rPr>
          <w:rFonts w:cs="Times New Roman"/>
          <w:bCs/>
          <w:i/>
          <w:lang w:val="es-ES"/>
        </w:rPr>
        <w:t>NOTA: Se deben incluir todos los indicadores de cada uno de los niveles de objetivo.</w:t>
      </w:r>
      <w:r w:rsidRPr="00A0151B">
        <w:rPr>
          <w:rFonts w:cs="Times New Roman"/>
          <w:bCs/>
          <w:i/>
          <w:lang w:val="es-ES"/>
        </w:rPr>
        <w:br w:type="page"/>
      </w:r>
    </w:p>
    <w:p w:rsidR="00161EBB" w:rsidRDefault="00161EBB">
      <w:pPr>
        <w:spacing w:line="276" w:lineRule="auto"/>
        <w:jc w:val="left"/>
        <w:rPr>
          <w:lang w:val="es-ES"/>
        </w:rPr>
      </w:pPr>
      <w:r w:rsidRPr="000943FA">
        <w:rPr>
          <w:noProof/>
          <w:lang w:eastAsia="es-MX"/>
        </w:rPr>
        <w:lastRenderedPageBreak/>
        <mc:AlternateContent>
          <mc:Choice Requires="wps">
            <w:drawing>
              <wp:inline distT="0" distB="0" distL="0" distR="0" wp14:anchorId="4E5A07B9" wp14:editId="6EE71AAC">
                <wp:extent cx="9301655" cy="415637"/>
                <wp:effectExtent l="0" t="0" r="0" b="3810"/>
                <wp:docPr id="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01655" cy="415637"/>
                        </a:xfrm>
                        <a:prstGeom prst="rect">
                          <a:avLst/>
                        </a:prstGeom>
                        <a:gradFill flip="none" rotWithShape="1">
                          <a:gsLst>
                            <a:gs pos="34000">
                              <a:schemeClr val="bg1"/>
                            </a:gs>
                            <a:gs pos="66000">
                              <a:srgbClr val="BA9AA3"/>
                            </a:gs>
                            <a:gs pos="88000">
                              <a:srgbClr val="892743"/>
                            </a:gs>
                            <a:gs pos="100000">
                              <a:srgbClr val="651D32">
                                <a:alpha val="95000"/>
                              </a:srgbClr>
                            </a:gs>
                          </a:gsLst>
                          <a:lin ang="2700000" scaled="1"/>
                          <a:tileRect/>
                        </a:gradFill>
                        <a:ln w="9525">
                          <a:noFill/>
                          <a:miter lim="800000"/>
                          <a:headEnd/>
                          <a:tailEnd/>
                        </a:ln>
                      </wps:spPr>
                      <wps:txbx>
                        <w:txbxContent>
                          <w:p w:rsidR="003811A4" w:rsidRPr="00161EBB" w:rsidRDefault="003811A4" w:rsidP="00161EBB">
                            <w:pPr>
                              <w:jc w:val="center"/>
                              <w:rPr>
                                <w:b/>
                                <w:smallCaps/>
                                <w:color w:val="651D32"/>
                                <w:lang w:val="es-ES"/>
                              </w:rPr>
                            </w:pPr>
                            <w:r w:rsidRPr="00161EBB">
                              <w:rPr>
                                <w:b/>
                                <w:smallCaps/>
                                <w:color w:val="651D32"/>
                                <w:lang w:val="es-ES"/>
                              </w:rPr>
                              <w:t>formato del anexo 6 “Complementariedad y Coincidencias entre Programas Federales y/o A</w:t>
                            </w:r>
                            <w:r>
                              <w:rPr>
                                <w:b/>
                                <w:smallCaps/>
                                <w:color w:val="651D32"/>
                                <w:lang w:val="es-ES"/>
                              </w:rPr>
                              <w:t>cciones de Desarrollo S</w:t>
                            </w:r>
                            <w:r w:rsidRPr="00161EBB">
                              <w:rPr>
                                <w:b/>
                                <w:smallCaps/>
                                <w:color w:val="651D32"/>
                                <w:lang w:val="es-ES"/>
                              </w:rPr>
                              <w:t xml:space="preserve">ocial en otros </w:t>
                            </w:r>
                            <w:r>
                              <w:rPr>
                                <w:b/>
                                <w:smallCaps/>
                                <w:color w:val="651D32"/>
                                <w:lang w:val="es-ES"/>
                              </w:rPr>
                              <w:t>Niveles de G</w:t>
                            </w:r>
                            <w:r w:rsidRPr="00161EBB">
                              <w:rPr>
                                <w:b/>
                                <w:smallCaps/>
                                <w:color w:val="651D32"/>
                                <w:lang w:val="es-ES"/>
                              </w:rPr>
                              <w:t>obierno</w:t>
                            </w:r>
                            <w:r>
                              <w:rPr>
                                <w:b/>
                                <w:smallCaps/>
                                <w:color w:val="651D32"/>
                                <w:lang w:val="es-ES"/>
                              </w:rPr>
                              <w:t>”</w:t>
                            </w:r>
                          </w:p>
                        </w:txbxContent>
                      </wps:txbx>
                      <wps:bodyPr rot="0" vert="horz" wrap="square" lIns="91440" tIns="45720" rIns="91440" bIns="45720" anchor="ctr" anchorCtr="0">
                        <a:noAutofit/>
                      </wps:bodyPr>
                    </wps:wsp>
                  </a:graphicData>
                </a:graphic>
              </wp:inline>
            </w:drawing>
          </mc:Choice>
          <mc:Fallback>
            <w:pict>
              <v:shape id="_x0000_s1042" type="#_x0000_t202" style="width:732.4pt;height:32.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" fillcolor="white [3212]" stroked="f">
                <v:fill opacity="62259f" color2="#651d32" rotate="t" angle="45" colors="0 white;22282f white;43254f #ba9aa3;57672f #892743" focus="100%" type="gradient"/>
                <v:textbox>
                  <w:txbxContent>
                    <w:p w:rsidR="003811A4" w:rsidRPr="00161EBB" w:rsidRDefault="003811A4" w:rsidP="00161EBB">
                      <w:pPr>
                        <w:jc w:val="center"/>
                        <w:rPr>
                          <w:b/>
                          <w:smallCaps/>
                          <w:color w:val="651D32"/>
                          <w:lang w:val="es-ES"/>
                        </w:rPr>
                      </w:pPr>
                      <w:r w:rsidRPr="00161EBB">
                        <w:rPr>
                          <w:b/>
                          <w:smallCaps/>
                          <w:color w:val="651D32"/>
                          <w:lang w:val="es-ES"/>
                        </w:rPr>
                        <w:t>formato del anexo 6 “Complementariedad y Coincidencias entre Programas Federales y/o A</w:t>
                      </w:r>
                      <w:r>
                        <w:rPr>
                          <w:b/>
                          <w:smallCaps/>
                          <w:color w:val="651D32"/>
                          <w:lang w:val="es-ES"/>
                        </w:rPr>
                        <w:t>cciones de Desarrollo S</w:t>
                      </w:r>
                      <w:r w:rsidRPr="00161EBB">
                        <w:rPr>
                          <w:b/>
                          <w:smallCaps/>
                          <w:color w:val="651D32"/>
                          <w:lang w:val="es-ES"/>
                        </w:rPr>
                        <w:t xml:space="preserve">ocial en otros </w:t>
                      </w:r>
                      <w:r>
                        <w:rPr>
                          <w:b/>
                          <w:smallCaps/>
                          <w:color w:val="651D32"/>
                          <w:lang w:val="es-ES"/>
                        </w:rPr>
                        <w:t>Niveles de G</w:t>
                      </w:r>
                      <w:r w:rsidRPr="00161EBB">
                        <w:rPr>
                          <w:b/>
                          <w:smallCaps/>
                          <w:color w:val="651D32"/>
                          <w:lang w:val="es-ES"/>
                        </w:rPr>
                        <w:t>obierno</w:t>
                      </w:r>
                      <w:r>
                        <w:rPr>
                          <w:b/>
                          <w:smallCaps/>
                          <w:color w:val="651D32"/>
                          <w:lang w:val="es-ES"/>
                        </w:rPr>
                        <w:t>”</w:t>
                      </w:r>
                    </w:p>
                  </w:txbxContent>
                </v:textbox>
                <w10:anchorlock/>
              </v:shape>
            </w:pict>
          </mc:Fallback>
        </mc:AlternateContent>
      </w:r>
    </w:p>
    <w:p w:rsidR="00161EBB" w:rsidRDefault="00161EBB">
      <w:pPr>
        <w:spacing w:line="276" w:lineRule="auto"/>
        <w:jc w:val="left"/>
        <w:rPr>
          <w:lang w:val="es-ES"/>
        </w:rPr>
      </w:pPr>
    </w:p>
    <w:p w:rsidR="00161EBB" w:rsidRPr="00161EBB" w:rsidRDefault="00161EBB" w:rsidP="00B07A98">
      <w:pPr>
        <w:pStyle w:val="Prrafodelista"/>
        <w:numPr>
          <w:ilvl w:val="0"/>
          <w:numId w:val="136"/>
        </w:numPr>
        <w:spacing w:after="0" w:line="360" w:lineRule="auto"/>
        <w:rPr>
          <w:rFonts w:cs="Times New Roman"/>
          <w:bCs/>
          <w:lang w:val="es-ES"/>
        </w:rPr>
      </w:pPr>
      <w:r w:rsidRPr="00161EBB">
        <w:rPr>
          <w:rFonts w:cs="Times New Roman"/>
          <w:bCs/>
          <w:lang w:val="es-ES"/>
        </w:rPr>
        <w:t>Nombre del Programa:</w:t>
      </w:r>
    </w:p>
    <w:p w:rsidR="00161EBB" w:rsidRPr="00161EBB" w:rsidRDefault="00161EBB" w:rsidP="00B07A98">
      <w:pPr>
        <w:pStyle w:val="Prrafodelista"/>
        <w:numPr>
          <w:ilvl w:val="0"/>
          <w:numId w:val="136"/>
        </w:numPr>
        <w:spacing w:after="0" w:line="360" w:lineRule="auto"/>
        <w:rPr>
          <w:rFonts w:cs="Times New Roman"/>
          <w:bCs/>
          <w:lang w:val="es-ES"/>
        </w:rPr>
      </w:pPr>
      <w:r w:rsidRPr="00161EBB">
        <w:rPr>
          <w:rFonts w:cs="Times New Roman"/>
          <w:bCs/>
          <w:lang w:val="es-ES"/>
        </w:rPr>
        <w:t>Modalidad:</w:t>
      </w:r>
    </w:p>
    <w:p w:rsidR="00161EBB" w:rsidRPr="00161EBB" w:rsidRDefault="00161EBB" w:rsidP="00B07A98">
      <w:pPr>
        <w:pStyle w:val="Prrafodelista"/>
        <w:numPr>
          <w:ilvl w:val="0"/>
          <w:numId w:val="136"/>
        </w:numPr>
        <w:spacing w:after="0" w:line="360" w:lineRule="auto"/>
        <w:rPr>
          <w:rFonts w:cs="Times New Roman"/>
          <w:bCs/>
          <w:lang w:val="es-ES"/>
        </w:rPr>
      </w:pPr>
      <w:r w:rsidRPr="00161EBB">
        <w:rPr>
          <w:rFonts w:cs="Times New Roman"/>
          <w:bCs/>
          <w:lang w:val="es-ES"/>
        </w:rPr>
        <w:t>Dependencia/Entidad:</w:t>
      </w:r>
    </w:p>
    <w:p w:rsidR="00161EBB" w:rsidRPr="00161EBB" w:rsidRDefault="00161EBB" w:rsidP="00B07A98">
      <w:pPr>
        <w:pStyle w:val="Prrafodelista"/>
        <w:numPr>
          <w:ilvl w:val="0"/>
          <w:numId w:val="136"/>
        </w:numPr>
        <w:spacing w:after="0" w:line="360" w:lineRule="auto"/>
        <w:rPr>
          <w:rFonts w:cs="Times New Roman"/>
          <w:bCs/>
          <w:lang w:val="es-ES"/>
        </w:rPr>
      </w:pPr>
      <w:r w:rsidRPr="00161EBB">
        <w:rPr>
          <w:rFonts w:cs="Times New Roman"/>
          <w:bCs/>
          <w:lang w:val="es-ES"/>
        </w:rPr>
        <w:t>Unidad Responsable:</w:t>
      </w:r>
    </w:p>
    <w:p w:rsidR="00161EBB" w:rsidRPr="00161EBB" w:rsidRDefault="00161EBB" w:rsidP="00B07A98">
      <w:pPr>
        <w:pStyle w:val="Prrafodelista"/>
        <w:numPr>
          <w:ilvl w:val="0"/>
          <w:numId w:val="136"/>
        </w:numPr>
        <w:spacing w:after="0" w:line="360" w:lineRule="auto"/>
        <w:rPr>
          <w:rFonts w:cs="Times New Roman"/>
          <w:bCs/>
          <w:lang w:val="es-ES"/>
        </w:rPr>
      </w:pPr>
      <w:r w:rsidRPr="00161EBB">
        <w:rPr>
          <w:rFonts w:cs="Times New Roman"/>
          <w:bCs/>
          <w:lang w:val="es-ES"/>
        </w:rPr>
        <w:t>Tipo de Evaluación:</w:t>
      </w:r>
    </w:p>
    <w:p w:rsidR="00161EBB" w:rsidRPr="00161EBB" w:rsidRDefault="00161EBB" w:rsidP="00B07A98">
      <w:pPr>
        <w:pStyle w:val="Prrafodelista"/>
        <w:numPr>
          <w:ilvl w:val="0"/>
          <w:numId w:val="136"/>
        </w:numPr>
        <w:spacing w:after="0" w:line="360" w:lineRule="auto"/>
        <w:rPr>
          <w:rFonts w:cs="Times New Roman"/>
          <w:bCs/>
          <w:lang w:val="es-ES"/>
        </w:rPr>
      </w:pPr>
      <w:r w:rsidRPr="00161EBB">
        <w:rPr>
          <w:rFonts w:cs="Times New Roman"/>
          <w:bCs/>
          <w:lang w:val="es-ES"/>
        </w:rPr>
        <w:t>Año de la Evaluación:</w:t>
      </w:r>
    </w:p>
    <w:p w:rsidR="00161EBB" w:rsidRDefault="00161EBB" w:rsidP="00161EBB">
      <w:pPr>
        <w:spacing w:after="0" w:line="240" w:lineRule="auto"/>
        <w:rPr>
          <w:rFonts w:cs="Times New Roman"/>
          <w:bCs/>
          <w:lang w:val="es-ES"/>
        </w:rPr>
      </w:pPr>
    </w:p>
    <w:p w:rsidR="00E50200" w:rsidRPr="00161EBB" w:rsidRDefault="00E50200" w:rsidP="00161EBB">
      <w:pPr>
        <w:spacing w:after="0" w:line="240" w:lineRule="auto"/>
        <w:rPr>
          <w:rFonts w:cs="Times New Roman"/>
          <w:bCs/>
          <w:lang w:val="es-ES"/>
        </w:rPr>
      </w:pPr>
    </w:p>
    <w:tbl>
      <w:tblPr>
        <w:tblStyle w:val="Tablaconcuadrcula"/>
        <w:tblW w:w="13804" w:type="dxa"/>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1165"/>
        <w:gridCol w:w="1134"/>
        <w:gridCol w:w="1418"/>
        <w:gridCol w:w="1275"/>
        <w:gridCol w:w="1134"/>
        <w:gridCol w:w="794"/>
        <w:gridCol w:w="1191"/>
        <w:gridCol w:w="1417"/>
        <w:gridCol w:w="1134"/>
        <w:gridCol w:w="1418"/>
        <w:gridCol w:w="1724"/>
      </w:tblGrid>
      <w:tr w:rsidR="00161EBB" w:rsidRPr="0024592E" w:rsidTr="00161EBB">
        <w:trPr>
          <w:trHeight w:val="1333"/>
          <w:tblCellSpacing w:w="20" w:type="dxa"/>
          <w:jc w:val="center"/>
        </w:trPr>
        <w:tc>
          <w:tcPr>
            <w:tcW w:w="1105" w:type="dxa"/>
            <w:shd w:val="clear" w:color="auto" w:fill="651D32"/>
            <w:vAlign w:val="center"/>
          </w:tcPr>
          <w:p w:rsidR="00161EBB" w:rsidRPr="0024592E" w:rsidRDefault="00161EBB" w:rsidP="00161EBB">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Nombre del programa</w:t>
            </w:r>
          </w:p>
        </w:tc>
        <w:tc>
          <w:tcPr>
            <w:tcW w:w="1094" w:type="dxa"/>
            <w:shd w:val="clear" w:color="auto" w:fill="651D32"/>
            <w:vAlign w:val="center"/>
          </w:tcPr>
          <w:p w:rsidR="00161EBB" w:rsidRPr="0024592E" w:rsidRDefault="00161EBB" w:rsidP="00161EBB">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Modalidad y clave</w:t>
            </w:r>
          </w:p>
        </w:tc>
        <w:tc>
          <w:tcPr>
            <w:tcW w:w="1378" w:type="dxa"/>
            <w:shd w:val="clear" w:color="auto" w:fill="651D32"/>
            <w:vAlign w:val="center"/>
          </w:tcPr>
          <w:p w:rsidR="00161EBB" w:rsidRPr="0024592E" w:rsidRDefault="00161EBB" w:rsidP="00161EBB">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Dependencia/Entidad</w:t>
            </w:r>
          </w:p>
        </w:tc>
        <w:tc>
          <w:tcPr>
            <w:tcW w:w="1235" w:type="dxa"/>
            <w:shd w:val="clear" w:color="auto" w:fill="651D32"/>
            <w:vAlign w:val="center"/>
          </w:tcPr>
          <w:p w:rsidR="00161EBB" w:rsidRPr="0024592E" w:rsidRDefault="00161EBB" w:rsidP="00161EBB">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Propósito</w:t>
            </w:r>
          </w:p>
        </w:tc>
        <w:tc>
          <w:tcPr>
            <w:tcW w:w="1094" w:type="dxa"/>
            <w:shd w:val="clear" w:color="auto" w:fill="651D32"/>
            <w:vAlign w:val="center"/>
          </w:tcPr>
          <w:p w:rsidR="00161EBB" w:rsidRPr="0024592E" w:rsidRDefault="00161EBB" w:rsidP="00161EBB">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Población objetivo</w:t>
            </w:r>
          </w:p>
        </w:tc>
        <w:tc>
          <w:tcPr>
            <w:tcW w:w="754" w:type="dxa"/>
            <w:shd w:val="clear" w:color="auto" w:fill="651D32"/>
            <w:vAlign w:val="center"/>
          </w:tcPr>
          <w:p w:rsidR="00161EBB" w:rsidRPr="0024592E" w:rsidRDefault="00161EBB" w:rsidP="00161EBB">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Tipo de apoyo</w:t>
            </w:r>
          </w:p>
        </w:tc>
        <w:tc>
          <w:tcPr>
            <w:tcW w:w="1151" w:type="dxa"/>
            <w:shd w:val="clear" w:color="auto" w:fill="651D32"/>
            <w:vAlign w:val="center"/>
          </w:tcPr>
          <w:p w:rsidR="00161EBB" w:rsidRPr="0024592E" w:rsidRDefault="00161EBB" w:rsidP="00161EBB">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Cobertura geográfica</w:t>
            </w:r>
          </w:p>
        </w:tc>
        <w:tc>
          <w:tcPr>
            <w:tcW w:w="1377" w:type="dxa"/>
            <w:shd w:val="clear" w:color="auto" w:fill="651D32"/>
            <w:vAlign w:val="center"/>
          </w:tcPr>
          <w:p w:rsidR="00161EBB" w:rsidRPr="0024592E" w:rsidRDefault="00161EBB" w:rsidP="00161EBB">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Fuentes de información</w:t>
            </w:r>
          </w:p>
        </w:tc>
        <w:tc>
          <w:tcPr>
            <w:tcW w:w="1094" w:type="dxa"/>
            <w:shd w:val="clear" w:color="auto" w:fill="651D32"/>
            <w:vAlign w:val="center"/>
          </w:tcPr>
          <w:p w:rsidR="00161EBB" w:rsidRPr="0024592E" w:rsidRDefault="00161EBB" w:rsidP="00161EBB">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¿Coincide con el programa evaluado?</w:t>
            </w:r>
          </w:p>
        </w:tc>
        <w:tc>
          <w:tcPr>
            <w:tcW w:w="1378" w:type="dxa"/>
            <w:shd w:val="clear" w:color="auto" w:fill="651D32"/>
            <w:vAlign w:val="center"/>
          </w:tcPr>
          <w:p w:rsidR="00161EBB" w:rsidRPr="0024592E" w:rsidRDefault="00161EBB" w:rsidP="00161EBB">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Se complementa con el programa evaluado</w:t>
            </w:r>
            <w:proofErr w:type="gramStart"/>
            <w:r w:rsidRPr="0024592E">
              <w:rPr>
                <w:rFonts w:ascii="Regular" w:hAnsi="Regular"/>
                <w:b/>
                <w:bCs/>
                <w:color w:val="FFFFFF" w:themeColor="background1"/>
                <w:sz w:val="18"/>
                <w:szCs w:val="18"/>
                <w:lang w:val="es-ES"/>
              </w:rPr>
              <w:t>?</w:t>
            </w:r>
            <w:proofErr w:type="gramEnd"/>
          </w:p>
        </w:tc>
        <w:tc>
          <w:tcPr>
            <w:tcW w:w="1664" w:type="dxa"/>
            <w:shd w:val="clear" w:color="auto" w:fill="651D32"/>
            <w:vAlign w:val="center"/>
          </w:tcPr>
          <w:p w:rsidR="00161EBB" w:rsidRPr="0024592E" w:rsidRDefault="00161EBB" w:rsidP="00161EBB">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Justificación</w:t>
            </w:r>
          </w:p>
        </w:tc>
      </w:tr>
      <w:tr w:rsidR="00161EBB" w:rsidRPr="0024592E" w:rsidTr="00161EBB">
        <w:trPr>
          <w:trHeight w:val="567"/>
          <w:tblCellSpacing w:w="20" w:type="dxa"/>
          <w:jc w:val="center"/>
        </w:trPr>
        <w:tc>
          <w:tcPr>
            <w:tcW w:w="1105" w:type="dxa"/>
            <w:vAlign w:val="center"/>
          </w:tcPr>
          <w:p w:rsidR="00161EBB" w:rsidRPr="0024592E" w:rsidRDefault="00161EBB" w:rsidP="00161EBB">
            <w:pPr>
              <w:pStyle w:val="Sinespaciado"/>
              <w:jc w:val="center"/>
              <w:rPr>
                <w:rFonts w:ascii="Regular" w:hAnsi="Regular"/>
                <w:bCs/>
                <w:sz w:val="18"/>
                <w:szCs w:val="18"/>
                <w:lang w:val="es-ES"/>
              </w:rPr>
            </w:pPr>
          </w:p>
        </w:tc>
        <w:tc>
          <w:tcPr>
            <w:tcW w:w="1094" w:type="dxa"/>
            <w:vAlign w:val="center"/>
          </w:tcPr>
          <w:p w:rsidR="00161EBB" w:rsidRPr="0024592E" w:rsidRDefault="00161EBB" w:rsidP="00161EBB">
            <w:pPr>
              <w:pStyle w:val="Sinespaciado"/>
              <w:jc w:val="center"/>
              <w:rPr>
                <w:rFonts w:ascii="Regular" w:hAnsi="Regular"/>
                <w:bCs/>
                <w:sz w:val="18"/>
                <w:szCs w:val="18"/>
                <w:lang w:val="es-ES"/>
              </w:rPr>
            </w:pPr>
          </w:p>
        </w:tc>
        <w:tc>
          <w:tcPr>
            <w:tcW w:w="1378" w:type="dxa"/>
            <w:vAlign w:val="center"/>
          </w:tcPr>
          <w:p w:rsidR="00161EBB" w:rsidRPr="0024592E" w:rsidRDefault="00161EBB" w:rsidP="00161EBB">
            <w:pPr>
              <w:pStyle w:val="Sinespaciado"/>
              <w:jc w:val="center"/>
              <w:rPr>
                <w:rFonts w:ascii="Regular" w:hAnsi="Regular"/>
                <w:bCs/>
                <w:sz w:val="18"/>
                <w:szCs w:val="18"/>
                <w:lang w:val="es-ES"/>
              </w:rPr>
            </w:pPr>
          </w:p>
        </w:tc>
        <w:tc>
          <w:tcPr>
            <w:tcW w:w="1235" w:type="dxa"/>
            <w:vAlign w:val="center"/>
          </w:tcPr>
          <w:p w:rsidR="00161EBB" w:rsidRPr="0024592E" w:rsidRDefault="00161EBB" w:rsidP="00161EBB">
            <w:pPr>
              <w:pStyle w:val="Sinespaciado"/>
              <w:jc w:val="center"/>
              <w:rPr>
                <w:rFonts w:ascii="Regular" w:hAnsi="Regular"/>
                <w:bCs/>
                <w:sz w:val="18"/>
                <w:szCs w:val="18"/>
                <w:lang w:val="es-ES"/>
              </w:rPr>
            </w:pPr>
          </w:p>
        </w:tc>
        <w:tc>
          <w:tcPr>
            <w:tcW w:w="1094" w:type="dxa"/>
            <w:vAlign w:val="center"/>
          </w:tcPr>
          <w:p w:rsidR="00161EBB" w:rsidRPr="0024592E" w:rsidRDefault="00161EBB" w:rsidP="00161EBB">
            <w:pPr>
              <w:pStyle w:val="Sinespaciado"/>
              <w:jc w:val="center"/>
              <w:rPr>
                <w:rFonts w:ascii="Regular" w:hAnsi="Regular"/>
                <w:bCs/>
                <w:sz w:val="18"/>
                <w:szCs w:val="18"/>
                <w:lang w:val="es-ES"/>
              </w:rPr>
            </w:pPr>
          </w:p>
        </w:tc>
        <w:tc>
          <w:tcPr>
            <w:tcW w:w="754" w:type="dxa"/>
            <w:vAlign w:val="center"/>
          </w:tcPr>
          <w:p w:rsidR="00161EBB" w:rsidRPr="0024592E" w:rsidRDefault="00161EBB" w:rsidP="00161EBB">
            <w:pPr>
              <w:pStyle w:val="Sinespaciado"/>
              <w:jc w:val="center"/>
              <w:rPr>
                <w:rFonts w:ascii="Regular" w:hAnsi="Regular"/>
                <w:bCs/>
                <w:sz w:val="18"/>
                <w:szCs w:val="18"/>
                <w:lang w:val="es-ES"/>
              </w:rPr>
            </w:pPr>
          </w:p>
        </w:tc>
        <w:tc>
          <w:tcPr>
            <w:tcW w:w="1151" w:type="dxa"/>
            <w:vAlign w:val="center"/>
          </w:tcPr>
          <w:p w:rsidR="00161EBB" w:rsidRPr="0024592E" w:rsidRDefault="00161EBB" w:rsidP="00161EBB">
            <w:pPr>
              <w:pStyle w:val="Sinespaciado"/>
              <w:jc w:val="center"/>
              <w:rPr>
                <w:rFonts w:ascii="Regular" w:hAnsi="Regular"/>
                <w:bCs/>
                <w:sz w:val="18"/>
                <w:szCs w:val="18"/>
                <w:lang w:val="es-ES"/>
              </w:rPr>
            </w:pPr>
          </w:p>
        </w:tc>
        <w:tc>
          <w:tcPr>
            <w:tcW w:w="1377" w:type="dxa"/>
            <w:vAlign w:val="center"/>
          </w:tcPr>
          <w:p w:rsidR="00161EBB" w:rsidRPr="0024592E" w:rsidRDefault="00161EBB" w:rsidP="00161EBB">
            <w:pPr>
              <w:pStyle w:val="Sinespaciado"/>
              <w:jc w:val="center"/>
              <w:rPr>
                <w:rFonts w:ascii="Regular" w:hAnsi="Regular"/>
                <w:bCs/>
                <w:sz w:val="18"/>
                <w:szCs w:val="18"/>
                <w:lang w:val="es-ES"/>
              </w:rPr>
            </w:pPr>
          </w:p>
        </w:tc>
        <w:tc>
          <w:tcPr>
            <w:tcW w:w="1094" w:type="dxa"/>
            <w:vAlign w:val="center"/>
          </w:tcPr>
          <w:p w:rsidR="00161EBB" w:rsidRPr="0024592E" w:rsidRDefault="00161EBB" w:rsidP="00161EBB">
            <w:pPr>
              <w:pStyle w:val="Sinespaciado"/>
              <w:jc w:val="center"/>
              <w:rPr>
                <w:rFonts w:ascii="Regular" w:hAnsi="Regular"/>
                <w:bCs/>
                <w:sz w:val="18"/>
                <w:szCs w:val="18"/>
                <w:lang w:val="es-ES"/>
              </w:rPr>
            </w:pPr>
          </w:p>
        </w:tc>
        <w:tc>
          <w:tcPr>
            <w:tcW w:w="1378" w:type="dxa"/>
            <w:vAlign w:val="center"/>
          </w:tcPr>
          <w:p w:rsidR="00161EBB" w:rsidRPr="0024592E" w:rsidRDefault="00161EBB" w:rsidP="00161EBB">
            <w:pPr>
              <w:pStyle w:val="Sinespaciado"/>
              <w:jc w:val="center"/>
              <w:rPr>
                <w:rFonts w:ascii="Regular" w:hAnsi="Regular"/>
                <w:bCs/>
                <w:sz w:val="18"/>
                <w:szCs w:val="18"/>
                <w:lang w:val="es-ES"/>
              </w:rPr>
            </w:pPr>
          </w:p>
        </w:tc>
        <w:tc>
          <w:tcPr>
            <w:tcW w:w="1664" w:type="dxa"/>
            <w:vAlign w:val="center"/>
          </w:tcPr>
          <w:p w:rsidR="00161EBB" w:rsidRPr="0024592E" w:rsidRDefault="00161EBB" w:rsidP="00161EBB">
            <w:pPr>
              <w:pStyle w:val="Sinespaciado"/>
              <w:jc w:val="center"/>
              <w:rPr>
                <w:rFonts w:ascii="Regular" w:hAnsi="Regular"/>
                <w:bCs/>
                <w:sz w:val="18"/>
                <w:szCs w:val="18"/>
                <w:lang w:val="es-ES"/>
              </w:rPr>
            </w:pPr>
          </w:p>
        </w:tc>
      </w:tr>
    </w:tbl>
    <w:p w:rsidR="00161EBB" w:rsidRDefault="00161EBB" w:rsidP="00161EBB">
      <w:pPr>
        <w:spacing w:after="0" w:line="240" w:lineRule="auto"/>
        <w:rPr>
          <w:rFonts w:ascii="Montserrat Light" w:hAnsi="Montserrat Light" w:cs="Arial"/>
          <w:bCs/>
          <w:lang w:val="es-ES"/>
        </w:rPr>
      </w:pPr>
    </w:p>
    <w:p w:rsidR="00E50200" w:rsidRDefault="00E50200">
      <w:pPr>
        <w:spacing w:line="276" w:lineRule="auto"/>
        <w:jc w:val="left"/>
        <w:rPr>
          <w:lang w:val="es-ES"/>
        </w:rPr>
        <w:sectPr w:rsidR="00E50200" w:rsidSect="00A0151B">
          <w:headerReference w:type="default" r:id="rId32"/>
          <w:footerReference w:type="default" r:id="rId33"/>
          <w:pgSz w:w="15840" w:h="12240" w:orient="landscape" w:code="1"/>
          <w:pgMar w:top="851" w:right="567" w:bottom="851" w:left="567" w:header="709" w:footer="1117" w:gutter="0"/>
          <w:cols w:space="708"/>
          <w:docGrid w:linePitch="360"/>
        </w:sectPr>
      </w:pPr>
    </w:p>
    <w:p w:rsidR="00DA1F79" w:rsidRDefault="00E50200">
      <w:pPr>
        <w:spacing w:line="276" w:lineRule="auto"/>
        <w:jc w:val="left"/>
        <w:rPr>
          <w:lang w:val="es-ES"/>
        </w:rPr>
      </w:pPr>
      <w:r w:rsidRPr="000943FA">
        <w:rPr>
          <w:noProof/>
          <w:lang w:eastAsia="es-MX"/>
        </w:rPr>
        <w:lastRenderedPageBreak/>
        <mc:AlternateContent>
          <mc:Choice Requires="wps">
            <w:drawing>
              <wp:inline distT="0" distB="0" distL="0" distR="0" wp14:anchorId="61C0322A" wp14:editId="25515D69">
                <wp:extent cx="5612130" cy="477672"/>
                <wp:effectExtent l="0" t="0" r="7620" b="0"/>
                <wp:docPr id="47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2130" cy="477672"/>
                        </a:xfrm>
                        <a:prstGeom prst="rect">
                          <a:avLst/>
                        </a:prstGeom>
                        <a:gradFill flip="none" rotWithShape="1">
                          <a:gsLst>
                            <a:gs pos="34000">
                              <a:schemeClr val="bg1"/>
                            </a:gs>
                            <a:gs pos="66000">
                              <a:srgbClr val="BA9AA3"/>
                            </a:gs>
                            <a:gs pos="88000">
                              <a:srgbClr val="892743"/>
                            </a:gs>
                            <a:gs pos="100000">
                              <a:srgbClr val="651D32">
                                <a:alpha val="95000"/>
                              </a:srgbClr>
                            </a:gs>
                          </a:gsLst>
                          <a:lin ang="2700000" scaled="1"/>
                          <a:tileRect/>
                        </a:gradFill>
                        <a:ln w="9525">
                          <a:noFill/>
                          <a:miter lim="800000"/>
                          <a:headEnd/>
                          <a:tailEnd/>
                        </a:ln>
                      </wps:spPr>
                      <wps:txbx>
                        <w:txbxContent>
                          <w:p w:rsidR="003811A4" w:rsidRPr="0024592E" w:rsidRDefault="003811A4" w:rsidP="00E50200">
                            <w:pPr>
                              <w:pStyle w:val="Sinespaciado"/>
                              <w:jc w:val="center"/>
                              <w:rPr>
                                <w:rFonts w:ascii="Regular" w:hAnsi="Regular"/>
                                <w:b/>
                                <w:bCs/>
                                <w:smallCaps/>
                                <w:color w:val="651D32"/>
                                <w:sz w:val="20"/>
                                <w:szCs w:val="20"/>
                                <w:lang w:val="es-ES"/>
                              </w:rPr>
                            </w:pPr>
                            <w:r w:rsidRPr="0024592E">
                              <w:rPr>
                                <w:rFonts w:ascii="Regular" w:hAnsi="Regular"/>
                                <w:b/>
                                <w:smallCaps/>
                                <w:color w:val="651D32"/>
                                <w:sz w:val="20"/>
                                <w:szCs w:val="20"/>
                                <w:lang w:val="es-ES"/>
                              </w:rPr>
                              <w:t>formato del anexo 7 “</w:t>
                            </w:r>
                            <w:r w:rsidRPr="0024592E">
                              <w:rPr>
                                <w:rFonts w:ascii="Regular" w:hAnsi="Regular"/>
                                <w:b/>
                                <w:bCs/>
                                <w:smallCaps/>
                                <w:color w:val="651D32"/>
                                <w:sz w:val="20"/>
                                <w:szCs w:val="20"/>
                                <w:lang w:val="es-ES"/>
                              </w:rPr>
                              <w:t>Avance de las Acciones para atender los Aspectos Susceptibles de Mejora”</w:t>
                            </w:r>
                          </w:p>
                          <w:p w:rsidR="003811A4" w:rsidRPr="0024592E" w:rsidRDefault="003811A4" w:rsidP="00E50200">
                            <w:pPr>
                              <w:jc w:val="center"/>
                              <w:rPr>
                                <w:rFonts w:cs="Times New Roman"/>
                                <w:b/>
                                <w:smallCaps/>
                                <w:color w:val="651D32"/>
                                <w:szCs w:val="20"/>
                                <w:lang w:val="es-ES"/>
                              </w:rPr>
                            </w:pPr>
                          </w:p>
                        </w:txbxContent>
                      </wps:txbx>
                      <wps:bodyPr rot="0" vert="horz" wrap="square" lIns="91440" tIns="45720" rIns="91440" bIns="45720" anchor="ctr" anchorCtr="0">
                        <a:noAutofit/>
                      </wps:bodyPr>
                    </wps:wsp>
                  </a:graphicData>
                </a:graphic>
              </wp:inline>
            </w:drawing>
          </mc:Choice>
          <mc:Fallback>
            <w:pict>
              <v:shape id="_x0000_s1043" type="#_x0000_t202" style="width:441.9pt;height:37.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" fillcolor="white [3212]" stroked="f">
                <v:fill opacity="62259f" color2="#651d32" rotate="t" angle="45" colors="0 white;22282f white;43254f #ba9aa3;57672f #892743" focus="100%" type="gradient"/>
                <v:textbox>
                  <w:txbxContent>
                    <w:p w:rsidR="003811A4" w:rsidRPr="0024592E" w:rsidRDefault="003811A4" w:rsidP="00E50200">
                      <w:pPr>
                        <w:pStyle w:val="Sinespaciado"/>
                        <w:jc w:val="center"/>
                        <w:rPr>
                          <w:rFonts w:ascii="Regular" w:hAnsi="Regular"/>
                          <w:b/>
                          <w:bCs/>
                          <w:smallCaps/>
                          <w:color w:val="651D32"/>
                          <w:sz w:val="20"/>
                          <w:szCs w:val="20"/>
                          <w:lang w:val="es-ES"/>
                        </w:rPr>
                      </w:pPr>
                      <w:r w:rsidRPr="0024592E">
                        <w:rPr>
                          <w:rFonts w:ascii="Regular" w:hAnsi="Regular"/>
                          <w:b/>
                          <w:smallCaps/>
                          <w:color w:val="651D32"/>
                          <w:sz w:val="20"/>
                          <w:szCs w:val="20"/>
                          <w:lang w:val="es-ES"/>
                        </w:rPr>
                        <w:t>formato del anexo 7 “</w:t>
                      </w:r>
                      <w:r w:rsidRPr="0024592E">
                        <w:rPr>
                          <w:rFonts w:ascii="Regular" w:hAnsi="Regular"/>
                          <w:b/>
                          <w:bCs/>
                          <w:smallCaps/>
                          <w:color w:val="651D32"/>
                          <w:sz w:val="20"/>
                          <w:szCs w:val="20"/>
                          <w:lang w:val="es-ES"/>
                        </w:rPr>
                        <w:t>Avance de las Acciones para atender los Aspectos Susceptibles de Mejora”</w:t>
                      </w:r>
                    </w:p>
                    <w:p w:rsidR="003811A4" w:rsidRPr="0024592E" w:rsidRDefault="003811A4" w:rsidP="00E50200">
                      <w:pPr>
                        <w:jc w:val="center"/>
                        <w:rPr>
                          <w:rFonts w:cs="Times New Roman"/>
                          <w:b/>
                          <w:smallCaps/>
                          <w:color w:val="651D32"/>
                          <w:szCs w:val="20"/>
                          <w:lang w:val="es-ES"/>
                        </w:rPr>
                      </w:pPr>
                    </w:p>
                  </w:txbxContent>
                </v:textbox>
                <w10:anchorlock/>
              </v:shape>
            </w:pict>
          </mc:Fallback>
        </mc:AlternateContent>
      </w:r>
    </w:p>
    <w:p w:rsidR="00F342A0" w:rsidRDefault="00F342A0" w:rsidP="00E50200">
      <w:pPr>
        <w:spacing w:after="0" w:line="240" w:lineRule="auto"/>
        <w:jc w:val="center"/>
        <w:rPr>
          <w:rFonts w:cs="Times New Roman"/>
          <w:b/>
          <w:bCs/>
          <w:i/>
          <w:color w:val="651D32"/>
          <w:lang w:val="es-ES"/>
        </w:rPr>
      </w:pPr>
    </w:p>
    <w:p w:rsidR="00E50200" w:rsidRPr="00E50200" w:rsidRDefault="00E50200" w:rsidP="00E50200">
      <w:pPr>
        <w:spacing w:after="0" w:line="240" w:lineRule="auto"/>
        <w:jc w:val="center"/>
        <w:rPr>
          <w:rFonts w:cs="Times New Roman"/>
          <w:b/>
          <w:bCs/>
          <w:i/>
          <w:color w:val="651D32"/>
          <w:lang w:val="es-ES"/>
        </w:rPr>
      </w:pPr>
      <w:r w:rsidRPr="00E50200">
        <w:rPr>
          <w:rFonts w:cs="Times New Roman"/>
          <w:b/>
          <w:bCs/>
          <w:i/>
          <w:color w:val="651D32"/>
          <w:lang w:val="es-ES"/>
        </w:rPr>
        <w:t>AVANCE DEL DOCUMENTO DE TRABAJO</w:t>
      </w:r>
    </w:p>
    <w:p w:rsidR="00E50200" w:rsidRPr="00E50200" w:rsidRDefault="00E50200" w:rsidP="00E50200">
      <w:pPr>
        <w:spacing w:after="0" w:line="240" w:lineRule="auto"/>
        <w:rPr>
          <w:rFonts w:cs="Times New Roman"/>
          <w:bCs/>
          <w:lang w:val="es-ES"/>
        </w:rPr>
      </w:pPr>
    </w:p>
    <w:p w:rsidR="00E50200" w:rsidRPr="00E50200" w:rsidRDefault="00E50200" w:rsidP="00E50200">
      <w:pPr>
        <w:spacing w:after="0" w:line="240" w:lineRule="auto"/>
        <w:rPr>
          <w:rFonts w:cs="Times New Roman"/>
          <w:bCs/>
          <w:lang w:val="es-ES"/>
        </w:rPr>
      </w:pPr>
    </w:p>
    <w:p w:rsidR="00E50200" w:rsidRPr="00E50200" w:rsidRDefault="00E50200" w:rsidP="00B07A98">
      <w:pPr>
        <w:pStyle w:val="Prrafodelista"/>
        <w:numPr>
          <w:ilvl w:val="0"/>
          <w:numId w:val="137"/>
        </w:numPr>
        <w:spacing w:after="0" w:line="360" w:lineRule="auto"/>
        <w:rPr>
          <w:rFonts w:cs="Times New Roman"/>
          <w:bCs/>
          <w:lang w:val="es-ES"/>
        </w:rPr>
      </w:pPr>
      <w:r w:rsidRPr="00E50200">
        <w:rPr>
          <w:rFonts w:cs="Times New Roman"/>
          <w:bCs/>
          <w:lang w:val="es-ES"/>
        </w:rPr>
        <w:t>Nombre del Programa:</w:t>
      </w:r>
    </w:p>
    <w:p w:rsidR="00E50200" w:rsidRPr="00E50200" w:rsidRDefault="00E50200" w:rsidP="00B07A98">
      <w:pPr>
        <w:pStyle w:val="Prrafodelista"/>
        <w:numPr>
          <w:ilvl w:val="0"/>
          <w:numId w:val="137"/>
        </w:numPr>
        <w:tabs>
          <w:tab w:val="left" w:pos="2545"/>
        </w:tabs>
        <w:spacing w:after="0" w:line="360" w:lineRule="auto"/>
        <w:rPr>
          <w:rFonts w:cs="Times New Roman"/>
          <w:bCs/>
          <w:lang w:val="es-ES"/>
        </w:rPr>
      </w:pPr>
      <w:r w:rsidRPr="00E50200">
        <w:rPr>
          <w:rFonts w:cs="Times New Roman"/>
          <w:bCs/>
          <w:lang w:val="es-ES"/>
        </w:rPr>
        <w:t>Modalidad:</w:t>
      </w:r>
      <w:r w:rsidRPr="00E50200">
        <w:rPr>
          <w:rFonts w:cs="Times New Roman"/>
          <w:bCs/>
          <w:lang w:val="es-ES"/>
        </w:rPr>
        <w:tab/>
      </w:r>
    </w:p>
    <w:p w:rsidR="00E50200" w:rsidRPr="00E50200" w:rsidRDefault="00E50200" w:rsidP="00B07A98">
      <w:pPr>
        <w:pStyle w:val="Prrafodelista"/>
        <w:numPr>
          <w:ilvl w:val="0"/>
          <w:numId w:val="137"/>
        </w:numPr>
        <w:spacing w:after="0" w:line="360" w:lineRule="auto"/>
        <w:rPr>
          <w:rFonts w:cs="Times New Roman"/>
          <w:bCs/>
          <w:lang w:val="es-ES"/>
        </w:rPr>
      </w:pPr>
      <w:r w:rsidRPr="00E50200">
        <w:rPr>
          <w:rFonts w:cs="Times New Roman"/>
          <w:bCs/>
          <w:lang w:val="es-ES"/>
        </w:rPr>
        <w:t>Dependencia/Entidad:</w:t>
      </w:r>
    </w:p>
    <w:p w:rsidR="00E50200" w:rsidRPr="00E50200" w:rsidRDefault="00E50200" w:rsidP="00B07A98">
      <w:pPr>
        <w:pStyle w:val="Prrafodelista"/>
        <w:numPr>
          <w:ilvl w:val="0"/>
          <w:numId w:val="137"/>
        </w:numPr>
        <w:spacing w:after="0" w:line="360" w:lineRule="auto"/>
        <w:rPr>
          <w:rFonts w:cs="Times New Roman"/>
          <w:bCs/>
          <w:lang w:val="es-ES"/>
        </w:rPr>
      </w:pPr>
      <w:r w:rsidRPr="00E50200">
        <w:rPr>
          <w:rFonts w:cs="Times New Roman"/>
          <w:bCs/>
          <w:lang w:val="es-ES"/>
        </w:rPr>
        <w:t>Unidad Responsable:</w:t>
      </w:r>
    </w:p>
    <w:p w:rsidR="00E50200" w:rsidRPr="00E50200" w:rsidRDefault="00E50200" w:rsidP="00B07A98">
      <w:pPr>
        <w:pStyle w:val="Prrafodelista"/>
        <w:numPr>
          <w:ilvl w:val="0"/>
          <w:numId w:val="137"/>
        </w:numPr>
        <w:spacing w:after="0" w:line="360" w:lineRule="auto"/>
        <w:rPr>
          <w:rFonts w:cs="Times New Roman"/>
          <w:bCs/>
          <w:lang w:val="es-ES"/>
        </w:rPr>
      </w:pPr>
      <w:r w:rsidRPr="00E50200">
        <w:rPr>
          <w:rFonts w:cs="Times New Roman"/>
          <w:bCs/>
          <w:lang w:val="es-ES"/>
        </w:rPr>
        <w:t>Tipo de Evaluación:</w:t>
      </w:r>
    </w:p>
    <w:p w:rsidR="00E50200" w:rsidRPr="00E50200" w:rsidRDefault="00E50200" w:rsidP="00B07A98">
      <w:pPr>
        <w:pStyle w:val="Prrafodelista"/>
        <w:numPr>
          <w:ilvl w:val="0"/>
          <w:numId w:val="137"/>
        </w:numPr>
        <w:spacing w:after="0" w:line="360" w:lineRule="auto"/>
        <w:rPr>
          <w:rFonts w:cs="Times New Roman"/>
          <w:bCs/>
          <w:lang w:val="es-ES"/>
        </w:rPr>
      </w:pPr>
      <w:r w:rsidRPr="00E50200">
        <w:rPr>
          <w:rFonts w:cs="Times New Roman"/>
          <w:bCs/>
          <w:lang w:val="es-ES"/>
        </w:rPr>
        <w:t>Año de la Evaluación:</w:t>
      </w:r>
    </w:p>
    <w:p w:rsidR="00E50200" w:rsidRDefault="00E50200" w:rsidP="00E50200">
      <w:pPr>
        <w:spacing w:after="0" w:line="240" w:lineRule="auto"/>
        <w:rPr>
          <w:rFonts w:cs="Times New Roman"/>
          <w:bCs/>
          <w:lang w:val="es-ES"/>
        </w:rPr>
      </w:pPr>
    </w:p>
    <w:p w:rsidR="00F342A0" w:rsidRPr="00E50200" w:rsidRDefault="00F342A0" w:rsidP="00E50200">
      <w:pPr>
        <w:spacing w:after="0" w:line="240" w:lineRule="auto"/>
        <w:rPr>
          <w:rFonts w:cs="Times New Roman"/>
          <w:bCs/>
          <w:lang w:val="es-ES"/>
        </w:rPr>
      </w:pPr>
    </w:p>
    <w:tbl>
      <w:tblPr>
        <w:tblStyle w:val="Tablaconcuadrcula"/>
        <w:tblW w:w="9791" w:type="dxa"/>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571"/>
        <w:gridCol w:w="627"/>
        <w:gridCol w:w="551"/>
        <w:gridCol w:w="551"/>
        <w:gridCol w:w="680"/>
        <w:gridCol w:w="551"/>
        <w:gridCol w:w="551"/>
        <w:gridCol w:w="551"/>
        <w:gridCol w:w="551"/>
        <w:gridCol w:w="551"/>
        <w:gridCol w:w="551"/>
        <w:gridCol w:w="551"/>
        <w:gridCol w:w="551"/>
        <w:gridCol w:w="551"/>
        <w:gridCol w:w="551"/>
        <w:gridCol w:w="551"/>
        <w:gridCol w:w="750"/>
      </w:tblGrid>
      <w:tr w:rsidR="00E50200" w:rsidRPr="0024592E" w:rsidTr="00F342A0">
        <w:trPr>
          <w:trHeight w:val="1693"/>
          <w:tblCellSpacing w:w="20" w:type="dxa"/>
          <w:jc w:val="center"/>
        </w:trPr>
        <w:tc>
          <w:tcPr>
            <w:tcW w:w="508" w:type="dxa"/>
            <w:vMerge w:val="restart"/>
            <w:shd w:val="clear" w:color="auto" w:fill="651D32"/>
            <w:textDirection w:val="btLr"/>
            <w:vAlign w:val="center"/>
          </w:tcPr>
          <w:p w:rsidR="00E50200" w:rsidRPr="0024592E" w:rsidRDefault="00E50200" w:rsidP="00E50200">
            <w:pPr>
              <w:pStyle w:val="Sinespaciado"/>
              <w:jc w:val="center"/>
              <w:rPr>
                <w:rFonts w:ascii="Regular" w:hAnsi="Regular"/>
                <w:b/>
                <w:bCs/>
                <w:color w:val="FFFFFF" w:themeColor="background1"/>
                <w:sz w:val="18"/>
                <w:lang w:val="es-ES"/>
              </w:rPr>
            </w:pPr>
            <w:r w:rsidRPr="0024592E">
              <w:rPr>
                <w:rFonts w:ascii="Regular" w:hAnsi="Regular"/>
                <w:b/>
                <w:bCs/>
                <w:color w:val="FFFFFF" w:themeColor="background1"/>
                <w:sz w:val="18"/>
                <w:lang w:val="es-ES"/>
              </w:rPr>
              <w:t>N°</w:t>
            </w:r>
          </w:p>
        </w:tc>
        <w:tc>
          <w:tcPr>
            <w:tcW w:w="601" w:type="dxa"/>
            <w:vMerge w:val="restart"/>
            <w:shd w:val="clear" w:color="auto" w:fill="651D32"/>
            <w:textDirection w:val="btLr"/>
            <w:vAlign w:val="center"/>
          </w:tcPr>
          <w:p w:rsidR="00E50200" w:rsidRPr="0024592E" w:rsidRDefault="00E50200" w:rsidP="00E50200">
            <w:pPr>
              <w:pStyle w:val="Sinespaciado"/>
              <w:jc w:val="center"/>
              <w:rPr>
                <w:rFonts w:ascii="Regular" w:hAnsi="Regular"/>
                <w:b/>
                <w:bCs/>
                <w:color w:val="FFFFFF" w:themeColor="background1"/>
                <w:sz w:val="18"/>
                <w:lang w:val="es-ES"/>
              </w:rPr>
            </w:pPr>
            <w:r w:rsidRPr="0024592E">
              <w:rPr>
                <w:rFonts w:ascii="Regular" w:hAnsi="Regular"/>
                <w:b/>
                <w:bCs/>
                <w:color w:val="FFFFFF" w:themeColor="background1"/>
                <w:sz w:val="18"/>
                <w:lang w:val="es-ES"/>
              </w:rPr>
              <w:t>Aspectos susceptibles de mejora</w:t>
            </w:r>
          </w:p>
        </w:tc>
        <w:tc>
          <w:tcPr>
            <w:tcW w:w="508" w:type="dxa"/>
            <w:vMerge w:val="restart"/>
            <w:shd w:val="clear" w:color="auto" w:fill="651D32"/>
            <w:textDirection w:val="btLr"/>
            <w:vAlign w:val="center"/>
          </w:tcPr>
          <w:p w:rsidR="00E50200" w:rsidRPr="0024592E" w:rsidRDefault="00E50200" w:rsidP="00E50200">
            <w:pPr>
              <w:pStyle w:val="Sinespaciado"/>
              <w:jc w:val="center"/>
              <w:rPr>
                <w:rFonts w:ascii="Regular" w:hAnsi="Regular"/>
                <w:b/>
                <w:bCs/>
                <w:color w:val="FFFFFF" w:themeColor="background1"/>
                <w:sz w:val="18"/>
                <w:lang w:val="es-ES"/>
              </w:rPr>
            </w:pPr>
            <w:r w:rsidRPr="0024592E">
              <w:rPr>
                <w:rFonts w:ascii="Regular" w:hAnsi="Regular"/>
                <w:b/>
                <w:bCs/>
                <w:color w:val="FFFFFF" w:themeColor="background1"/>
                <w:sz w:val="18"/>
                <w:lang w:val="es-ES"/>
              </w:rPr>
              <w:t>Actividades</w:t>
            </w:r>
          </w:p>
        </w:tc>
        <w:tc>
          <w:tcPr>
            <w:tcW w:w="490" w:type="dxa"/>
            <w:vMerge w:val="restart"/>
            <w:shd w:val="clear" w:color="auto" w:fill="651D32"/>
            <w:textDirection w:val="btLr"/>
            <w:vAlign w:val="center"/>
          </w:tcPr>
          <w:p w:rsidR="00E50200" w:rsidRPr="0024592E" w:rsidRDefault="00E50200" w:rsidP="00E50200">
            <w:pPr>
              <w:pStyle w:val="Sinespaciado"/>
              <w:jc w:val="center"/>
              <w:rPr>
                <w:rFonts w:ascii="Regular" w:hAnsi="Regular"/>
                <w:b/>
                <w:bCs/>
                <w:color w:val="FFFFFF" w:themeColor="background1"/>
                <w:sz w:val="18"/>
                <w:lang w:val="es-ES"/>
              </w:rPr>
            </w:pPr>
            <w:r w:rsidRPr="0024592E">
              <w:rPr>
                <w:rFonts w:ascii="Regular" w:hAnsi="Regular"/>
                <w:b/>
                <w:bCs/>
                <w:color w:val="FFFFFF" w:themeColor="background1"/>
                <w:sz w:val="18"/>
                <w:lang w:val="es-ES"/>
              </w:rPr>
              <w:t>Área responsable</w:t>
            </w:r>
          </w:p>
        </w:tc>
        <w:tc>
          <w:tcPr>
            <w:tcW w:w="1211" w:type="dxa"/>
            <w:gridSpan w:val="2"/>
            <w:shd w:val="clear" w:color="auto" w:fill="651D32"/>
            <w:textDirection w:val="btLr"/>
            <w:vAlign w:val="center"/>
          </w:tcPr>
          <w:p w:rsidR="00E50200" w:rsidRPr="0024592E" w:rsidRDefault="00E50200" w:rsidP="00E50200">
            <w:pPr>
              <w:pStyle w:val="Sinespaciado"/>
              <w:jc w:val="center"/>
              <w:rPr>
                <w:rFonts w:ascii="Regular" w:hAnsi="Regular"/>
                <w:b/>
                <w:bCs/>
                <w:color w:val="FFFFFF" w:themeColor="background1"/>
                <w:sz w:val="18"/>
                <w:lang w:val="es-ES"/>
              </w:rPr>
            </w:pPr>
            <w:r w:rsidRPr="0024592E">
              <w:rPr>
                <w:rFonts w:ascii="Regular" w:hAnsi="Regular"/>
                <w:b/>
                <w:bCs/>
                <w:color w:val="FFFFFF" w:themeColor="background1"/>
                <w:sz w:val="18"/>
                <w:lang w:val="es-ES"/>
              </w:rPr>
              <w:t>Fecha compromiso del ASM</w:t>
            </w:r>
          </w:p>
        </w:tc>
        <w:tc>
          <w:tcPr>
            <w:tcW w:w="507" w:type="dxa"/>
            <w:vMerge w:val="restart"/>
            <w:shd w:val="clear" w:color="auto" w:fill="651D32"/>
            <w:textDirection w:val="btLr"/>
            <w:vAlign w:val="center"/>
          </w:tcPr>
          <w:p w:rsidR="00E50200" w:rsidRPr="0024592E" w:rsidRDefault="00E50200" w:rsidP="00E50200">
            <w:pPr>
              <w:pStyle w:val="Sinespaciado"/>
              <w:jc w:val="center"/>
              <w:rPr>
                <w:rFonts w:ascii="Regular" w:hAnsi="Regular"/>
                <w:b/>
                <w:bCs/>
                <w:color w:val="FFFFFF" w:themeColor="background1"/>
                <w:sz w:val="18"/>
                <w:lang w:val="es-ES"/>
              </w:rPr>
            </w:pPr>
            <w:r w:rsidRPr="0024592E">
              <w:rPr>
                <w:rFonts w:ascii="Regular" w:hAnsi="Regular"/>
                <w:b/>
                <w:bCs/>
                <w:color w:val="FFFFFF" w:themeColor="background1"/>
                <w:sz w:val="18"/>
                <w:lang w:val="es-ES"/>
              </w:rPr>
              <w:t>Resultados esperados</w:t>
            </w:r>
          </w:p>
        </w:tc>
        <w:tc>
          <w:tcPr>
            <w:tcW w:w="507" w:type="dxa"/>
            <w:vMerge w:val="restart"/>
            <w:shd w:val="clear" w:color="auto" w:fill="651D32"/>
            <w:textDirection w:val="btLr"/>
            <w:vAlign w:val="center"/>
          </w:tcPr>
          <w:p w:rsidR="00E50200" w:rsidRPr="0024592E" w:rsidRDefault="00E50200" w:rsidP="00E50200">
            <w:pPr>
              <w:pStyle w:val="Sinespaciado"/>
              <w:jc w:val="center"/>
              <w:rPr>
                <w:rFonts w:ascii="Regular" w:hAnsi="Regular"/>
                <w:b/>
                <w:bCs/>
                <w:color w:val="FFFFFF" w:themeColor="background1"/>
                <w:sz w:val="18"/>
                <w:lang w:val="es-ES"/>
              </w:rPr>
            </w:pPr>
            <w:r w:rsidRPr="0024592E">
              <w:rPr>
                <w:rFonts w:ascii="Regular" w:hAnsi="Regular"/>
                <w:b/>
                <w:bCs/>
                <w:color w:val="FFFFFF" w:themeColor="background1"/>
                <w:sz w:val="18"/>
                <w:lang w:val="es-ES"/>
              </w:rPr>
              <w:t>Productos y evidencia</w:t>
            </w:r>
          </w:p>
        </w:tc>
        <w:tc>
          <w:tcPr>
            <w:tcW w:w="3789" w:type="dxa"/>
            <w:gridSpan w:val="7"/>
            <w:shd w:val="clear" w:color="auto" w:fill="651D32"/>
            <w:textDirection w:val="btLr"/>
            <w:vAlign w:val="center"/>
          </w:tcPr>
          <w:p w:rsidR="00E50200" w:rsidRPr="0024592E" w:rsidRDefault="00E50200" w:rsidP="00E50200">
            <w:pPr>
              <w:pStyle w:val="Sinespaciado"/>
              <w:jc w:val="center"/>
              <w:rPr>
                <w:rFonts w:ascii="Regular" w:hAnsi="Regular"/>
                <w:b/>
                <w:bCs/>
                <w:color w:val="FFFFFF" w:themeColor="background1"/>
                <w:sz w:val="18"/>
                <w:lang w:val="es-ES"/>
              </w:rPr>
            </w:pPr>
            <w:r w:rsidRPr="0024592E">
              <w:rPr>
                <w:rFonts w:ascii="Regular" w:hAnsi="Regular"/>
                <w:b/>
                <w:bCs/>
                <w:color w:val="FFFFFF" w:themeColor="background1"/>
                <w:sz w:val="18"/>
                <w:lang w:val="es-ES"/>
              </w:rPr>
              <w:t>Avance (%) en los tres últimos años</w:t>
            </w:r>
          </w:p>
        </w:tc>
        <w:tc>
          <w:tcPr>
            <w:tcW w:w="507" w:type="dxa"/>
            <w:vMerge w:val="restart"/>
            <w:shd w:val="clear" w:color="auto" w:fill="651D32"/>
            <w:textDirection w:val="btLr"/>
            <w:vAlign w:val="center"/>
          </w:tcPr>
          <w:p w:rsidR="00E50200" w:rsidRPr="0024592E" w:rsidRDefault="00E50200" w:rsidP="00E50200">
            <w:pPr>
              <w:pStyle w:val="Sinespaciado"/>
              <w:jc w:val="center"/>
              <w:rPr>
                <w:rFonts w:ascii="Regular" w:hAnsi="Regular"/>
                <w:b/>
                <w:bCs/>
                <w:color w:val="FFFFFF" w:themeColor="background1"/>
                <w:sz w:val="18"/>
                <w:lang w:val="es-ES"/>
              </w:rPr>
            </w:pPr>
            <w:r w:rsidRPr="0024592E">
              <w:rPr>
                <w:rFonts w:ascii="Regular" w:hAnsi="Regular"/>
                <w:b/>
                <w:bCs/>
                <w:color w:val="FFFFFF" w:themeColor="background1"/>
                <w:sz w:val="18"/>
                <w:lang w:val="es-ES"/>
              </w:rPr>
              <w:t>Identificación del documento probatorio</w:t>
            </w:r>
          </w:p>
        </w:tc>
        <w:tc>
          <w:tcPr>
            <w:tcW w:w="723" w:type="dxa"/>
            <w:vMerge w:val="restart"/>
            <w:tcBorders>
              <w:right w:val="outset" w:sz="6" w:space="0" w:color="A0A0A0"/>
            </w:tcBorders>
            <w:shd w:val="clear" w:color="auto" w:fill="651D32"/>
            <w:textDirection w:val="btLr"/>
            <w:vAlign w:val="center"/>
          </w:tcPr>
          <w:p w:rsidR="00E50200" w:rsidRPr="0024592E" w:rsidRDefault="00E50200" w:rsidP="00E50200">
            <w:pPr>
              <w:pStyle w:val="Sinespaciado"/>
              <w:jc w:val="center"/>
              <w:rPr>
                <w:rFonts w:ascii="Regular" w:hAnsi="Regular"/>
                <w:b/>
                <w:bCs/>
                <w:color w:val="FFFFFF" w:themeColor="background1"/>
                <w:sz w:val="18"/>
                <w:lang w:val="es-ES"/>
              </w:rPr>
            </w:pPr>
            <w:r w:rsidRPr="0024592E">
              <w:rPr>
                <w:rFonts w:ascii="Regular" w:hAnsi="Regular"/>
                <w:b/>
                <w:bCs/>
                <w:color w:val="FFFFFF" w:themeColor="background1"/>
                <w:sz w:val="18"/>
                <w:lang w:val="es-ES"/>
              </w:rPr>
              <w:t>Observaciones</w:t>
            </w:r>
          </w:p>
        </w:tc>
      </w:tr>
      <w:tr w:rsidR="00E50200" w:rsidRPr="0024592E" w:rsidTr="0024592E">
        <w:trPr>
          <w:trHeight w:val="1945"/>
          <w:tblCellSpacing w:w="20" w:type="dxa"/>
          <w:jc w:val="center"/>
        </w:trPr>
        <w:tc>
          <w:tcPr>
            <w:tcW w:w="508" w:type="dxa"/>
            <w:vMerge/>
            <w:shd w:val="clear" w:color="auto" w:fill="651D32"/>
            <w:textDirection w:val="btLr"/>
            <w:vAlign w:val="center"/>
          </w:tcPr>
          <w:p w:rsidR="00E50200" w:rsidRPr="0024592E" w:rsidRDefault="00E50200" w:rsidP="00E50200">
            <w:pPr>
              <w:pStyle w:val="Sinespaciado"/>
              <w:jc w:val="center"/>
              <w:rPr>
                <w:rFonts w:ascii="Regular" w:hAnsi="Regular"/>
                <w:bCs/>
                <w:color w:val="FFFFFF" w:themeColor="background1"/>
                <w:sz w:val="18"/>
                <w:lang w:val="es-ES"/>
              </w:rPr>
            </w:pPr>
          </w:p>
        </w:tc>
        <w:tc>
          <w:tcPr>
            <w:tcW w:w="601" w:type="dxa"/>
            <w:vMerge/>
            <w:shd w:val="clear" w:color="auto" w:fill="651D32"/>
            <w:textDirection w:val="btLr"/>
            <w:vAlign w:val="center"/>
          </w:tcPr>
          <w:p w:rsidR="00E50200" w:rsidRPr="0024592E" w:rsidRDefault="00E50200" w:rsidP="00E50200">
            <w:pPr>
              <w:pStyle w:val="Sinespaciado"/>
              <w:jc w:val="center"/>
              <w:rPr>
                <w:rFonts w:ascii="Regular" w:hAnsi="Regular"/>
                <w:bCs/>
                <w:color w:val="FFFFFF" w:themeColor="background1"/>
                <w:sz w:val="18"/>
                <w:lang w:val="es-ES"/>
              </w:rPr>
            </w:pPr>
          </w:p>
        </w:tc>
        <w:tc>
          <w:tcPr>
            <w:tcW w:w="508" w:type="dxa"/>
            <w:vMerge/>
            <w:shd w:val="clear" w:color="auto" w:fill="651D32"/>
            <w:textDirection w:val="btLr"/>
            <w:vAlign w:val="center"/>
          </w:tcPr>
          <w:p w:rsidR="00E50200" w:rsidRPr="0024592E" w:rsidRDefault="00E50200" w:rsidP="00E50200">
            <w:pPr>
              <w:pStyle w:val="Sinespaciado"/>
              <w:jc w:val="center"/>
              <w:rPr>
                <w:rFonts w:ascii="Regular" w:hAnsi="Regular"/>
                <w:bCs/>
                <w:color w:val="FFFFFF" w:themeColor="background1"/>
                <w:sz w:val="18"/>
                <w:lang w:val="es-ES"/>
              </w:rPr>
            </w:pPr>
          </w:p>
        </w:tc>
        <w:tc>
          <w:tcPr>
            <w:tcW w:w="490" w:type="dxa"/>
            <w:vMerge/>
            <w:shd w:val="clear" w:color="auto" w:fill="651D32"/>
            <w:textDirection w:val="btLr"/>
            <w:vAlign w:val="center"/>
          </w:tcPr>
          <w:p w:rsidR="00E50200" w:rsidRPr="0024592E" w:rsidRDefault="00E50200" w:rsidP="00E50200">
            <w:pPr>
              <w:pStyle w:val="Sinespaciado"/>
              <w:jc w:val="center"/>
              <w:rPr>
                <w:rFonts w:ascii="Regular" w:hAnsi="Regular"/>
                <w:bCs/>
                <w:color w:val="FFFFFF" w:themeColor="background1"/>
                <w:sz w:val="18"/>
                <w:lang w:val="es-ES"/>
              </w:rPr>
            </w:pPr>
          </w:p>
        </w:tc>
        <w:tc>
          <w:tcPr>
            <w:tcW w:w="664" w:type="dxa"/>
            <w:shd w:val="clear" w:color="auto" w:fill="651D32"/>
            <w:textDirection w:val="btLr"/>
            <w:vAlign w:val="center"/>
          </w:tcPr>
          <w:p w:rsidR="00E50200" w:rsidRPr="0024592E" w:rsidRDefault="00E50200" w:rsidP="00E50200">
            <w:pPr>
              <w:pStyle w:val="Sinespaciado"/>
              <w:jc w:val="center"/>
              <w:rPr>
                <w:rFonts w:ascii="Regular" w:hAnsi="Regular"/>
                <w:b/>
                <w:bCs/>
                <w:color w:val="FFFFFF" w:themeColor="background1"/>
                <w:sz w:val="18"/>
                <w:lang w:val="es-ES"/>
              </w:rPr>
            </w:pPr>
            <w:r w:rsidRPr="0024592E">
              <w:rPr>
                <w:rFonts w:ascii="Regular" w:hAnsi="Regular"/>
                <w:b/>
                <w:bCs/>
                <w:color w:val="FFFFFF" w:themeColor="background1"/>
                <w:sz w:val="18"/>
                <w:lang w:val="es-ES"/>
              </w:rPr>
              <w:t>Ciclo de inicio</w:t>
            </w:r>
          </w:p>
        </w:tc>
        <w:tc>
          <w:tcPr>
            <w:tcW w:w="507" w:type="dxa"/>
            <w:shd w:val="clear" w:color="auto" w:fill="651D32"/>
            <w:textDirection w:val="btLr"/>
            <w:vAlign w:val="center"/>
          </w:tcPr>
          <w:p w:rsidR="00E50200" w:rsidRPr="0024592E" w:rsidRDefault="00E50200" w:rsidP="00E50200">
            <w:pPr>
              <w:pStyle w:val="Sinespaciado"/>
              <w:jc w:val="center"/>
              <w:rPr>
                <w:rFonts w:ascii="Regular" w:hAnsi="Regular"/>
                <w:b/>
                <w:bCs/>
                <w:color w:val="FFFFFF" w:themeColor="background1"/>
                <w:sz w:val="18"/>
                <w:lang w:val="es-ES"/>
              </w:rPr>
            </w:pPr>
            <w:r w:rsidRPr="0024592E">
              <w:rPr>
                <w:rFonts w:ascii="Regular" w:hAnsi="Regular"/>
                <w:b/>
                <w:bCs/>
                <w:color w:val="FFFFFF" w:themeColor="background1"/>
                <w:sz w:val="18"/>
                <w:lang w:val="es-ES"/>
              </w:rPr>
              <w:t>Fecha de término</w:t>
            </w:r>
          </w:p>
        </w:tc>
        <w:tc>
          <w:tcPr>
            <w:tcW w:w="507" w:type="dxa"/>
            <w:vMerge/>
            <w:shd w:val="clear" w:color="auto" w:fill="651D32"/>
            <w:textDirection w:val="btLr"/>
            <w:vAlign w:val="center"/>
          </w:tcPr>
          <w:p w:rsidR="00E50200" w:rsidRPr="0024592E" w:rsidRDefault="00E50200" w:rsidP="00E50200">
            <w:pPr>
              <w:pStyle w:val="Sinespaciado"/>
              <w:jc w:val="center"/>
              <w:rPr>
                <w:rFonts w:ascii="Regular" w:hAnsi="Regular"/>
                <w:b/>
                <w:bCs/>
                <w:color w:val="FFFFFF" w:themeColor="background1"/>
                <w:sz w:val="18"/>
                <w:lang w:val="es-ES"/>
              </w:rPr>
            </w:pPr>
          </w:p>
        </w:tc>
        <w:tc>
          <w:tcPr>
            <w:tcW w:w="507" w:type="dxa"/>
            <w:vMerge/>
            <w:shd w:val="clear" w:color="auto" w:fill="651D32"/>
            <w:textDirection w:val="btLr"/>
            <w:vAlign w:val="center"/>
          </w:tcPr>
          <w:p w:rsidR="00E50200" w:rsidRPr="0024592E" w:rsidRDefault="00E50200" w:rsidP="00E50200">
            <w:pPr>
              <w:pStyle w:val="Sinespaciado"/>
              <w:jc w:val="center"/>
              <w:rPr>
                <w:rFonts w:ascii="Regular" w:hAnsi="Regular"/>
                <w:b/>
                <w:bCs/>
                <w:color w:val="FFFFFF" w:themeColor="background1"/>
                <w:sz w:val="18"/>
                <w:lang w:val="es-ES"/>
              </w:rPr>
            </w:pPr>
          </w:p>
        </w:tc>
        <w:tc>
          <w:tcPr>
            <w:tcW w:w="507" w:type="dxa"/>
            <w:shd w:val="clear" w:color="auto" w:fill="651D32"/>
            <w:textDirection w:val="btLr"/>
            <w:vAlign w:val="center"/>
          </w:tcPr>
          <w:p w:rsidR="00E50200" w:rsidRPr="0024592E" w:rsidRDefault="00E50200" w:rsidP="00E50200">
            <w:pPr>
              <w:pStyle w:val="Sinespaciado"/>
              <w:jc w:val="center"/>
              <w:rPr>
                <w:rFonts w:ascii="Regular" w:hAnsi="Regular"/>
                <w:b/>
                <w:bCs/>
                <w:color w:val="FFFFFF" w:themeColor="background1"/>
                <w:sz w:val="18"/>
                <w:lang w:val="es-ES"/>
              </w:rPr>
            </w:pPr>
            <w:r w:rsidRPr="0024592E">
              <w:rPr>
                <w:rFonts w:ascii="Regular" w:hAnsi="Regular"/>
                <w:b/>
                <w:bCs/>
                <w:color w:val="FFFFFF" w:themeColor="background1"/>
                <w:sz w:val="18"/>
                <w:lang w:val="es-ES"/>
              </w:rPr>
              <w:t>Sep-14</w:t>
            </w:r>
          </w:p>
        </w:tc>
        <w:tc>
          <w:tcPr>
            <w:tcW w:w="507" w:type="dxa"/>
            <w:shd w:val="clear" w:color="auto" w:fill="651D32"/>
            <w:textDirection w:val="btLr"/>
            <w:vAlign w:val="center"/>
          </w:tcPr>
          <w:p w:rsidR="00E50200" w:rsidRPr="0024592E" w:rsidRDefault="00E50200" w:rsidP="00E50200">
            <w:pPr>
              <w:pStyle w:val="Sinespaciado"/>
              <w:jc w:val="center"/>
              <w:rPr>
                <w:rFonts w:ascii="Regular" w:hAnsi="Regular"/>
                <w:b/>
                <w:bCs/>
                <w:color w:val="FFFFFF" w:themeColor="background1"/>
                <w:sz w:val="18"/>
                <w:lang w:val="es-ES"/>
              </w:rPr>
            </w:pPr>
            <w:r w:rsidRPr="0024592E">
              <w:rPr>
                <w:rFonts w:ascii="Regular" w:hAnsi="Regular"/>
                <w:b/>
                <w:bCs/>
                <w:color w:val="FFFFFF" w:themeColor="background1"/>
                <w:sz w:val="18"/>
                <w:lang w:val="es-ES"/>
              </w:rPr>
              <w:t>Mar-15</w:t>
            </w:r>
          </w:p>
        </w:tc>
        <w:tc>
          <w:tcPr>
            <w:tcW w:w="507" w:type="dxa"/>
            <w:shd w:val="clear" w:color="auto" w:fill="651D32"/>
            <w:textDirection w:val="btLr"/>
            <w:vAlign w:val="center"/>
          </w:tcPr>
          <w:p w:rsidR="00E50200" w:rsidRPr="0024592E" w:rsidRDefault="00E50200" w:rsidP="00E50200">
            <w:pPr>
              <w:pStyle w:val="Sinespaciado"/>
              <w:jc w:val="center"/>
              <w:rPr>
                <w:rFonts w:ascii="Regular" w:hAnsi="Regular"/>
                <w:b/>
                <w:bCs/>
                <w:color w:val="FFFFFF" w:themeColor="background1"/>
                <w:sz w:val="18"/>
                <w:lang w:val="es-ES"/>
              </w:rPr>
            </w:pPr>
            <w:r w:rsidRPr="0024592E">
              <w:rPr>
                <w:rFonts w:ascii="Regular" w:hAnsi="Regular"/>
                <w:b/>
                <w:bCs/>
                <w:color w:val="FFFFFF" w:themeColor="background1"/>
                <w:sz w:val="18"/>
                <w:lang w:val="es-ES"/>
              </w:rPr>
              <w:t>Sep-15</w:t>
            </w:r>
          </w:p>
        </w:tc>
        <w:tc>
          <w:tcPr>
            <w:tcW w:w="507" w:type="dxa"/>
            <w:shd w:val="clear" w:color="auto" w:fill="651D32"/>
            <w:textDirection w:val="btLr"/>
            <w:vAlign w:val="center"/>
          </w:tcPr>
          <w:p w:rsidR="00E50200" w:rsidRPr="0024592E" w:rsidRDefault="00E50200" w:rsidP="00E50200">
            <w:pPr>
              <w:pStyle w:val="Sinespaciado"/>
              <w:jc w:val="center"/>
              <w:rPr>
                <w:rFonts w:ascii="Regular" w:hAnsi="Regular"/>
                <w:b/>
                <w:bCs/>
                <w:color w:val="FFFFFF" w:themeColor="background1"/>
                <w:sz w:val="18"/>
                <w:lang w:val="es-ES"/>
              </w:rPr>
            </w:pPr>
            <w:r w:rsidRPr="0024592E">
              <w:rPr>
                <w:rFonts w:ascii="Regular" w:hAnsi="Regular"/>
                <w:b/>
                <w:bCs/>
                <w:color w:val="FFFFFF" w:themeColor="background1"/>
                <w:sz w:val="18"/>
                <w:lang w:val="es-ES"/>
              </w:rPr>
              <w:t>Mar-16</w:t>
            </w:r>
          </w:p>
        </w:tc>
        <w:tc>
          <w:tcPr>
            <w:tcW w:w="507" w:type="dxa"/>
            <w:shd w:val="clear" w:color="auto" w:fill="651D32"/>
            <w:textDirection w:val="btLr"/>
            <w:vAlign w:val="center"/>
          </w:tcPr>
          <w:p w:rsidR="00E50200" w:rsidRPr="0024592E" w:rsidRDefault="00E50200" w:rsidP="00E50200">
            <w:pPr>
              <w:pStyle w:val="Sinespaciado"/>
              <w:jc w:val="center"/>
              <w:rPr>
                <w:rFonts w:ascii="Regular" w:hAnsi="Regular"/>
                <w:b/>
                <w:bCs/>
                <w:color w:val="FFFFFF" w:themeColor="background1"/>
                <w:sz w:val="18"/>
                <w:lang w:val="es-ES"/>
              </w:rPr>
            </w:pPr>
            <w:r w:rsidRPr="0024592E">
              <w:rPr>
                <w:rFonts w:ascii="Regular" w:hAnsi="Regular"/>
                <w:b/>
                <w:bCs/>
                <w:color w:val="FFFFFF" w:themeColor="background1"/>
                <w:sz w:val="18"/>
                <w:lang w:val="es-ES"/>
              </w:rPr>
              <w:t>Sep-16</w:t>
            </w:r>
          </w:p>
        </w:tc>
        <w:tc>
          <w:tcPr>
            <w:tcW w:w="507" w:type="dxa"/>
            <w:shd w:val="clear" w:color="auto" w:fill="651D32"/>
            <w:textDirection w:val="btLr"/>
            <w:vAlign w:val="center"/>
          </w:tcPr>
          <w:p w:rsidR="00E50200" w:rsidRPr="0024592E" w:rsidRDefault="00E50200" w:rsidP="00E50200">
            <w:pPr>
              <w:pStyle w:val="Sinespaciado"/>
              <w:jc w:val="center"/>
              <w:rPr>
                <w:rFonts w:ascii="Regular" w:hAnsi="Regular"/>
                <w:b/>
                <w:bCs/>
                <w:color w:val="FFFFFF" w:themeColor="background1"/>
                <w:sz w:val="18"/>
                <w:lang w:val="es-ES"/>
              </w:rPr>
            </w:pPr>
            <w:r w:rsidRPr="0024592E">
              <w:rPr>
                <w:rFonts w:ascii="Regular" w:hAnsi="Regular"/>
                <w:b/>
                <w:bCs/>
                <w:color w:val="FFFFFF" w:themeColor="background1"/>
                <w:sz w:val="18"/>
                <w:lang w:val="es-ES"/>
              </w:rPr>
              <w:t>Mar-17</w:t>
            </w:r>
          </w:p>
        </w:tc>
        <w:tc>
          <w:tcPr>
            <w:tcW w:w="507" w:type="dxa"/>
            <w:shd w:val="clear" w:color="auto" w:fill="651D32"/>
            <w:textDirection w:val="btLr"/>
            <w:vAlign w:val="center"/>
          </w:tcPr>
          <w:p w:rsidR="00E50200" w:rsidRPr="0024592E" w:rsidRDefault="00E50200" w:rsidP="00E50200">
            <w:pPr>
              <w:pStyle w:val="Sinespaciado"/>
              <w:jc w:val="center"/>
              <w:rPr>
                <w:rFonts w:ascii="Regular" w:hAnsi="Regular"/>
                <w:b/>
                <w:bCs/>
                <w:color w:val="FFFFFF" w:themeColor="background1"/>
                <w:sz w:val="18"/>
                <w:lang w:val="es-ES"/>
              </w:rPr>
            </w:pPr>
            <w:r w:rsidRPr="0024592E">
              <w:rPr>
                <w:rFonts w:ascii="Regular" w:hAnsi="Regular"/>
                <w:b/>
                <w:bCs/>
                <w:color w:val="FFFFFF" w:themeColor="background1"/>
                <w:sz w:val="18"/>
                <w:lang w:val="es-ES"/>
              </w:rPr>
              <w:t>Sep-17</w:t>
            </w:r>
          </w:p>
        </w:tc>
        <w:tc>
          <w:tcPr>
            <w:tcW w:w="507" w:type="dxa"/>
            <w:vMerge/>
            <w:shd w:val="clear" w:color="auto" w:fill="651D32"/>
            <w:vAlign w:val="center"/>
          </w:tcPr>
          <w:p w:rsidR="00E50200" w:rsidRPr="0024592E" w:rsidRDefault="00E50200" w:rsidP="00E50200">
            <w:pPr>
              <w:pStyle w:val="Sinespaciado"/>
              <w:jc w:val="center"/>
              <w:rPr>
                <w:rFonts w:ascii="Regular" w:hAnsi="Regular"/>
                <w:b/>
                <w:bCs/>
                <w:color w:val="FFFFFF" w:themeColor="background1"/>
                <w:sz w:val="18"/>
                <w:lang w:val="es-ES"/>
              </w:rPr>
            </w:pPr>
          </w:p>
        </w:tc>
        <w:tc>
          <w:tcPr>
            <w:tcW w:w="723" w:type="dxa"/>
            <w:vMerge/>
            <w:tcBorders>
              <w:right w:val="outset" w:sz="6" w:space="0" w:color="A0A0A0"/>
            </w:tcBorders>
            <w:shd w:val="clear" w:color="auto" w:fill="651D32"/>
            <w:vAlign w:val="center"/>
          </w:tcPr>
          <w:p w:rsidR="00E50200" w:rsidRPr="0024592E" w:rsidRDefault="00E50200" w:rsidP="00E50200">
            <w:pPr>
              <w:pStyle w:val="Sinespaciado"/>
              <w:jc w:val="center"/>
              <w:rPr>
                <w:rFonts w:ascii="Regular" w:hAnsi="Regular"/>
                <w:b/>
                <w:bCs/>
                <w:color w:val="FFFFFF" w:themeColor="background1"/>
                <w:sz w:val="18"/>
                <w:lang w:val="es-ES"/>
              </w:rPr>
            </w:pPr>
          </w:p>
        </w:tc>
      </w:tr>
      <w:tr w:rsidR="00F342A0" w:rsidRPr="0024592E" w:rsidTr="0024592E">
        <w:trPr>
          <w:trHeight w:val="1634"/>
          <w:tblCellSpacing w:w="20" w:type="dxa"/>
          <w:jc w:val="center"/>
        </w:trPr>
        <w:tc>
          <w:tcPr>
            <w:tcW w:w="508" w:type="dxa"/>
          </w:tcPr>
          <w:p w:rsidR="00F342A0" w:rsidRPr="0024592E" w:rsidRDefault="00F342A0" w:rsidP="00E50200">
            <w:pPr>
              <w:pStyle w:val="Sinespaciado"/>
              <w:jc w:val="both"/>
              <w:rPr>
                <w:rFonts w:ascii="Regular" w:hAnsi="Regular"/>
                <w:bCs/>
                <w:sz w:val="18"/>
                <w:lang w:val="es-ES"/>
              </w:rPr>
            </w:pPr>
          </w:p>
        </w:tc>
        <w:tc>
          <w:tcPr>
            <w:tcW w:w="601" w:type="dxa"/>
          </w:tcPr>
          <w:p w:rsidR="00F342A0" w:rsidRPr="0024592E" w:rsidRDefault="00F342A0" w:rsidP="00E50200">
            <w:pPr>
              <w:pStyle w:val="Sinespaciado"/>
              <w:jc w:val="both"/>
              <w:rPr>
                <w:rFonts w:ascii="Regular" w:hAnsi="Regular"/>
                <w:bCs/>
                <w:sz w:val="18"/>
                <w:lang w:val="es-ES"/>
              </w:rPr>
            </w:pPr>
          </w:p>
        </w:tc>
        <w:tc>
          <w:tcPr>
            <w:tcW w:w="508" w:type="dxa"/>
          </w:tcPr>
          <w:p w:rsidR="00F342A0" w:rsidRPr="0024592E" w:rsidRDefault="00F342A0" w:rsidP="00E50200">
            <w:pPr>
              <w:pStyle w:val="Sinespaciado"/>
              <w:jc w:val="both"/>
              <w:rPr>
                <w:rFonts w:ascii="Regular" w:hAnsi="Regular"/>
                <w:bCs/>
                <w:sz w:val="18"/>
                <w:lang w:val="es-ES"/>
              </w:rPr>
            </w:pPr>
          </w:p>
        </w:tc>
        <w:tc>
          <w:tcPr>
            <w:tcW w:w="490" w:type="dxa"/>
          </w:tcPr>
          <w:p w:rsidR="00F342A0" w:rsidRPr="0024592E" w:rsidRDefault="00F342A0" w:rsidP="00E50200">
            <w:pPr>
              <w:pStyle w:val="Sinespaciado"/>
              <w:jc w:val="both"/>
              <w:rPr>
                <w:rFonts w:ascii="Regular" w:hAnsi="Regular"/>
                <w:bCs/>
                <w:sz w:val="18"/>
                <w:lang w:val="es-ES"/>
              </w:rPr>
            </w:pPr>
          </w:p>
        </w:tc>
        <w:tc>
          <w:tcPr>
            <w:tcW w:w="664" w:type="dxa"/>
          </w:tcPr>
          <w:p w:rsidR="00F342A0" w:rsidRPr="0024592E" w:rsidRDefault="00F342A0" w:rsidP="00E50200">
            <w:pPr>
              <w:pStyle w:val="Sinespaciado"/>
              <w:jc w:val="both"/>
              <w:rPr>
                <w:rFonts w:ascii="Regular" w:hAnsi="Regular"/>
                <w:bCs/>
                <w:sz w:val="18"/>
                <w:lang w:val="es-ES"/>
              </w:rPr>
            </w:pPr>
          </w:p>
        </w:tc>
        <w:tc>
          <w:tcPr>
            <w:tcW w:w="507" w:type="dxa"/>
          </w:tcPr>
          <w:p w:rsidR="00F342A0" w:rsidRPr="0024592E" w:rsidRDefault="00F342A0" w:rsidP="00E50200">
            <w:pPr>
              <w:pStyle w:val="Sinespaciado"/>
              <w:jc w:val="both"/>
              <w:rPr>
                <w:rFonts w:ascii="Regular" w:hAnsi="Regular"/>
                <w:bCs/>
                <w:sz w:val="18"/>
                <w:lang w:val="es-ES"/>
              </w:rPr>
            </w:pPr>
          </w:p>
        </w:tc>
        <w:tc>
          <w:tcPr>
            <w:tcW w:w="507" w:type="dxa"/>
          </w:tcPr>
          <w:p w:rsidR="00F342A0" w:rsidRPr="0024592E" w:rsidRDefault="00F342A0" w:rsidP="00E50200">
            <w:pPr>
              <w:pStyle w:val="Sinespaciado"/>
              <w:jc w:val="both"/>
              <w:rPr>
                <w:rFonts w:ascii="Regular" w:hAnsi="Regular"/>
                <w:bCs/>
                <w:sz w:val="18"/>
                <w:lang w:val="es-ES"/>
              </w:rPr>
            </w:pPr>
          </w:p>
        </w:tc>
        <w:tc>
          <w:tcPr>
            <w:tcW w:w="507" w:type="dxa"/>
          </w:tcPr>
          <w:p w:rsidR="00F342A0" w:rsidRPr="0024592E" w:rsidRDefault="00F342A0" w:rsidP="00E50200">
            <w:pPr>
              <w:pStyle w:val="Sinespaciado"/>
              <w:jc w:val="both"/>
              <w:rPr>
                <w:rFonts w:ascii="Regular" w:hAnsi="Regular"/>
                <w:bCs/>
                <w:sz w:val="18"/>
                <w:lang w:val="es-ES"/>
              </w:rPr>
            </w:pPr>
          </w:p>
        </w:tc>
        <w:tc>
          <w:tcPr>
            <w:tcW w:w="507" w:type="dxa"/>
          </w:tcPr>
          <w:p w:rsidR="00F342A0" w:rsidRPr="0024592E" w:rsidRDefault="00F342A0" w:rsidP="00E50200">
            <w:pPr>
              <w:pStyle w:val="Sinespaciado"/>
              <w:jc w:val="both"/>
              <w:rPr>
                <w:rFonts w:ascii="Regular" w:hAnsi="Regular"/>
                <w:bCs/>
                <w:sz w:val="18"/>
                <w:lang w:val="es-ES"/>
              </w:rPr>
            </w:pPr>
          </w:p>
        </w:tc>
        <w:tc>
          <w:tcPr>
            <w:tcW w:w="507" w:type="dxa"/>
          </w:tcPr>
          <w:p w:rsidR="00F342A0" w:rsidRPr="0024592E" w:rsidRDefault="00F342A0" w:rsidP="00E50200">
            <w:pPr>
              <w:pStyle w:val="Sinespaciado"/>
              <w:jc w:val="both"/>
              <w:rPr>
                <w:rFonts w:ascii="Regular" w:hAnsi="Regular"/>
                <w:bCs/>
                <w:sz w:val="18"/>
                <w:lang w:val="es-ES"/>
              </w:rPr>
            </w:pPr>
          </w:p>
        </w:tc>
        <w:tc>
          <w:tcPr>
            <w:tcW w:w="507" w:type="dxa"/>
          </w:tcPr>
          <w:p w:rsidR="00F342A0" w:rsidRPr="0024592E" w:rsidRDefault="00F342A0" w:rsidP="00E50200">
            <w:pPr>
              <w:pStyle w:val="Sinespaciado"/>
              <w:jc w:val="both"/>
              <w:rPr>
                <w:rFonts w:ascii="Regular" w:hAnsi="Regular"/>
                <w:bCs/>
                <w:sz w:val="18"/>
                <w:lang w:val="es-ES"/>
              </w:rPr>
            </w:pPr>
          </w:p>
        </w:tc>
        <w:tc>
          <w:tcPr>
            <w:tcW w:w="507" w:type="dxa"/>
          </w:tcPr>
          <w:p w:rsidR="00F342A0" w:rsidRPr="0024592E" w:rsidRDefault="00F342A0" w:rsidP="00E50200">
            <w:pPr>
              <w:pStyle w:val="Sinespaciado"/>
              <w:jc w:val="both"/>
              <w:rPr>
                <w:rFonts w:ascii="Regular" w:hAnsi="Regular"/>
                <w:bCs/>
                <w:sz w:val="18"/>
                <w:lang w:val="es-ES"/>
              </w:rPr>
            </w:pPr>
          </w:p>
        </w:tc>
        <w:tc>
          <w:tcPr>
            <w:tcW w:w="507" w:type="dxa"/>
          </w:tcPr>
          <w:p w:rsidR="00F342A0" w:rsidRPr="0024592E" w:rsidRDefault="00F342A0" w:rsidP="00E50200">
            <w:pPr>
              <w:pStyle w:val="Sinespaciado"/>
              <w:jc w:val="both"/>
              <w:rPr>
                <w:rFonts w:ascii="Regular" w:hAnsi="Regular"/>
                <w:bCs/>
                <w:sz w:val="18"/>
                <w:lang w:val="es-ES"/>
              </w:rPr>
            </w:pPr>
          </w:p>
        </w:tc>
        <w:tc>
          <w:tcPr>
            <w:tcW w:w="507" w:type="dxa"/>
          </w:tcPr>
          <w:p w:rsidR="00F342A0" w:rsidRPr="0024592E" w:rsidRDefault="00F342A0" w:rsidP="00E50200">
            <w:pPr>
              <w:pStyle w:val="Sinespaciado"/>
              <w:jc w:val="both"/>
              <w:rPr>
                <w:rFonts w:ascii="Regular" w:hAnsi="Regular"/>
                <w:bCs/>
                <w:sz w:val="18"/>
                <w:lang w:val="es-ES"/>
              </w:rPr>
            </w:pPr>
          </w:p>
        </w:tc>
        <w:tc>
          <w:tcPr>
            <w:tcW w:w="507" w:type="dxa"/>
          </w:tcPr>
          <w:p w:rsidR="00F342A0" w:rsidRPr="0024592E" w:rsidRDefault="00F342A0" w:rsidP="00E50200">
            <w:pPr>
              <w:pStyle w:val="Sinespaciado"/>
              <w:jc w:val="both"/>
              <w:rPr>
                <w:rFonts w:ascii="Regular" w:hAnsi="Regular"/>
                <w:bCs/>
                <w:sz w:val="18"/>
                <w:lang w:val="es-ES"/>
              </w:rPr>
            </w:pPr>
          </w:p>
        </w:tc>
        <w:tc>
          <w:tcPr>
            <w:tcW w:w="507" w:type="dxa"/>
          </w:tcPr>
          <w:p w:rsidR="00F342A0" w:rsidRPr="0024592E" w:rsidRDefault="00F342A0" w:rsidP="00E50200">
            <w:pPr>
              <w:pStyle w:val="Sinespaciado"/>
              <w:jc w:val="both"/>
              <w:rPr>
                <w:rFonts w:ascii="Regular" w:hAnsi="Regular"/>
                <w:bCs/>
                <w:sz w:val="18"/>
                <w:lang w:val="es-ES"/>
              </w:rPr>
            </w:pPr>
          </w:p>
        </w:tc>
        <w:tc>
          <w:tcPr>
            <w:tcW w:w="723" w:type="dxa"/>
            <w:tcBorders>
              <w:right w:val="outset" w:sz="6" w:space="0" w:color="A0A0A0"/>
            </w:tcBorders>
          </w:tcPr>
          <w:p w:rsidR="00F342A0" w:rsidRPr="0024592E" w:rsidRDefault="00F342A0" w:rsidP="00E50200">
            <w:pPr>
              <w:pStyle w:val="Sinespaciado"/>
              <w:jc w:val="both"/>
              <w:rPr>
                <w:rFonts w:ascii="Regular" w:hAnsi="Regular"/>
                <w:bCs/>
                <w:sz w:val="18"/>
                <w:lang w:val="es-ES"/>
              </w:rPr>
            </w:pPr>
          </w:p>
        </w:tc>
      </w:tr>
    </w:tbl>
    <w:p w:rsidR="00E50200" w:rsidRPr="00E50200" w:rsidRDefault="00E50200" w:rsidP="00E50200">
      <w:pPr>
        <w:spacing w:after="0" w:line="240" w:lineRule="auto"/>
        <w:rPr>
          <w:rFonts w:cs="Times New Roman"/>
          <w:bCs/>
          <w:lang w:val="es-ES"/>
        </w:rPr>
      </w:pPr>
    </w:p>
    <w:p w:rsidR="00F342A0" w:rsidRDefault="00F342A0">
      <w:pPr>
        <w:spacing w:line="276" w:lineRule="auto"/>
        <w:jc w:val="left"/>
        <w:rPr>
          <w:lang w:val="es-ES"/>
        </w:rPr>
      </w:pPr>
      <w:r>
        <w:rPr>
          <w:lang w:val="es-ES"/>
        </w:rPr>
        <w:br w:type="page"/>
      </w:r>
    </w:p>
    <w:p w:rsidR="00F342A0" w:rsidRPr="00F342A0" w:rsidRDefault="00F342A0" w:rsidP="00F342A0">
      <w:pPr>
        <w:spacing w:after="0" w:line="240" w:lineRule="auto"/>
        <w:jc w:val="center"/>
        <w:rPr>
          <w:rFonts w:cs="Times New Roman"/>
          <w:b/>
          <w:bCs/>
          <w:i/>
          <w:color w:val="651D32"/>
          <w:lang w:val="es-ES"/>
        </w:rPr>
      </w:pPr>
      <w:r w:rsidRPr="00F342A0">
        <w:rPr>
          <w:rFonts w:cs="Times New Roman"/>
          <w:b/>
          <w:bCs/>
          <w:i/>
          <w:color w:val="651D32"/>
          <w:lang w:val="es-ES"/>
        </w:rPr>
        <w:lastRenderedPageBreak/>
        <w:t>AVANCE DEL DOCUMENTO INSTITUCIONAL</w:t>
      </w:r>
    </w:p>
    <w:p w:rsidR="00F342A0" w:rsidRPr="00F342A0" w:rsidRDefault="00F342A0" w:rsidP="00F342A0">
      <w:pPr>
        <w:spacing w:after="0" w:line="240" w:lineRule="auto"/>
        <w:rPr>
          <w:rFonts w:cs="Times New Roman"/>
          <w:bCs/>
          <w:lang w:val="es-ES"/>
        </w:rPr>
      </w:pPr>
    </w:p>
    <w:p w:rsidR="00F342A0" w:rsidRPr="00F342A0" w:rsidRDefault="00F342A0" w:rsidP="00F342A0">
      <w:pPr>
        <w:spacing w:after="0" w:line="240" w:lineRule="auto"/>
        <w:rPr>
          <w:rFonts w:cs="Times New Roman"/>
          <w:bCs/>
          <w:lang w:val="es-ES"/>
        </w:rPr>
      </w:pPr>
    </w:p>
    <w:p w:rsidR="00F342A0" w:rsidRPr="00F342A0" w:rsidRDefault="00F342A0" w:rsidP="00B07A98">
      <w:pPr>
        <w:pStyle w:val="Prrafodelista"/>
        <w:numPr>
          <w:ilvl w:val="0"/>
          <w:numId w:val="138"/>
        </w:numPr>
        <w:spacing w:after="0" w:line="360" w:lineRule="auto"/>
        <w:rPr>
          <w:rFonts w:cs="Times New Roman"/>
          <w:bCs/>
          <w:lang w:val="es-ES"/>
        </w:rPr>
      </w:pPr>
      <w:r w:rsidRPr="00F342A0">
        <w:rPr>
          <w:rFonts w:cs="Times New Roman"/>
          <w:bCs/>
          <w:lang w:val="es-ES"/>
        </w:rPr>
        <w:t>Nombre del Programa:</w:t>
      </w:r>
    </w:p>
    <w:p w:rsidR="00F342A0" w:rsidRPr="00F342A0" w:rsidRDefault="00F342A0" w:rsidP="00B07A98">
      <w:pPr>
        <w:pStyle w:val="Prrafodelista"/>
        <w:numPr>
          <w:ilvl w:val="0"/>
          <w:numId w:val="138"/>
        </w:numPr>
        <w:spacing w:after="0" w:line="360" w:lineRule="auto"/>
        <w:rPr>
          <w:rFonts w:cs="Times New Roman"/>
          <w:bCs/>
          <w:lang w:val="es-ES"/>
        </w:rPr>
      </w:pPr>
      <w:r w:rsidRPr="00F342A0">
        <w:rPr>
          <w:rFonts w:cs="Times New Roman"/>
          <w:bCs/>
          <w:lang w:val="es-ES"/>
        </w:rPr>
        <w:t>Modalidad:</w:t>
      </w:r>
    </w:p>
    <w:p w:rsidR="00F342A0" w:rsidRPr="00F342A0" w:rsidRDefault="00F342A0" w:rsidP="00B07A98">
      <w:pPr>
        <w:pStyle w:val="Prrafodelista"/>
        <w:numPr>
          <w:ilvl w:val="0"/>
          <w:numId w:val="138"/>
        </w:numPr>
        <w:spacing w:after="0" w:line="360" w:lineRule="auto"/>
        <w:rPr>
          <w:rFonts w:cs="Times New Roman"/>
          <w:bCs/>
          <w:lang w:val="es-ES"/>
        </w:rPr>
      </w:pPr>
      <w:r w:rsidRPr="00F342A0">
        <w:rPr>
          <w:rFonts w:cs="Times New Roman"/>
          <w:bCs/>
          <w:lang w:val="es-ES"/>
        </w:rPr>
        <w:t>Dependencia/Entidad:</w:t>
      </w:r>
    </w:p>
    <w:p w:rsidR="00F342A0" w:rsidRPr="00F342A0" w:rsidRDefault="00F342A0" w:rsidP="00B07A98">
      <w:pPr>
        <w:pStyle w:val="Prrafodelista"/>
        <w:numPr>
          <w:ilvl w:val="0"/>
          <w:numId w:val="138"/>
        </w:numPr>
        <w:spacing w:after="0" w:line="360" w:lineRule="auto"/>
        <w:rPr>
          <w:rFonts w:cs="Times New Roman"/>
          <w:bCs/>
          <w:lang w:val="es-ES"/>
        </w:rPr>
      </w:pPr>
      <w:r w:rsidRPr="00F342A0">
        <w:rPr>
          <w:rFonts w:cs="Times New Roman"/>
          <w:bCs/>
          <w:lang w:val="es-ES"/>
        </w:rPr>
        <w:t>Unidad Responsable:</w:t>
      </w:r>
    </w:p>
    <w:p w:rsidR="00F342A0" w:rsidRPr="00F342A0" w:rsidRDefault="00F342A0" w:rsidP="00B07A98">
      <w:pPr>
        <w:pStyle w:val="Prrafodelista"/>
        <w:numPr>
          <w:ilvl w:val="0"/>
          <w:numId w:val="138"/>
        </w:numPr>
        <w:spacing w:after="0" w:line="360" w:lineRule="auto"/>
        <w:rPr>
          <w:rFonts w:cs="Times New Roman"/>
          <w:bCs/>
          <w:lang w:val="es-ES"/>
        </w:rPr>
      </w:pPr>
      <w:r w:rsidRPr="00F342A0">
        <w:rPr>
          <w:rFonts w:cs="Times New Roman"/>
          <w:bCs/>
          <w:lang w:val="es-ES"/>
        </w:rPr>
        <w:t>Tipo de Evaluación:</w:t>
      </w:r>
    </w:p>
    <w:p w:rsidR="00F342A0" w:rsidRPr="00F342A0" w:rsidRDefault="00F342A0" w:rsidP="00B07A98">
      <w:pPr>
        <w:pStyle w:val="Prrafodelista"/>
        <w:numPr>
          <w:ilvl w:val="0"/>
          <w:numId w:val="138"/>
        </w:numPr>
        <w:spacing w:after="0" w:line="360" w:lineRule="auto"/>
        <w:rPr>
          <w:rFonts w:cs="Times New Roman"/>
          <w:bCs/>
          <w:lang w:val="es-ES"/>
        </w:rPr>
      </w:pPr>
      <w:r w:rsidRPr="00F342A0">
        <w:rPr>
          <w:rFonts w:cs="Times New Roman"/>
          <w:bCs/>
          <w:lang w:val="es-ES"/>
        </w:rPr>
        <w:t>Año de la Evaluación:</w:t>
      </w:r>
    </w:p>
    <w:p w:rsidR="00F342A0" w:rsidRDefault="00F342A0" w:rsidP="00F342A0">
      <w:pPr>
        <w:spacing w:after="0" w:line="240" w:lineRule="auto"/>
        <w:rPr>
          <w:rFonts w:cs="Times New Roman"/>
          <w:bCs/>
          <w:lang w:val="es-ES"/>
        </w:rPr>
      </w:pPr>
    </w:p>
    <w:p w:rsidR="00F342A0" w:rsidRPr="00F342A0" w:rsidRDefault="00F342A0" w:rsidP="00F342A0">
      <w:pPr>
        <w:spacing w:after="0" w:line="240" w:lineRule="auto"/>
        <w:rPr>
          <w:rFonts w:cs="Times New Roman"/>
          <w:bCs/>
          <w:lang w:val="es-ES"/>
        </w:rPr>
      </w:pPr>
    </w:p>
    <w:tbl>
      <w:tblPr>
        <w:tblStyle w:val="Tablaconcuadrcula"/>
        <w:tblW w:w="0" w:type="auto"/>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526"/>
        <w:gridCol w:w="506"/>
        <w:gridCol w:w="507"/>
        <w:gridCol w:w="507"/>
        <w:gridCol w:w="507"/>
        <w:gridCol w:w="507"/>
        <w:gridCol w:w="507"/>
        <w:gridCol w:w="507"/>
        <w:gridCol w:w="507"/>
        <w:gridCol w:w="507"/>
        <w:gridCol w:w="507"/>
        <w:gridCol w:w="507"/>
        <w:gridCol w:w="507"/>
        <w:gridCol w:w="507"/>
        <w:gridCol w:w="507"/>
        <w:gridCol w:w="507"/>
        <w:gridCol w:w="507"/>
        <w:gridCol w:w="527"/>
      </w:tblGrid>
      <w:tr w:rsidR="00F342A0" w:rsidRPr="0024592E" w:rsidTr="00F342A0">
        <w:trPr>
          <w:trHeight w:val="1693"/>
          <w:tblCellSpacing w:w="20" w:type="dxa"/>
          <w:jc w:val="center"/>
        </w:trPr>
        <w:tc>
          <w:tcPr>
            <w:tcW w:w="473" w:type="dxa"/>
            <w:vMerge w:val="restart"/>
            <w:shd w:val="clear" w:color="auto" w:fill="651D32"/>
            <w:textDirection w:val="btLr"/>
            <w:vAlign w:val="center"/>
          </w:tcPr>
          <w:p w:rsidR="00F342A0" w:rsidRPr="0024592E" w:rsidRDefault="00F342A0" w:rsidP="00F342A0">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N°</w:t>
            </w:r>
          </w:p>
        </w:tc>
        <w:tc>
          <w:tcPr>
            <w:tcW w:w="473" w:type="dxa"/>
            <w:vMerge w:val="restart"/>
            <w:shd w:val="clear" w:color="auto" w:fill="651D32"/>
            <w:textDirection w:val="btLr"/>
            <w:vAlign w:val="center"/>
          </w:tcPr>
          <w:p w:rsidR="00F342A0" w:rsidRPr="0024592E" w:rsidRDefault="00F342A0" w:rsidP="00F342A0">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Aspectos susceptibles de mejora</w:t>
            </w:r>
          </w:p>
        </w:tc>
        <w:tc>
          <w:tcPr>
            <w:tcW w:w="473" w:type="dxa"/>
            <w:vMerge w:val="restart"/>
            <w:shd w:val="clear" w:color="auto" w:fill="651D32"/>
            <w:textDirection w:val="btLr"/>
            <w:vAlign w:val="center"/>
          </w:tcPr>
          <w:p w:rsidR="00F342A0" w:rsidRPr="0024592E" w:rsidRDefault="00F342A0" w:rsidP="00F342A0">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Área coordinadora</w:t>
            </w:r>
          </w:p>
        </w:tc>
        <w:tc>
          <w:tcPr>
            <w:tcW w:w="473" w:type="dxa"/>
            <w:vMerge w:val="restart"/>
            <w:shd w:val="clear" w:color="auto" w:fill="651D32"/>
            <w:textDirection w:val="btLr"/>
            <w:vAlign w:val="center"/>
          </w:tcPr>
          <w:p w:rsidR="00F342A0" w:rsidRPr="0024592E" w:rsidRDefault="00F342A0" w:rsidP="00F342A0">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Acciones a emprender</w:t>
            </w:r>
          </w:p>
        </w:tc>
        <w:tc>
          <w:tcPr>
            <w:tcW w:w="473" w:type="dxa"/>
            <w:vMerge w:val="restart"/>
            <w:shd w:val="clear" w:color="auto" w:fill="651D32"/>
            <w:textDirection w:val="btLr"/>
            <w:vAlign w:val="center"/>
          </w:tcPr>
          <w:p w:rsidR="00F342A0" w:rsidRPr="0024592E" w:rsidRDefault="00F342A0" w:rsidP="00F342A0">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Área responsable</w:t>
            </w:r>
          </w:p>
        </w:tc>
        <w:tc>
          <w:tcPr>
            <w:tcW w:w="986" w:type="dxa"/>
            <w:gridSpan w:val="2"/>
            <w:shd w:val="clear" w:color="auto" w:fill="651D32"/>
            <w:textDirection w:val="btLr"/>
            <w:vAlign w:val="center"/>
          </w:tcPr>
          <w:p w:rsidR="00F342A0" w:rsidRPr="0024592E" w:rsidRDefault="00F342A0" w:rsidP="00F342A0">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Fecha compromiso del ASM</w:t>
            </w:r>
          </w:p>
        </w:tc>
        <w:tc>
          <w:tcPr>
            <w:tcW w:w="472" w:type="dxa"/>
            <w:vMerge w:val="restart"/>
            <w:shd w:val="clear" w:color="auto" w:fill="651D32"/>
            <w:textDirection w:val="btLr"/>
            <w:vAlign w:val="center"/>
          </w:tcPr>
          <w:p w:rsidR="00F342A0" w:rsidRPr="0024592E" w:rsidRDefault="00F342A0" w:rsidP="00F342A0">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Resultados esperados</w:t>
            </w:r>
          </w:p>
        </w:tc>
        <w:tc>
          <w:tcPr>
            <w:tcW w:w="472" w:type="dxa"/>
            <w:vMerge w:val="restart"/>
            <w:shd w:val="clear" w:color="auto" w:fill="651D32"/>
            <w:textDirection w:val="btLr"/>
            <w:vAlign w:val="center"/>
          </w:tcPr>
          <w:p w:rsidR="00F342A0" w:rsidRPr="0024592E" w:rsidRDefault="00F342A0" w:rsidP="00F342A0">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Productos y evidencia</w:t>
            </w:r>
          </w:p>
        </w:tc>
        <w:tc>
          <w:tcPr>
            <w:tcW w:w="3544" w:type="dxa"/>
            <w:gridSpan w:val="7"/>
            <w:shd w:val="clear" w:color="auto" w:fill="651D32"/>
            <w:textDirection w:val="btLr"/>
            <w:vAlign w:val="center"/>
          </w:tcPr>
          <w:p w:rsidR="00F342A0" w:rsidRPr="0024592E" w:rsidRDefault="00F342A0" w:rsidP="00F342A0">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Avance (%) en los tres últimos años</w:t>
            </w:r>
          </w:p>
        </w:tc>
        <w:tc>
          <w:tcPr>
            <w:tcW w:w="472" w:type="dxa"/>
            <w:vMerge w:val="restart"/>
            <w:shd w:val="clear" w:color="auto" w:fill="651D32"/>
            <w:textDirection w:val="btLr"/>
            <w:vAlign w:val="center"/>
          </w:tcPr>
          <w:p w:rsidR="00F342A0" w:rsidRPr="0024592E" w:rsidRDefault="00F342A0" w:rsidP="00F342A0">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Identificación del documento probatorio</w:t>
            </w:r>
          </w:p>
        </w:tc>
        <w:tc>
          <w:tcPr>
            <w:tcW w:w="542" w:type="dxa"/>
            <w:vMerge w:val="restart"/>
            <w:tcBorders>
              <w:right w:val="outset" w:sz="6" w:space="0" w:color="A0A0A0"/>
            </w:tcBorders>
            <w:shd w:val="clear" w:color="auto" w:fill="651D32"/>
            <w:textDirection w:val="btLr"/>
            <w:vAlign w:val="center"/>
          </w:tcPr>
          <w:p w:rsidR="00F342A0" w:rsidRPr="0024592E" w:rsidRDefault="00F342A0" w:rsidP="00F342A0">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Observaciones</w:t>
            </w:r>
          </w:p>
        </w:tc>
      </w:tr>
      <w:tr w:rsidR="00F342A0" w:rsidRPr="0024592E" w:rsidTr="00F342A0">
        <w:trPr>
          <w:trHeight w:val="1420"/>
          <w:tblCellSpacing w:w="20" w:type="dxa"/>
          <w:jc w:val="center"/>
        </w:trPr>
        <w:tc>
          <w:tcPr>
            <w:tcW w:w="473" w:type="dxa"/>
            <w:vMerge/>
            <w:shd w:val="clear" w:color="auto" w:fill="651D32"/>
            <w:textDirection w:val="btLr"/>
            <w:vAlign w:val="center"/>
          </w:tcPr>
          <w:p w:rsidR="00F342A0" w:rsidRPr="0024592E" w:rsidRDefault="00F342A0" w:rsidP="00F342A0">
            <w:pPr>
              <w:pStyle w:val="Sinespaciado"/>
              <w:jc w:val="center"/>
              <w:rPr>
                <w:rFonts w:ascii="Regular" w:hAnsi="Regular"/>
                <w:bCs/>
                <w:color w:val="FFFFFF" w:themeColor="background1"/>
                <w:sz w:val="18"/>
                <w:szCs w:val="18"/>
                <w:lang w:val="es-ES"/>
              </w:rPr>
            </w:pPr>
          </w:p>
        </w:tc>
        <w:tc>
          <w:tcPr>
            <w:tcW w:w="473" w:type="dxa"/>
            <w:vMerge/>
            <w:shd w:val="clear" w:color="auto" w:fill="651D32"/>
            <w:textDirection w:val="btLr"/>
            <w:vAlign w:val="center"/>
          </w:tcPr>
          <w:p w:rsidR="00F342A0" w:rsidRPr="0024592E" w:rsidRDefault="00F342A0" w:rsidP="00F342A0">
            <w:pPr>
              <w:pStyle w:val="Sinespaciado"/>
              <w:jc w:val="center"/>
              <w:rPr>
                <w:rFonts w:ascii="Regular" w:hAnsi="Regular"/>
                <w:bCs/>
                <w:color w:val="FFFFFF" w:themeColor="background1"/>
                <w:sz w:val="18"/>
                <w:szCs w:val="18"/>
                <w:lang w:val="es-ES"/>
              </w:rPr>
            </w:pPr>
          </w:p>
        </w:tc>
        <w:tc>
          <w:tcPr>
            <w:tcW w:w="473" w:type="dxa"/>
            <w:vMerge/>
            <w:shd w:val="clear" w:color="auto" w:fill="651D32"/>
            <w:textDirection w:val="btLr"/>
            <w:vAlign w:val="center"/>
          </w:tcPr>
          <w:p w:rsidR="00F342A0" w:rsidRPr="0024592E" w:rsidRDefault="00F342A0" w:rsidP="00F342A0">
            <w:pPr>
              <w:pStyle w:val="Sinespaciado"/>
              <w:jc w:val="center"/>
              <w:rPr>
                <w:rFonts w:ascii="Regular" w:hAnsi="Regular"/>
                <w:bCs/>
                <w:color w:val="FFFFFF" w:themeColor="background1"/>
                <w:sz w:val="18"/>
                <w:szCs w:val="18"/>
                <w:lang w:val="es-ES"/>
              </w:rPr>
            </w:pPr>
          </w:p>
        </w:tc>
        <w:tc>
          <w:tcPr>
            <w:tcW w:w="473" w:type="dxa"/>
            <w:vMerge/>
            <w:shd w:val="clear" w:color="auto" w:fill="651D32"/>
            <w:textDirection w:val="btLr"/>
            <w:vAlign w:val="center"/>
          </w:tcPr>
          <w:p w:rsidR="00F342A0" w:rsidRPr="0024592E" w:rsidRDefault="00F342A0" w:rsidP="00F342A0">
            <w:pPr>
              <w:pStyle w:val="Sinespaciado"/>
              <w:jc w:val="center"/>
              <w:rPr>
                <w:rFonts w:ascii="Regular" w:hAnsi="Regular"/>
                <w:bCs/>
                <w:color w:val="FFFFFF" w:themeColor="background1"/>
                <w:sz w:val="18"/>
                <w:szCs w:val="18"/>
                <w:lang w:val="es-ES"/>
              </w:rPr>
            </w:pPr>
          </w:p>
        </w:tc>
        <w:tc>
          <w:tcPr>
            <w:tcW w:w="473" w:type="dxa"/>
            <w:vMerge/>
            <w:shd w:val="clear" w:color="auto" w:fill="651D32"/>
            <w:textDirection w:val="btLr"/>
            <w:vAlign w:val="center"/>
          </w:tcPr>
          <w:p w:rsidR="00F342A0" w:rsidRPr="0024592E" w:rsidRDefault="00F342A0" w:rsidP="00F342A0">
            <w:pPr>
              <w:pStyle w:val="Sinespaciado"/>
              <w:jc w:val="center"/>
              <w:rPr>
                <w:rFonts w:ascii="Regular" w:hAnsi="Regular"/>
                <w:b/>
                <w:bCs/>
                <w:color w:val="FFFFFF" w:themeColor="background1"/>
                <w:sz w:val="18"/>
                <w:szCs w:val="18"/>
                <w:lang w:val="es-ES"/>
              </w:rPr>
            </w:pPr>
          </w:p>
        </w:tc>
        <w:tc>
          <w:tcPr>
            <w:tcW w:w="473" w:type="dxa"/>
            <w:shd w:val="clear" w:color="auto" w:fill="651D32"/>
            <w:textDirection w:val="btLr"/>
            <w:vAlign w:val="center"/>
          </w:tcPr>
          <w:p w:rsidR="00F342A0" w:rsidRPr="0024592E" w:rsidRDefault="00F342A0" w:rsidP="00F342A0">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Ciclo de inicio</w:t>
            </w:r>
          </w:p>
        </w:tc>
        <w:tc>
          <w:tcPr>
            <w:tcW w:w="473" w:type="dxa"/>
            <w:shd w:val="clear" w:color="auto" w:fill="651D32"/>
            <w:textDirection w:val="btLr"/>
            <w:vAlign w:val="center"/>
          </w:tcPr>
          <w:p w:rsidR="00F342A0" w:rsidRPr="0024592E" w:rsidRDefault="00F342A0" w:rsidP="00F342A0">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Fecha de término</w:t>
            </w:r>
          </w:p>
        </w:tc>
        <w:tc>
          <w:tcPr>
            <w:tcW w:w="472" w:type="dxa"/>
            <w:vMerge/>
            <w:shd w:val="clear" w:color="auto" w:fill="651D32"/>
            <w:textDirection w:val="btLr"/>
            <w:vAlign w:val="center"/>
          </w:tcPr>
          <w:p w:rsidR="00F342A0" w:rsidRPr="0024592E" w:rsidRDefault="00F342A0" w:rsidP="00F342A0">
            <w:pPr>
              <w:pStyle w:val="Sinespaciado"/>
              <w:jc w:val="center"/>
              <w:rPr>
                <w:rFonts w:ascii="Regular" w:hAnsi="Regular"/>
                <w:b/>
                <w:bCs/>
                <w:color w:val="FFFFFF" w:themeColor="background1"/>
                <w:sz w:val="18"/>
                <w:szCs w:val="18"/>
                <w:lang w:val="es-ES"/>
              </w:rPr>
            </w:pPr>
          </w:p>
        </w:tc>
        <w:tc>
          <w:tcPr>
            <w:tcW w:w="472" w:type="dxa"/>
            <w:vMerge/>
            <w:shd w:val="clear" w:color="auto" w:fill="651D32"/>
            <w:textDirection w:val="btLr"/>
            <w:vAlign w:val="center"/>
          </w:tcPr>
          <w:p w:rsidR="00F342A0" w:rsidRPr="0024592E" w:rsidRDefault="00F342A0" w:rsidP="00F342A0">
            <w:pPr>
              <w:pStyle w:val="Sinespaciado"/>
              <w:jc w:val="center"/>
              <w:rPr>
                <w:rFonts w:ascii="Regular" w:hAnsi="Regular"/>
                <w:b/>
                <w:bCs/>
                <w:color w:val="FFFFFF" w:themeColor="background1"/>
                <w:sz w:val="18"/>
                <w:szCs w:val="18"/>
                <w:lang w:val="es-ES"/>
              </w:rPr>
            </w:pPr>
          </w:p>
        </w:tc>
        <w:tc>
          <w:tcPr>
            <w:tcW w:w="472" w:type="dxa"/>
            <w:shd w:val="clear" w:color="auto" w:fill="651D32"/>
            <w:textDirection w:val="btLr"/>
            <w:vAlign w:val="center"/>
          </w:tcPr>
          <w:p w:rsidR="00F342A0" w:rsidRPr="0024592E" w:rsidRDefault="00F342A0" w:rsidP="00F342A0">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Sep-14</w:t>
            </w:r>
          </w:p>
        </w:tc>
        <w:tc>
          <w:tcPr>
            <w:tcW w:w="472" w:type="dxa"/>
            <w:shd w:val="clear" w:color="auto" w:fill="651D32"/>
            <w:textDirection w:val="btLr"/>
            <w:vAlign w:val="center"/>
          </w:tcPr>
          <w:p w:rsidR="00F342A0" w:rsidRPr="0024592E" w:rsidRDefault="00F342A0" w:rsidP="00F342A0">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Mar-15</w:t>
            </w:r>
          </w:p>
        </w:tc>
        <w:tc>
          <w:tcPr>
            <w:tcW w:w="472" w:type="dxa"/>
            <w:shd w:val="clear" w:color="auto" w:fill="651D32"/>
            <w:textDirection w:val="btLr"/>
            <w:vAlign w:val="center"/>
          </w:tcPr>
          <w:p w:rsidR="00F342A0" w:rsidRPr="0024592E" w:rsidRDefault="00F342A0" w:rsidP="00F342A0">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Sep-15</w:t>
            </w:r>
          </w:p>
        </w:tc>
        <w:tc>
          <w:tcPr>
            <w:tcW w:w="472" w:type="dxa"/>
            <w:shd w:val="clear" w:color="auto" w:fill="651D32"/>
            <w:textDirection w:val="btLr"/>
            <w:vAlign w:val="center"/>
          </w:tcPr>
          <w:p w:rsidR="00F342A0" w:rsidRPr="0024592E" w:rsidRDefault="00F342A0" w:rsidP="00F342A0">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Mar-16</w:t>
            </w:r>
          </w:p>
        </w:tc>
        <w:tc>
          <w:tcPr>
            <w:tcW w:w="472" w:type="dxa"/>
            <w:shd w:val="clear" w:color="auto" w:fill="651D32"/>
            <w:textDirection w:val="btLr"/>
            <w:vAlign w:val="center"/>
          </w:tcPr>
          <w:p w:rsidR="00F342A0" w:rsidRPr="0024592E" w:rsidRDefault="00F342A0" w:rsidP="00F342A0">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Sep-16</w:t>
            </w:r>
          </w:p>
        </w:tc>
        <w:tc>
          <w:tcPr>
            <w:tcW w:w="472" w:type="dxa"/>
            <w:shd w:val="clear" w:color="auto" w:fill="651D32"/>
            <w:textDirection w:val="btLr"/>
            <w:vAlign w:val="center"/>
          </w:tcPr>
          <w:p w:rsidR="00F342A0" w:rsidRPr="0024592E" w:rsidRDefault="00F342A0" w:rsidP="00F342A0">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Mar-17</w:t>
            </w:r>
          </w:p>
        </w:tc>
        <w:tc>
          <w:tcPr>
            <w:tcW w:w="472" w:type="dxa"/>
            <w:shd w:val="clear" w:color="auto" w:fill="651D32"/>
            <w:textDirection w:val="btLr"/>
            <w:vAlign w:val="center"/>
          </w:tcPr>
          <w:p w:rsidR="00F342A0" w:rsidRPr="0024592E" w:rsidRDefault="00F342A0" w:rsidP="00F342A0">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Sep-17</w:t>
            </w:r>
          </w:p>
        </w:tc>
        <w:tc>
          <w:tcPr>
            <w:tcW w:w="472" w:type="dxa"/>
            <w:vMerge/>
            <w:shd w:val="clear" w:color="auto" w:fill="651D32"/>
            <w:vAlign w:val="center"/>
          </w:tcPr>
          <w:p w:rsidR="00F342A0" w:rsidRPr="0024592E" w:rsidRDefault="00F342A0" w:rsidP="00F342A0">
            <w:pPr>
              <w:pStyle w:val="Sinespaciado"/>
              <w:jc w:val="center"/>
              <w:rPr>
                <w:rFonts w:ascii="Regular" w:hAnsi="Regular"/>
                <w:b/>
                <w:bCs/>
                <w:color w:val="FFFFFF" w:themeColor="background1"/>
                <w:sz w:val="18"/>
                <w:szCs w:val="18"/>
                <w:lang w:val="es-ES"/>
              </w:rPr>
            </w:pPr>
          </w:p>
        </w:tc>
        <w:tc>
          <w:tcPr>
            <w:tcW w:w="542" w:type="dxa"/>
            <w:vMerge/>
            <w:tcBorders>
              <w:right w:val="outset" w:sz="6" w:space="0" w:color="A0A0A0"/>
            </w:tcBorders>
            <w:shd w:val="clear" w:color="auto" w:fill="651D32"/>
            <w:vAlign w:val="center"/>
          </w:tcPr>
          <w:p w:rsidR="00F342A0" w:rsidRPr="0024592E" w:rsidRDefault="00F342A0" w:rsidP="00F342A0">
            <w:pPr>
              <w:pStyle w:val="Sinespaciado"/>
              <w:jc w:val="center"/>
              <w:rPr>
                <w:rFonts w:ascii="Regular" w:hAnsi="Regular"/>
                <w:b/>
                <w:bCs/>
                <w:color w:val="FFFFFF" w:themeColor="background1"/>
                <w:sz w:val="18"/>
                <w:szCs w:val="18"/>
                <w:lang w:val="es-ES"/>
              </w:rPr>
            </w:pPr>
          </w:p>
        </w:tc>
      </w:tr>
      <w:tr w:rsidR="00F342A0" w:rsidRPr="0024592E" w:rsidTr="00F342A0">
        <w:trPr>
          <w:trHeight w:val="1134"/>
          <w:tblCellSpacing w:w="20" w:type="dxa"/>
          <w:jc w:val="center"/>
        </w:trPr>
        <w:tc>
          <w:tcPr>
            <w:tcW w:w="473" w:type="dxa"/>
          </w:tcPr>
          <w:p w:rsidR="00F342A0" w:rsidRPr="0024592E" w:rsidRDefault="00F342A0" w:rsidP="00F342A0">
            <w:pPr>
              <w:pStyle w:val="Sinespaciado"/>
              <w:jc w:val="both"/>
              <w:rPr>
                <w:rFonts w:ascii="Regular" w:hAnsi="Regular"/>
                <w:bCs/>
                <w:sz w:val="18"/>
                <w:szCs w:val="18"/>
                <w:lang w:val="es-ES"/>
              </w:rPr>
            </w:pPr>
          </w:p>
        </w:tc>
        <w:tc>
          <w:tcPr>
            <w:tcW w:w="473" w:type="dxa"/>
          </w:tcPr>
          <w:p w:rsidR="00F342A0" w:rsidRPr="0024592E" w:rsidRDefault="00F342A0" w:rsidP="00F342A0">
            <w:pPr>
              <w:pStyle w:val="Sinespaciado"/>
              <w:jc w:val="both"/>
              <w:rPr>
                <w:rFonts w:ascii="Regular" w:hAnsi="Regular"/>
                <w:bCs/>
                <w:sz w:val="18"/>
                <w:szCs w:val="18"/>
                <w:lang w:val="es-ES"/>
              </w:rPr>
            </w:pPr>
          </w:p>
        </w:tc>
        <w:tc>
          <w:tcPr>
            <w:tcW w:w="473" w:type="dxa"/>
          </w:tcPr>
          <w:p w:rsidR="00F342A0" w:rsidRPr="0024592E" w:rsidRDefault="00F342A0" w:rsidP="00F342A0">
            <w:pPr>
              <w:pStyle w:val="Sinespaciado"/>
              <w:jc w:val="both"/>
              <w:rPr>
                <w:rFonts w:ascii="Regular" w:hAnsi="Regular"/>
                <w:bCs/>
                <w:sz w:val="18"/>
                <w:szCs w:val="18"/>
                <w:lang w:val="es-ES"/>
              </w:rPr>
            </w:pPr>
          </w:p>
        </w:tc>
        <w:tc>
          <w:tcPr>
            <w:tcW w:w="473" w:type="dxa"/>
          </w:tcPr>
          <w:p w:rsidR="00F342A0" w:rsidRPr="0024592E" w:rsidRDefault="00F342A0" w:rsidP="00F342A0">
            <w:pPr>
              <w:pStyle w:val="Sinespaciado"/>
              <w:jc w:val="both"/>
              <w:rPr>
                <w:rFonts w:ascii="Regular" w:hAnsi="Regular"/>
                <w:bCs/>
                <w:sz w:val="18"/>
                <w:szCs w:val="18"/>
                <w:lang w:val="es-ES"/>
              </w:rPr>
            </w:pPr>
          </w:p>
        </w:tc>
        <w:tc>
          <w:tcPr>
            <w:tcW w:w="473" w:type="dxa"/>
          </w:tcPr>
          <w:p w:rsidR="00F342A0" w:rsidRPr="0024592E" w:rsidRDefault="00F342A0" w:rsidP="00F342A0">
            <w:pPr>
              <w:pStyle w:val="Sinespaciado"/>
              <w:jc w:val="both"/>
              <w:rPr>
                <w:rFonts w:ascii="Regular" w:hAnsi="Regular"/>
                <w:bCs/>
                <w:sz w:val="18"/>
                <w:szCs w:val="18"/>
                <w:lang w:val="es-ES"/>
              </w:rPr>
            </w:pPr>
          </w:p>
        </w:tc>
        <w:tc>
          <w:tcPr>
            <w:tcW w:w="473" w:type="dxa"/>
          </w:tcPr>
          <w:p w:rsidR="00F342A0" w:rsidRPr="0024592E" w:rsidRDefault="00F342A0" w:rsidP="00F342A0">
            <w:pPr>
              <w:pStyle w:val="Sinespaciado"/>
              <w:jc w:val="both"/>
              <w:rPr>
                <w:rFonts w:ascii="Regular" w:hAnsi="Regular"/>
                <w:bCs/>
                <w:sz w:val="18"/>
                <w:szCs w:val="18"/>
                <w:lang w:val="es-ES"/>
              </w:rPr>
            </w:pPr>
          </w:p>
        </w:tc>
        <w:tc>
          <w:tcPr>
            <w:tcW w:w="473" w:type="dxa"/>
          </w:tcPr>
          <w:p w:rsidR="00F342A0" w:rsidRPr="0024592E" w:rsidRDefault="00F342A0" w:rsidP="00F342A0">
            <w:pPr>
              <w:pStyle w:val="Sinespaciado"/>
              <w:jc w:val="both"/>
              <w:rPr>
                <w:rFonts w:ascii="Regular" w:hAnsi="Regular"/>
                <w:bCs/>
                <w:sz w:val="18"/>
                <w:szCs w:val="18"/>
                <w:lang w:val="es-ES"/>
              </w:rPr>
            </w:pPr>
          </w:p>
        </w:tc>
        <w:tc>
          <w:tcPr>
            <w:tcW w:w="472" w:type="dxa"/>
          </w:tcPr>
          <w:p w:rsidR="00F342A0" w:rsidRPr="0024592E" w:rsidRDefault="00F342A0" w:rsidP="00F342A0">
            <w:pPr>
              <w:pStyle w:val="Sinespaciado"/>
              <w:jc w:val="both"/>
              <w:rPr>
                <w:rFonts w:ascii="Regular" w:hAnsi="Regular"/>
                <w:bCs/>
                <w:sz w:val="18"/>
                <w:szCs w:val="18"/>
                <w:lang w:val="es-ES"/>
              </w:rPr>
            </w:pPr>
          </w:p>
        </w:tc>
        <w:tc>
          <w:tcPr>
            <w:tcW w:w="472" w:type="dxa"/>
          </w:tcPr>
          <w:p w:rsidR="00F342A0" w:rsidRPr="0024592E" w:rsidRDefault="00F342A0" w:rsidP="00F342A0">
            <w:pPr>
              <w:pStyle w:val="Sinespaciado"/>
              <w:jc w:val="both"/>
              <w:rPr>
                <w:rFonts w:ascii="Regular" w:hAnsi="Regular"/>
                <w:bCs/>
                <w:sz w:val="18"/>
                <w:szCs w:val="18"/>
                <w:lang w:val="es-ES"/>
              </w:rPr>
            </w:pPr>
          </w:p>
        </w:tc>
        <w:tc>
          <w:tcPr>
            <w:tcW w:w="472" w:type="dxa"/>
          </w:tcPr>
          <w:p w:rsidR="00F342A0" w:rsidRPr="0024592E" w:rsidRDefault="00F342A0" w:rsidP="00F342A0">
            <w:pPr>
              <w:pStyle w:val="Sinespaciado"/>
              <w:jc w:val="both"/>
              <w:rPr>
                <w:rFonts w:ascii="Regular" w:hAnsi="Regular"/>
                <w:bCs/>
                <w:sz w:val="18"/>
                <w:szCs w:val="18"/>
                <w:lang w:val="es-ES"/>
              </w:rPr>
            </w:pPr>
          </w:p>
        </w:tc>
        <w:tc>
          <w:tcPr>
            <w:tcW w:w="472" w:type="dxa"/>
          </w:tcPr>
          <w:p w:rsidR="00F342A0" w:rsidRPr="0024592E" w:rsidRDefault="00F342A0" w:rsidP="00F342A0">
            <w:pPr>
              <w:pStyle w:val="Sinespaciado"/>
              <w:jc w:val="both"/>
              <w:rPr>
                <w:rFonts w:ascii="Regular" w:hAnsi="Regular"/>
                <w:bCs/>
                <w:sz w:val="18"/>
                <w:szCs w:val="18"/>
                <w:lang w:val="es-ES"/>
              </w:rPr>
            </w:pPr>
          </w:p>
        </w:tc>
        <w:tc>
          <w:tcPr>
            <w:tcW w:w="472" w:type="dxa"/>
          </w:tcPr>
          <w:p w:rsidR="00F342A0" w:rsidRPr="0024592E" w:rsidRDefault="00F342A0" w:rsidP="00F342A0">
            <w:pPr>
              <w:pStyle w:val="Sinespaciado"/>
              <w:jc w:val="both"/>
              <w:rPr>
                <w:rFonts w:ascii="Regular" w:hAnsi="Regular"/>
                <w:bCs/>
                <w:sz w:val="18"/>
                <w:szCs w:val="18"/>
                <w:lang w:val="es-ES"/>
              </w:rPr>
            </w:pPr>
          </w:p>
        </w:tc>
        <w:tc>
          <w:tcPr>
            <w:tcW w:w="472" w:type="dxa"/>
          </w:tcPr>
          <w:p w:rsidR="00F342A0" w:rsidRPr="0024592E" w:rsidRDefault="00F342A0" w:rsidP="00F342A0">
            <w:pPr>
              <w:pStyle w:val="Sinespaciado"/>
              <w:jc w:val="both"/>
              <w:rPr>
                <w:rFonts w:ascii="Regular" w:hAnsi="Regular"/>
                <w:bCs/>
                <w:sz w:val="18"/>
                <w:szCs w:val="18"/>
                <w:lang w:val="es-ES"/>
              </w:rPr>
            </w:pPr>
          </w:p>
        </w:tc>
        <w:tc>
          <w:tcPr>
            <w:tcW w:w="472" w:type="dxa"/>
          </w:tcPr>
          <w:p w:rsidR="00F342A0" w:rsidRPr="0024592E" w:rsidRDefault="00F342A0" w:rsidP="00F342A0">
            <w:pPr>
              <w:pStyle w:val="Sinespaciado"/>
              <w:jc w:val="both"/>
              <w:rPr>
                <w:rFonts w:ascii="Regular" w:hAnsi="Regular"/>
                <w:bCs/>
                <w:sz w:val="18"/>
                <w:szCs w:val="18"/>
                <w:lang w:val="es-ES"/>
              </w:rPr>
            </w:pPr>
          </w:p>
        </w:tc>
        <w:tc>
          <w:tcPr>
            <w:tcW w:w="472" w:type="dxa"/>
          </w:tcPr>
          <w:p w:rsidR="00F342A0" w:rsidRPr="0024592E" w:rsidRDefault="00F342A0" w:rsidP="00F342A0">
            <w:pPr>
              <w:pStyle w:val="Sinespaciado"/>
              <w:jc w:val="both"/>
              <w:rPr>
                <w:rFonts w:ascii="Regular" w:hAnsi="Regular"/>
                <w:bCs/>
                <w:sz w:val="18"/>
                <w:szCs w:val="18"/>
                <w:lang w:val="es-ES"/>
              </w:rPr>
            </w:pPr>
          </w:p>
        </w:tc>
        <w:tc>
          <w:tcPr>
            <w:tcW w:w="472" w:type="dxa"/>
          </w:tcPr>
          <w:p w:rsidR="00F342A0" w:rsidRPr="0024592E" w:rsidRDefault="00F342A0" w:rsidP="00F342A0">
            <w:pPr>
              <w:pStyle w:val="Sinespaciado"/>
              <w:jc w:val="both"/>
              <w:rPr>
                <w:rFonts w:ascii="Regular" w:hAnsi="Regular"/>
                <w:bCs/>
                <w:sz w:val="18"/>
                <w:szCs w:val="18"/>
                <w:lang w:val="es-ES"/>
              </w:rPr>
            </w:pPr>
          </w:p>
        </w:tc>
        <w:tc>
          <w:tcPr>
            <w:tcW w:w="472" w:type="dxa"/>
          </w:tcPr>
          <w:p w:rsidR="00F342A0" w:rsidRPr="0024592E" w:rsidRDefault="00F342A0" w:rsidP="00F342A0">
            <w:pPr>
              <w:pStyle w:val="Sinespaciado"/>
              <w:jc w:val="both"/>
              <w:rPr>
                <w:rFonts w:ascii="Regular" w:hAnsi="Regular"/>
                <w:bCs/>
                <w:sz w:val="18"/>
                <w:szCs w:val="18"/>
                <w:lang w:val="es-ES"/>
              </w:rPr>
            </w:pPr>
          </w:p>
        </w:tc>
        <w:tc>
          <w:tcPr>
            <w:tcW w:w="542" w:type="dxa"/>
            <w:tcBorders>
              <w:right w:val="outset" w:sz="6" w:space="0" w:color="A0A0A0"/>
            </w:tcBorders>
          </w:tcPr>
          <w:p w:rsidR="00F342A0" w:rsidRPr="0024592E" w:rsidRDefault="00F342A0" w:rsidP="00F342A0">
            <w:pPr>
              <w:pStyle w:val="Sinespaciado"/>
              <w:jc w:val="both"/>
              <w:rPr>
                <w:rFonts w:ascii="Regular" w:hAnsi="Regular"/>
                <w:bCs/>
                <w:sz w:val="18"/>
                <w:szCs w:val="18"/>
                <w:lang w:val="es-ES"/>
              </w:rPr>
            </w:pPr>
          </w:p>
        </w:tc>
      </w:tr>
    </w:tbl>
    <w:p w:rsidR="00F342A0" w:rsidRDefault="00F342A0" w:rsidP="00C203F5">
      <w:pPr>
        <w:rPr>
          <w:lang w:val="es-ES"/>
        </w:rPr>
      </w:pPr>
    </w:p>
    <w:p w:rsidR="00F342A0" w:rsidRDefault="00F342A0">
      <w:pPr>
        <w:spacing w:line="276" w:lineRule="auto"/>
        <w:jc w:val="left"/>
        <w:rPr>
          <w:lang w:val="es-ES"/>
        </w:rPr>
      </w:pPr>
      <w:r>
        <w:rPr>
          <w:lang w:val="es-ES"/>
        </w:rPr>
        <w:br w:type="page"/>
      </w:r>
    </w:p>
    <w:p w:rsidR="00E50200" w:rsidRDefault="00F342A0" w:rsidP="00C203F5">
      <w:pPr>
        <w:rPr>
          <w:lang w:val="es-ES"/>
        </w:rPr>
      </w:pPr>
      <w:r w:rsidRPr="000943FA">
        <w:rPr>
          <w:noProof/>
          <w:lang w:eastAsia="es-MX"/>
        </w:rPr>
        <w:lastRenderedPageBreak/>
        <mc:AlternateContent>
          <mc:Choice Requires="wps">
            <w:drawing>
              <wp:inline distT="0" distB="0" distL="0" distR="0" wp14:anchorId="425B7673" wp14:editId="49DC02E7">
                <wp:extent cx="5610225" cy="288000"/>
                <wp:effectExtent l="0" t="0" r="9525" b="0"/>
                <wp:docPr id="47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88000"/>
                        </a:xfrm>
                        <a:prstGeom prst="rect">
                          <a:avLst/>
                        </a:prstGeom>
                        <a:gradFill flip="none" rotWithShape="1">
                          <a:gsLst>
                            <a:gs pos="19000">
                              <a:schemeClr val="bg1"/>
                            </a:gs>
                            <a:gs pos="55000">
                              <a:srgbClr val="BA9AA3"/>
                            </a:gs>
                            <a:gs pos="79000">
                              <a:srgbClr val="892743"/>
                            </a:gs>
                            <a:gs pos="94000">
                              <a:srgbClr val="651D32">
                                <a:alpha val="95000"/>
                              </a:srgbClr>
                            </a:gs>
                          </a:gsLst>
                          <a:lin ang="0" scaled="1"/>
                          <a:tileRect/>
                        </a:gradFill>
                        <a:ln w="9525">
                          <a:noFill/>
                          <a:miter lim="800000"/>
                          <a:headEnd/>
                          <a:tailEnd/>
                        </a:ln>
                      </wps:spPr>
                      <wps:txbx>
                        <w:txbxContent>
                          <w:p w:rsidR="003811A4" w:rsidRPr="00A0151B" w:rsidRDefault="003811A4" w:rsidP="00F342A0">
                            <w:pPr>
                              <w:rPr>
                                <w:b/>
                                <w:smallCaps/>
                                <w:color w:val="651D32"/>
                                <w:lang w:val="es-ES"/>
                              </w:rPr>
                            </w:pPr>
                            <w:r>
                              <w:rPr>
                                <w:b/>
                                <w:smallCaps/>
                                <w:color w:val="651D32"/>
                                <w:lang w:val="es-ES"/>
                              </w:rPr>
                              <w:t>Formato del Anexo 10</w:t>
                            </w:r>
                            <w:r w:rsidRPr="00A0151B">
                              <w:rPr>
                                <w:b/>
                                <w:smallCaps/>
                                <w:color w:val="651D32"/>
                                <w:lang w:val="es-ES"/>
                              </w:rPr>
                              <w:t xml:space="preserve"> “</w:t>
                            </w:r>
                            <w:r>
                              <w:rPr>
                                <w:b/>
                                <w:smallCaps/>
                                <w:color w:val="651D32"/>
                                <w:lang w:val="es-ES"/>
                              </w:rPr>
                              <w:t>Evolución de la Cobertura</w:t>
                            </w:r>
                            <w:r w:rsidRPr="00A0151B">
                              <w:rPr>
                                <w:b/>
                                <w:smallCaps/>
                                <w:color w:val="651D32"/>
                                <w:lang w:val="es-ES"/>
                              </w:rPr>
                              <w:t>”</w:t>
                            </w:r>
                          </w:p>
                          <w:p w:rsidR="003811A4" w:rsidRPr="00EB47FB" w:rsidRDefault="003811A4" w:rsidP="00F342A0">
                            <w:pPr>
                              <w:pStyle w:val="Ttulo2"/>
                              <w:rPr>
                                <w:lang w:val="es-ES"/>
                              </w:rPr>
                            </w:pPr>
                          </w:p>
                        </w:txbxContent>
                      </wps:txbx>
                      <wps:bodyPr rot="0" vert="horz" wrap="square" lIns="91440" tIns="45720" rIns="91440" bIns="45720" anchor="ctr" anchorCtr="0">
                        <a:noAutofit/>
                      </wps:bodyPr>
                    </wps:wsp>
                  </a:graphicData>
                </a:graphic>
              </wp:inline>
            </w:drawing>
          </mc:Choice>
          <mc:Fallback>
            <w:pict>
              <v:shape id="_x0000_s1044" type="#_x0000_t202" style="width:441.7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" fillcolor="white [3212]" stroked="f">
                <v:fill opacity="62259f" color2="#651d32" rotate="t" angle="90" colors="0 white;12452f white;36045f #ba9aa3;51773f #892743" focus="100%" type="gradient"/>
                <v:textbox>
                  <w:txbxContent>
                    <w:p w:rsidR="003811A4" w:rsidRPr="00A0151B" w:rsidRDefault="003811A4" w:rsidP="00F342A0">
                      <w:pPr>
                        <w:rPr>
                          <w:b/>
                          <w:smallCaps/>
                          <w:color w:val="651D32"/>
                          <w:lang w:val="es-ES"/>
                        </w:rPr>
                      </w:pPr>
                      <w:r>
                        <w:rPr>
                          <w:b/>
                          <w:smallCaps/>
                          <w:color w:val="651D32"/>
                          <w:lang w:val="es-ES"/>
                        </w:rPr>
                        <w:t>Formato del Anexo 10</w:t>
                      </w:r>
                      <w:r w:rsidRPr="00A0151B">
                        <w:rPr>
                          <w:b/>
                          <w:smallCaps/>
                          <w:color w:val="651D32"/>
                          <w:lang w:val="es-ES"/>
                        </w:rPr>
                        <w:t xml:space="preserve"> “</w:t>
                      </w:r>
                      <w:r>
                        <w:rPr>
                          <w:b/>
                          <w:smallCaps/>
                          <w:color w:val="651D32"/>
                          <w:lang w:val="es-ES"/>
                        </w:rPr>
                        <w:t>Evolución de la Cobertura</w:t>
                      </w:r>
                      <w:r w:rsidRPr="00A0151B">
                        <w:rPr>
                          <w:b/>
                          <w:smallCaps/>
                          <w:color w:val="651D32"/>
                          <w:lang w:val="es-ES"/>
                        </w:rPr>
                        <w:t>”</w:t>
                      </w:r>
                    </w:p>
                    <w:p w:rsidR="003811A4" w:rsidRPr="00EB47FB" w:rsidRDefault="003811A4" w:rsidP="00F342A0">
                      <w:pPr>
                        <w:pStyle w:val="Ttulo2"/>
                        <w:rPr>
                          <w:lang w:val="es-ES"/>
                        </w:rPr>
                      </w:pPr>
                    </w:p>
                  </w:txbxContent>
                </v:textbox>
                <w10:anchorlock/>
              </v:shape>
            </w:pict>
          </mc:Fallback>
        </mc:AlternateContent>
      </w:r>
    </w:p>
    <w:p w:rsidR="00F342A0" w:rsidRDefault="00F342A0" w:rsidP="00C203F5">
      <w:pPr>
        <w:rPr>
          <w:lang w:val="es-ES"/>
        </w:rPr>
      </w:pPr>
    </w:p>
    <w:p w:rsidR="00F342A0" w:rsidRPr="00F342A0" w:rsidRDefault="00F342A0" w:rsidP="00B07A98">
      <w:pPr>
        <w:pStyle w:val="Prrafodelista"/>
        <w:numPr>
          <w:ilvl w:val="0"/>
          <w:numId w:val="139"/>
        </w:numPr>
        <w:spacing w:after="0" w:line="360" w:lineRule="auto"/>
        <w:rPr>
          <w:rFonts w:cs="Times New Roman"/>
          <w:bCs/>
          <w:lang w:val="es-ES"/>
        </w:rPr>
      </w:pPr>
      <w:r w:rsidRPr="00F342A0">
        <w:rPr>
          <w:rFonts w:cs="Times New Roman"/>
          <w:bCs/>
          <w:lang w:val="es-ES"/>
        </w:rPr>
        <w:t>Nombre del Programa:</w:t>
      </w:r>
    </w:p>
    <w:p w:rsidR="00F342A0" w:rsidRPr="00F342A0" w:rsidRDefault="00F342A0" w:rsidP="00B07A98">
      <w:pPr>
        <w:pStyle w:val="Prrafodelista"/>
        <w:numPr>
          <w:ilvl w:val="0"/>
          <w:numId w:val="139"/>
        </w:numPr>
        <w:spacing w:after="0" w:line="360" w:lineRule="auto"/>
        <w:rPr>
          <w:rFonts w:cs="Times New Roman"/>
          <w:bCs/>
          <w:lang w:val="es-ES"/>
        </w:rPr>
      </w:pPr>
      <w:r w:rsidRPr="00F342A0">
        <w:rPr>
          <w:rFonts w:cs="Times New Roman"/>
          <w:bCs/>
          <w:lang w:val="es-ES"/>
        </w:rPr>
        <w:t>Modalidad:</w:t>
      </w:r>
    </w:p>
    <w:p w:rsidR="00F342A0" w:rsidRPr="00F342A0" w:rsidRDefault="00F342A0" w:rsidP="00B07A98">
      <w:pPr>
        <w:pStyle w:val="Prrafodelista"/>
        <w:numPr>
          <w:ilvl w:val="0"/>
          <w:numId w:val="139"/>
        </w:numPr>
        <w:spacing w:after="0" w:line="360" w:lineRule="auto"/>
        <w:rPr>
          <w:rFonts w:cs="Times New Roman"/>
          <w:bCs/>
          <w:lang w:val="es-ES"/>
        </w:rPr>
      </w:pPr>
      <w:r w:rsidRPr="00F342A0">
        <w:rPr>
          <w:rFonts w:cs="Times New Roman"/>
          <w:bCs/>
          <w:lang w:val="es-ES"/>
        </w:rPr>
        <w:t>Dependencia/Entidad:</w:t>
      </w:r>
    </w:p>
    <w:p w:rsidR="00F342A0" w:rsidRPr="00F342A0" w:rsidRDefault="00F342A0" w:rsidP="00B07A98">
      <w:pPr>
        <w:pStyle w:val="Prrafodelista"/>
        <w:numPr>
          <w:ilvl w:val="0"/>
          <w:numId w:val="139"/>
        </w:numPr>
        <w:spacing w:after="0" w:line="360" w:lineRule="auto"/>
        <w:rPr>
          <w:rFonts w:cs="Times New Roman"/>
          <w:bCs/>
          <w:lang w:val="es-ES"/>
        </w:rPr>
      </w:pPr>
      <w:r w:rsidRPr="00F342A0">
        <w:rPr>
          <w:rFonts w:cs="Times New Roman"/>
          <w:bCs/>
          <w:lang w:val="es-ES"/>
        </w:rPr>
        <w:t>Unidad Responsable:</w:t>
      </w:r>
    </w:p>
    <w:p w:rsidR="00F342A0" w:rsidRPr="00F342A0" w:rsidRDefault="00F342A0" w:rsidP="00B07A98">
      <w:pPr>
        <w:pStyle w:val="Prrafodelista"/>
        <w:numPr>
          <w:ilvl w:val="0"/>
          <w:numId w:val="139"/>
        </w:numPr>
        <w:spacing w:after="0" w:line="360" w:lineRule="auto"/>
        <w:rPr>
          <w:rFonts w:cs="Times New Roman"/>
          <w:bCs/>
          <w:lang w:val="es-ES"/>
        </w:rPr>
      </w:pPr>
      <w:r w:rsidRPr="00F342A0">
        <w:rPr>
          <w:rFonts w:cs="Times New Roman"/>
          <w:bCs/>
          <w:lang w:val="es-ES"/>
        </w:rPr>
        <w:t>Tipo de Evaluación:</w:t>
      </w:r>
    </w:p>
    <w:p w:rsidR="00F342A0" w:rsidRPr="00F342A0" w:rsidRDefault="00F342A0" w:rsidP="00B07A98">
      <w:pPr>
        <w:pStyle w:val="Prrafodelista"/>
        <w:numPr>
          <w:ilvl w:val="0"/>
          <w:numId w:val="139"/>
        </w:numPr>
        <w:spacing w:after="0" w:line="360" w:lineRule="auto"/>
        <w:rPr>
          <w:rFonts w:cs="Times New Roman"/>
          <w:bCs/>
          <w:lang w:val="es-ES"/>
        </w:rPr>
      </w:pPr>
      <w:r w:rsidRPr="00F342A0">
        <w:rPr>
          <w:rFonts w:cs="Times New Roman"/>
          <w:bCs/>
          <w:lang w:val="es-ES"/>
        </w:rPr>
        <w:t>Año de la Evaluación:</w:t>
      </w:r>
    </w:p>
    <w:p w:rsidR="00F342A0" w:rsidRDefault="00F342A0" w:rsidP="00F342A0">
      <w:pPr>
        <w:spacing w:after="0" w:line="240" w:lineRule="auto"/>
        <w:rPr>
          <w:rFonts w:cs="Times New Roman"/>
          <w:bCs/>
          <w:lang w:val="es-ES"/>
        </w:rPr>
      </w:pPr>
    </w:p>
    <w:p w:rsidR="00F342A0" w:rsidRPr="00F342A0" w:rsidRDefault="00F342A0" w:rsidP="00F342A0">
      <w:pPr>
        <w:spacing w:after="0" w:line="240" w:lineRule="auto"/>
        <w:rPr>
          <w:rFonts w:cs="Times New Roman"/>
          <w:bCs/>
          <w:lang w:val="es-ES"/>
        </w:rPr>
      </w:pPr>
    </w:p>
    <w:tbl>
      <w:tblPr>
        <w:tblStyle w:val="Tablaconcuadrcula"/>
        <w:tblW w:w="45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1644"/>
        <w:gridCol w:w="1113"/>
        <w:gridCol w:w="1029"/>
        <w:gridCol w:w="1029"/>
        <w:gridCol w:w="1140"/>
        <w:gridCol w:w="1139"/>
        <w:gridCol w:w="1154"/>
      </w:tblGrid>
      <w:tr w:rsidR="00F342A0" w:rsidRPr="0024592E" w:rsidTr="00F342A0">
        <w:trPr>
          <w:trHeight w:val="858"/>
          <w:tblCellSpacing w:w="20" w:type="dxa"/>
          <w:jc w:val="center"/>
        </w:trPr>
        <w:tc>
          <w:tcPr>
            <w:tcW w:w="1584" w:type="dxa"/>
            <w:shd w:val="clear" w:color="auto" w:fill="651D32"/>
            <w:vAlign w:val="center"/>
          </w:tcPr>
          <w:p w:rsidR="00F342A0" w:rsidRPr="0024592E" w:rsidRDefault="00F342A0" w:rsidP="00F342A0">
            <w:pPr>
              <w:spacing w:line="240" w:lineRule="auto"/>
              <w:jc w:val="center"/>
              <w:rPr>
                <w:b/>
                <w:bCs/>
                <w:color w:val="FFFFFF" w:themeColor="background1"/>
                <w:sz w:val="18"/>
                <w:szCs w:val="18"/>
                <w:lang w:val="es-ES"/>
              </w:rPr>
            </w:pPr>
            <w:r w:rsidRPr="0024592E">
              <w:rPr>
                <w:b/>
                <w:bCs/>
                <w:color w:val="FFFFFF" w:themeColor="background1"/>
                <w:sz w:val="18"/>
                <w:szCs w:val="18"/>
                <w:lang w:val="es-ES"/>
              </w:rPr>
              <w:t>Tipo de población</w:t>
            </w:r>
          </w:p>
        </w:tc>
        <w:tc>
          <w:tcPr>
            <w:tcW w:w="1073" w:type="dxa"/>
            <w:shd w:val="clear" w:color="auto" w:fill="651D32"/>
            <w:vAlign w:val="center"/>
          </w:tcPr>
          <w:p w:rsidR="00F342A0" w:rsidRPr="0024592E" w:rsidRDefault="00F342A0" w:rsidP="00F342A0">
            <w:pPr>
              <w:spacing w:line="240" w:lineRule="auto"/>
              <w:jc w:val="center"/>
              <w:rPr>
                <w:b/>
                <w:bCs/>
                <w:color w:val="FFFFFF" w:themeColor="background1"/>
                <w:sz w:val="18"/>
                <w:szCs w:val="18"/>
                <w:lang w:val="es-ES"/>
              </w:rPr>
            </w:pPr>
            <w:r w:rsidRPr="0024592E">
              <w:rPr>
                <w:b/>
                <w:bCs/>
                <w:color w:val="FFFFFF" w:themeColor="background1"/>
                <w:sz w:val="18"/>
                <w:szCs w:val="18"/>
                <w:lang w:val="es-ES"/>
              </w:rPr>
              <w:t>Unidad de medida</w:t>
            </w:r>
          </w:p>
        </w:tc>
        <w:tc>
          <w:tcPr>
            <w:tcW w:w="989" w:type="dxa"/>
            <w:shd w:val="clear" w:color="auto" w:fill="651D32"/>
            <w:vAlign w:val="center"/>
          </w:tcPr>
          <w:p w:rsidR="00F342A0" w:rsidRPr="0024592E" w:rsidRDefault="00F342A0" w:rsidP="00F342A0">
            <w:pPr>
              <w:spacing w:line="240" w:lineRule="auto"/>
              <w:jc w:val="center"/>
              <w:rPr>
                <w:b/>
                <w:bCs/>
                <w:color w:val="FFFFFF" w:themeColor="background1"/>
                <w:sz w:val="18"/>
                <w:szCs w:val="18"/>
                <w:lang w:val="es-ES"/>
              </w:rPr>
            </w:pPr>
            <w:r w:rsidRPr="0024592E">
              <w:rPr>
                <w:b/>
                <w:bCs/>
                <w:color w:val="FFFFFF" w:themeColor="background1"/>
                <w:sz w:val="18"/>
                <w:szCs w:val="18"/>
                <w:lang w:val="es-ES"/>
              </w:rPr>
              <w:t>Año 1</w:t>
            </w:r>
          </w:p>
        </w:tc>
        <w:tc>
          <w:tcPr>
            <w:tcW w:w="989" w:type="dxa"/>
            <w:shd w:val="clear" w:color="auto" w:fill="651D32"/>
            <w:vAlign w:val="center"/>
          </w:tcPr>
          <w:p w:rsidR="00F342A0" w:rsidRPr="0024592E" w:rsidRDefault="00F342A0" w:rsidP="00F342A0">
            <w:pPr>
              <w:spacing w:line="240" w:lineRule="auto"/>
              <w:jc w:val="center"/>
              <w:rPr>
                <w:b/>
                <w:bCs/>
                <w:color w:val="FFFFFF" w:themeColor="background1"/>
                <w:sz w:val="18"/>
                <w:szCs w:val="18"/>
                <w:lang w:val="es-ES"/>
              </w:rPr>
            </w:pPr>
            <w:r w:rsidRPr="0024592E">
              <w:rPr>
                <w:b/>
                <w:bCs/>
                <w:color w:val="FFFFFF" w:themeColor="background1"/>
                <w:sz w:val="18"/>
                <w:szCs w:val="18"/>
                <w:lang w:val="es-ES"/>
              </w:rPr>
              <w:t>Año 2</w:t>
            </w:r>
          </w:p>
        </w:tc>
        <w:tc>
          <w:tcPr>
            <w:tcW w:w="1100" w:type="dxa"/>
            <w:shd w:val="clear" w:color="auto" w:fill="651D32"/>
            <w:vAlign w:val="center"/>
          </w:tcPr>
          <w:p w:rsidR="00F342A0" w:rsidRPr="0024592E" w:rsidRDefault="00F342A0" w:rsidP="00F342A0">
            <w:pPr>
              <w:spacing w:line="240" w:lineRule="auto"/>
              <w:jc w:val="center"/>
              <w:rPr>
                <w:b/>
                <w:bCs/>
                <w:color w:val="FFFFFF" w:themeColor="background1"/>
                <w:sz w:val="18"/>
                <w:szCs w:val="18"/>
                <w:lang w:val="es-ES"/>
              </w:rPr>
            </w:pPr>
            <w:r w:rsidRPr="0024592E">
              <w:rPr>
                <w:b/>
                <w:bCs/>
                <w:color w:val="FFFFFF" w:themeColor="background1"/>
                <w:sz w:val="18"/>
                <w:szCs w:val="18"/>
                <w:lang w:val="es-ES"/>
              </w:rPr>
              <w:t>Año 3</w:t>
            </w:r>
          </w:p>
        </w:tc>
        <w:tc>
          <w:tcPr>
            <w:tcW w:w="1099" w:type="dxa"/>
            <w:shd w:val="clear" w:color="auto" w:fill="651D32"/>
            <w:vAlign w:val="center"/>
          </w:tcPr>
          <w:p w:rsidR="00F342A0" w:rsidRPr="0024592E" w:rsidRDefault="00F342A0" w:rsidP="00F342A0">
            <w:pPr>
              <w:spacing w:line="240" w:lineRule="auto"/>
              <w:jc w:val="center"/>
              <w:rPr>
                <w:b/>
                <w:bCs/>
                <w:color w:val="FFFFFF" w:themeColor="background1"/>
                <w:sz w:val="18"/>
                <w:szCs w:val="18"/>
                <w:lang w:val="es-ES"/>
              </w:rPr>
            </w:pPr>
            <w:r w:rsidRPr="0024592E">
              <w:rPr>
                <w:b/>
                <w:bCs/>
                <w:color w:val="FFFFFF" w:themeColor="background1"/>
                <w:sz w:val="18"/>
                <w:szCs w:val="18"/>
                <w:lang w:val="es-ES"/>
              </w:rPr>
              <w:t>Año …</w:t>
            </w:r>
          </w:p>
        </w:tc>
        <w:tc>
          <w:tcPr>
            <w:tcW w:w="1094" w:type="dxa"/>
            <w:shd w:val="clear" w:color="auto" w:fill="651D32"/>
            <w:vAlign w:val="center"/>
          </w:tcPr>
          <w:p w:rsidR="00F342A0" w:rsidRPr="0024592E" w:rsidRDefault="00F342A0" w:rsidP="00F342A0">
            <w:pPr>
              <w:spacing w:line="240" w:lineRule="auto"/>
              <w:jc w:val="center"/>
              <w:rPr>
                <w:b/>
                <w:bCs/>
                <w:color w:val="FFFFFF" w:themeColor="background1"/>
                <w:sz w:val="18"/>
                <w:szCs w:val="18"/>
                <w:lang w:val="es-ES"/>
              </w:rPr>
            </w:pPr>
            <w:r w:rsidRPr="0024592E">
              <w:rPr>
                <w:b/>
                <w:bCs/>
                <w:color w:val="FFFFFF" w:themeColor="background1"/>
                <w:sz w:val="18"/>
                <w:szCs w:val="18"/>
                <w:lang w:val="es-ES"/>
              </w:rPr>
              <w:t>2019</w:t>
            </w:r>
          </w:p>
        </w:tc>
      </w:tr>
      <w:tr w:rsidR="00F342A0" w:rsidRPr="0024592E" w:rsidTr="00F342A0">
        <w:trPr>
          <w:trHeight w:val="406"/>
          <w:tblCellSpacing w:w="20" w:type="dxa"/>
          <w:jc w:val="center"/>
        </w:trPr>
        <w:tc>
          <w:tcPr>
            <w:tcW w:w="1584" w:type="dxa"/>
            <w:vAlign w:val="center"/>
          </w:tcPr>
          <w:p w:rsidR="00F342A0" w:rsidRPr="0024592E" w:rsidRDefault="00F342A0" w:rsidP="00F342A0">
            <w:pPr>
              <w:pStyle w:val="Sinespaciado"/>
              <w:jc w:val="center"/>
              <w:rPr>
                <w:rFonts w:ascii="Regular" w:hAnsi="Regular"/>
                <w:bCs/>
                <w:sz w:val="18"/>
                <w:szCs w:val="18"/>
                <w:lang w:val="es-ES"/>
              </w:rPr>
            </w:pPr>
            <w:r w:rsidRPr="0024592E">
              <w:rPr>
                <w:rFonts w:ascii="Regular" w:hAnsi="Regular"/>
                <w:bCs/>
                <w:sz w:val="18"/>
                <w:szCs w:val="18"/>
                <w:lang w:val="es-ES"/>
              </w:rPr>
              <w:t>P. Potencial</w:t>
            </w:r>
          </w:p>
        </w:tc>
        <w:tc>
          <w:tcPr>
            <w:tcW w:w="1073" w:type="dxa"/>
            <w:vAlign w:val="center"/>
          </w:tcPr>
          <w:p w:rsidR="00F342A0" w:rsidRPr="0024592E" w:rsidRDefault="00F342A0" w:rsidP="00F342A0">
            <w:pPr>
              <w:pStyle w:val="Sinespaciado"/>
              <w:jc w:val="center"/>
              <w:rPr>
                <w:rFonts w:ascii="Regular" w:hAnsi="Regular"/>
                <w:bCs/>
                <w:sz w:val="18"/>
                <w:szCs w:val="18"/>
                <w:lang w:val="es-ES"/>
              </w:rPr>
            </w:pPr>
          </w:p>
        </w:tc>
        <w:tc>
          <w:tcPr>
            <w:tcW w:w="989" w:type="dxa"/>
            <w:vAlign w:val="center"/>
          </w:tcPr>
          <w:p w:rsidR="00F342A0" w:rsidRPr="0024592E" w:rsidRDefault="00F342A0" w:rsidP="00F342A0">
            <w:pPr>
              <w:pStyle w:val="Sinespaciado"/>
              <w:jc w:val="center"/>
              <w:rPr>
                <w:rFonts w:ascii="Regular" w:hAnsi="Regular"/>
                <w:bCs/>
                <w:sz w:val="18"/>
                <w:szCs w:val="18"/>
                <w:lang w:val="es-ES"/>
              </w:rPr>
            </w:pPr>
          </w:p>
        </w:tc>
        <w:tc>
          <w:tcPr>
            <w:tcW w:w="989" w:type="dxa"/>
            <w:vAlign w:val="center"/>
          </w:tcPr>
          <w:p w:rsidR="00F342A0" w:rsidRPr="0024592E" w:rsidRDefault="00F342A0" w:rsidP="00F342A0">
            <w:pPr>
              <w:pStyle w:val="Sinespaciado"/>
              <w:jc w:val="center"/>
              <w:rPr>
                <w:rFonts w:ascii="Regular" w:hAnsi="Regular"/>
                <w:bCs/>
                <w:sz w:val="18"/>
                <w:szCs w:val="18"/>
                <w:lang w:val="es-ES"/>
              </w:rPr>
            </w:pPr>
          </w:p>
        </w:tc>
        <w:tc>
          <w:tcPr>
            <w:tcW w:w="1100" w:type="dxa"/>
            <w:vAlign w:val="center"/>
          </w:tcPr>
          <w:p w:rsidR="00F342A0" w:rsidRPr="0024592E" w:rsidRDefault="00F342A0" w:rsidP="00F342A0">
            <w:pPr>
              <w:pStyle w:val="Sinespaciado"/>
              <w:jc w:val="center"/>
              <w:rPr>
                <w:rFonts w:ascii="Regular" w:hAnsi="Regular"/>
                <w:bCs/>
                <w:sz w:val="18"/>
                <w:szCs w:val="18"/>
                <w:lang w:val="es-ES"/>
              </w:rPr>
            </w:pPr>
          </w:p>
        </w:tc>
        <w:tc>
          <w:tcPr>
            <w:tcW w:w="1099" w:type="dxa"/>
            <w:vAlign w:val="center"/>
          </w:tcPr>
          <w:p w:rsidR="00F342A0" w:rsidRPr="0024592E" w:rsidRDefault="00F342A0" w:rsidP="00F342A0">
            <w:pPr>
              <w:pStyle w:val="Sinespaciado"/>
              <w:jc w:val="center"/>
              <w:rPr>
                <w:rFonts w:ascii="Regular" w:hAnsi="Regular"/>
                <w:bCs/>
                <w:sz w:val="18"/>
                <w:szCs w:val="18"/>
                <w:lang w:val="es-ES"/>
              </w:rPr>
            </w:pPr>
          </w:p>
        </w:tc>
        <w:tc>
          <w:tcPr>
            <w:tcW w:w="1094" w:type="dxa"/>
            <w:vAlign w:val="center"/>
          </w:tcPr>
          <w:p w:rsidR="00F342A0" w:rsidRPr="0024592E" w:rsidRDefault="00F342A0" w:rsidP="00F342A0">
            <w:pPr>
              <w:pStyle w:val="Sinespaciado"/>
              <w:jc w:val="center"/>
              <w:rPr>
                <w:rFonts w:ascii="Regular" w:hAnsi="Regular"/>
                <w:bCs/>
                <w:sz w:val="18"/>
                <w:szCs w:val="18"/>
                <w:lang w:val="es-ES"/>
              </w:rPr>
            </w:pPr>
          </w:p>
        </w:tc>
      </w:tr>
      <w:tr w:rsidR="00F342A0" w:rsidRPr="0024592E" w:rsidTr="00F342A0">
        <w:trPr>
          <w:trHeight w:val="498"/>
          <w:tblCellSpacing w:w="20" w:type="dxa"/>
          <w:jc w:val="center"/>
        </w:trPr>
        <w:tc>
          <w:tcPr>
            <w:tcW w:w="1584" w:type="dxa"/>
            <w:vAlign w:val="center"/>
          </w:tcPr>
          <w:p w:rsidR="00F342A0" w:rsidRPr="0024592E" w:rsidRDefault="00F342A0" w:rsidP="00F342A0">
            <w:pPr>
              <w:pStyle w:val="Sinespaciado"/>
              <w:jc w:val="center"/>
              <w:rPr>
                <w:rFonts w:ascii="Regular" w:hAnsi="Regular"/>
                <w:bCs/>
                <w:sz w:val="18"/>
                <w:szCs w:val="18"/>
                <w:lang w:val="es-ES"/>
              </w:rPr>
            </w:pPr>
            <w:r w:rsidRPr="0024592E">
              <w:rPr>
                <w:rFonts w:ascii="Regular" w:hAnsi="Regular"/>
                <w:bCs/>
                <w:sz w:val="18"/>
                <w:szCs w:val="18"/>
                <w:lang w:val="es-ES"/>
              </w:rPr>
              <w:t>P. Objetivo</w:t>
            </w:r>
          </w:p>
        </w:tc>
        <w:tc>
          <w:tcPr>
            <w:tcW w:w="1073" w:type="dxa"/>
            <w:vAlign w:val="center"/>
          </w:tcPr>
          <w:p w:rsidR="00F342A0" w:rsidRPr="0024592E" w:rsidRDefault="00F342A0" w:rsidP="00F342A0">
            <w:pPr>
              <w:pStyle w:val="Sinespaciado"/>
              <w:jc w:val="center"/>
              <w:rPr>
                <w:rFonts w:ascii="Regular" w:hAnsi="Regular"/>
                <w:bCs/>
                <w:sz w:val="18"/>
                <w:szCs w:val="18"/>
                <w:lang w:val="es-ES"/>
              </w:rPr>
            </w:pPr>
          </w:p>
        </w:tc>
        <w:tc>
          <w:tcPr>
            <w:tcW w:w="989" w:type="dxa"/>
            <w:vAlign w:val="center"/>
          </w:tcPr>
          <w:p w:rsidR="00F342A0" w:rsidRPr="0024592E" w:rsidRDefault="00F342A0" w:rsidP="00F342A0">
            <w:pPr>
              <w:pStyle w:val="Sinespaciado"/>
              <w:jc w:val="center"/>
              <w:rPr>
                <w:rFonts w:ascii="Regular" w:hAnsi="Regular"/>
                <w:bCs/>
                <w:sz w:val="18"/>
                <w:szCs w:val="18"/>
                <w:lang w:val="es-ES"/>
              </w:rPr>
            </w:pPr>
          </w:p>
        </w:tc>
        <w:tc>
          <w:tcPr>
            <w:tcW w:w="989" w:type="dxa"/>
            <w:vAlign w:val="center"/>
          </w:tcPr>
          <w:p w:rsidR="00F342A0" w:rsidRPr="0024592E" w:rsidRDefault="00F342A0" w:rsidP="00F342A0">
            <w:pPr>
              <w:pStyle w:val="Sinespaciado"/>
              <w:jc w:val="center"/>
              <w:rPr>
                <w:rFonts w:ascii="Regular" w:hAnsi="Regular"/>
                <w:bCs/>
                <w:sz w:val="18"/>
                <w:szCs w:val="18"/>
                <w:lang w:val="es-ES"/>
              </w:rPr>
            </w:pPr>
          </w:p>
        </w:tc>
        <w:tc>
          <w:tcPr>
            <w:tcW w:w="1100" w:type="dxa"/>
            <w:vAlign w:val="center"/>
          </w:tcPr>
          <w:p w:rsidR="00F342A0" w:rsidRPr="0024592E" w:rsidRDefault="00F342A0" w:rsidP="00F342A0">
            <w:pPr>
              <w:pStyle w:val="Sinespaciado"/>
              <w:jc w:val="center"/>
              <w:rPr>
                <w:rFonts w:ascii="Regular" w:hAnsi="Regular"/>
                <w:bCs/>
                <w:sz w:val="18"/>
                <w:szCs w:val="18"/>
                <w:lang w:val="es-ES"/>
              </w:rPr>
            </w:pPr>
          </w:p>
        </w:tc>
        <w:tc>
          <w:tcPr>
            <w:tcW w:w="1099" w:type="dxa"/>
            <w:vAlign w:val="center"/>
          </w:tcPr>
          <w:p w:rsidR="00F342A0" w:rsidRPr="0024592E" w:rsidRDefault="00F342A0" w:rsidP="00F342A0">
            <w:pPr>
              <w:pStyle w:val="Sinespaciado"/>
              <w:jc w:val="center"/>
              <w:rPr>
                <w:rFonts w:ascii="Regular" w:hAnsi="Regular"/>
                <w:bCs/>
                <w:sz w:val="18"/>
                <w:szCs w:val="18"/>
                <w:lang w:val="es-ES"/>
              </w:rPr>
            </w:pPr>
          </w:p>
        </w:tc>
        <w:tc>
          <w:tcPr>
            <w:tcW w:w="1094" w:type="dxa"/>
            <w:vAlign w:val="center"/>
          </w:tcPr>
          <w:p w:rsidR="00F342A0" w:rsidRPr="0024592E" w:rsidRDefault="00F342A0" w:rsidP="00F342A0">
            <w:pPr>
              <w:pStyle w:val="Sinespaciado"/>
              <w:jc w:val="center"/>
              <w:rPr>
                <w:rFonts w:ascii="Regular" w:hAnsi="Regular"/>
                <w:bCs/>
                <w:sz w:val="18"/>
                <w:szCs w:val="18"/>
                <w:lang w:val="es-ES"/>
              </w:rPr>
            </w:pPr>
          </w:p>
        </w:tc>
      </w:tr>
      <w:tr w:rsidR="00F342A0" w:rsidRPr="0024592E" w:rsidTr="00F342A0">
        <w:trPr>
          <w:trHeight w:val="1136"/>
          <w:tblCellSpacing w:w="20" w:type="dxa"/>
          <w:jc w:val="center"/>
        </w:trPr>
        <w:tc>
          <w:tcPr>
            <w:tcW w:w="1584" w:type="dxa"/>
            <w:vAlign w:val="center"/>
          </w:tcPr>
          <w:p w:rsidR="00F342A0" w:rsidRPr="0024592E" w:rsidRDefault="00F342A0" w:rsidP="00F342A0">
            <w:pPr>
              <w:pStyle w:val="Sinespaciado"/>
              <w:jc w:val="center"/>
              <w:rPr>
                <w:rFonts w:ascii="Regular" w:hAnsi="Regular"/>
                <w:bCs/>
                <w:sz w:val="18"/>
                <w:szCs w:val="18"/>
                <w:lang w:val="es-ES"/>
              </w:rPr>
            </w:pPr>
            <w:r w:rsidRPr="0024592E">
              <w:rPr>
                <w:rFonts w:ascii="Regular" w:hAnsi="Regular"/>
                <w:bCs/>
                <w:sz w:val="18"/>
                <w:szCs w:val="18"/>
                <w:lang w:val="es-ES"/>
              </w:rPr>
              <w:t>P. Atendido</w:t>
            </w:r>
          </w:p>
          <w:p w:rsidR="00F342A0" w:rsidRPr="0024592E" w:rsidRDefault="00F342A0" w:rsidP="00F342A0">
            <w:pPr>
              <w:pStyle w:val="Sinespaciado"/>
              <w:jc w:val="center"/>
              <w:rPr>
                <w:rFonts w:ascii="Regular" w:hAnsi="Regular"/>
                <w:bCs/>
                <w:sz w:val="18"/>
                <w:szCs w:val="18"/>
                <w:lang w:val="es-ES"/>
              </w:rPr>
            </w:pPr>
          </w:p>
          <w:p w:rsidR="00F342A0" w:rsidRPr="0024592E" w:rsidRDefault="006C2212" w:rsidP="00F342A0">
            <w:pPr>
              <w:pStyle w:val="Sinespaciado"/>
              <w:jc w:val="center"/>
              <w:rPr>
                <w:rFonts w:ascii="Regular" w:hAnsi="Regular"/>
                <w:bCs/>
                <w:sz w:val="18"/>
                <w:szCs w:val="18"/>
                <w:lang w:val="es-ES"/>
              </w:rPr>
            </w:pPr>
            <m:oMathPara>
              <m:oMath>
                <m:f>
                  <m:fPr>
                    <m:ctrlPr>
                      <w:rPr>
                        <w:rFonts w:ascii="Cambria Math" w:hAnsi="Cambria Math"/>
                        <w:bCs/>
                        <w:sz w:val="18"/>
                        <w:szCs w:val="18"/>
                        <w:lang w:val="es-ES"/>
                      </w:rPr>
                    </m:ctrlPr>
                  </m:fPr>
                  <m:num>
                    <m:r>
                      <m:rPr>
                        <m:sty m:val="p"/>
                      </m:rPr>
                      <w:rPr>
                        <w:rFonts w:ascii="Cambria Math" w:hAnsi="Cambria Math"/>
                        <w:sz w:val="18"/>
                        <w:szCs w:val="18"/>
                        <w:lang w:val="es-ES"/>
                      </w:rPr>
                      <m:t>P.A x 100</m:t>
                    </m:r>
                  </m:num>
                  <m:den>
                    <m:r>
                      <m:rPr>
                        <m:sty m:val="p"/>
                      </m:rPr>
                      <w:rPr>
                        <w:rFonts w:ascii="Cambria Math" w:hAnsi="Cambria Math"/>
                        <w:sz w:val="18"/>
                        <w:szCs w:val="18"/>
                        <w:lang w:val="es-ES"/>
                      </w:rPr>
                      <m:t>P.O</m:t>
                    </m:r>
                  </m:den>
                </m:f>
                <m:r>
                  <w:rPr>
                    <w:rFonts w:ascii="Cambria Math" w:hAnsi="Cambria Math"/>
                    <w:sz w:val="18"/>
                    <w:szCs w:val="18"/>
                    <w:lang w:val="es-ES"/>
                  </w:rPr>
                  <m:t>z</m:t>
                </m:r>
              </m:oMath>
            </m:oMathPara>
          </w:p>
        </w:tc>
        <w:tc>
          <w:tcPr>
            <w:tcW w:w="1073" w:type="dxa"/>
            <w:vAlign w:val="center"/>
          </w:tcPr>
          <w:p w:rsidR="00F342A0" w:rsidRPr="0024592E" w:rsidRDefault="00F342A0" w:rsidP="00F342A0">
            <w:pPr>
              <w:pStyle w:val="Sinespaciado"/>
              <w:jc w:val="center"/>
              <w:rPr>
                <w:rFonts w:ascii="Regular" w:hAnsi="Regular"/>
                <w:bCs/>
                <w:sz w:val="18"/>
                <w:szCs w:val="18"/>
                <w:lang w:val="es-ES"/>
              </w:rPr>
            </w:pPr>
            <w:r w:rsidRPr="0024592E">
              <w:rPr>
                <w:rFonts w:ascii="Regular" w:hAnsi="Regular"/>
                <w:bCs/>
                <w:sz w:val="18"/>
                <w:szCs w:val="18"/>
                <w:lang w:val="es-ES"/>
              </w:rPr>
              <w:t>%</w:t>
            </w:r>
          </w:p>
        </w:tc>
        <w:tc>
          <w:tcPr>
            <w:tcW w:w="989" w:type="dxa"/>
            <w:vAlign w:val="center"/>
          </w:tcPr>
          <w:p w:rsidR="00F342A0" w:rsidRPr="0024592E" w:rsidRDefault="00F342A0" w:rsidP="00F342A0">
            <w:pPr>
              <w:pStyle w:val="Sinespaciado"/>
              <w:jc w:val="center"/>
              <w:rPr>
                <w:rFonts w:ascii="Regular" w:hAnsi="Regular"/>
                <w:bCs/>
                <w:sz w:val="18"/>
                <w:szCs w:val="18"/>
                <w:lang w:val="es-ES"/>
              </w:rPr>
            </w:pPr>
            <w:r w:rsidRPr="0024592E">
              <w:rPr>
                <w:rFonts w:ascii="Regular" w:hAnsi="Regular"/>
                <w:bCs/>
                <w:sz w:val="18"/>
                <w:szCs w:val="18"/>
                <w:lang w:val="es-ES"/>
              </w:rPr>
              <w:t>%</w:t>
            </w:r>
          </w:p>
        </w:tc>
        <w:tc>
          <w:tcPr>
            <w:tcW w:w="989" w:type="dxa"/>
            <w:vAlign w:val="center"/>
          </w:tcPr>
          <w:p w:rsidR="00F342A0" w:rsidRPr="0024592E" w:rsidRDefault="00F342A0" w:rsidP="00F342A0">
            <w:pPr>
              <w:pStyle w:val="Sinespaciado"/>
              <w:jc w:val="center"/>
              <w:rPr>
                <w:rFonts w:ascii="Regular" w:hAnsi="Regular"/>
                <w:bCs/>
                <w:sz w:val="18"/>
                <w:szCs w:val="18"/>
                <w:lang w:val="es-ES"/>
              </w:rPr>
            </w:pPr>
            <w:r w:rsidRPr="0024592E">
              <w:rPr>
                <w:rFonts w:ascii="Regular" w:hAnsi="Regular"/>
                <w:bCs/>
                <w:sz w:val="18"/>
                <w:szCs w:val="18"/>
                <w:lang w:val="es-ES"/>
              </w:rPr>
              <w:t>%</w:t>
            </w:r>
          </w:p>
        </w:tc>
        <w:tc>
          <w:tcPr>
            <w:tcW w:w="1100" w:type="dxa"/>
            <w:vAlign w:val="center"/>
          </w:tcPr>
          <w:p w:rsidR="00F342A0" w:rsidRPr="0024592E" w:rsidRDefault="00F342A0" w:rsidP="00F342A0">
            <w:pPr>
              <w:pStyle w:val="Sinespaciado"/>
              <w:jc w:val="center"/>
              <w:rPr>
                <w:rFonts w:ascii="Regular" w:hAnsi="Regular"/>
                <w:bCs/>
                <w:sz w:val="18"/>
                <w:szCs w:val="18"/>
                <w:lang w:val="es-ES"/>
              </w:rPr>
            </w:pPr>
            <w:r w:rsidRPr="0024592E">
              <w:rPr>
                <w:rFonts w:ascii="Regular" w:hAnsi="Regular"/>
                <w:bCs/>
                <w:sz w:val="18"/>
                <w:szCs w:val="18"/>
                <w:lang w:val="es-ES"/>
              </w:rPr>
              <w:t>%</w:t>
            </w:r>
          </w:p>
        </w:tc>
        <w:tc>
          <w:tcPr>
            <w:tcW w:w="1099" w:type="dxa"/>
            <w:vAlign w:val="center"/>
          </w:tcPr>
          <w:p w:rsidR="00F342A0" w:rsidRPr="0024592E" w:rsidRDefault="00F342A0" w:rsidP="00F342A0">
            <w:pPr>
              <w:pStyle w:val="Sinespaciado"/>
              <w:jc w:val="center"/>
              <w:rPr>
                <w:rFonts w:ascii="Regular" w:hAnsi="Regular"/>
                <w:bCs/>
                <w:sz w:val="18"/>
                <w:szCs w:val="18"/>
                <w:lang w:val="es-ES"/>
              </w:rPr>
            </w:pPr>
            <w:r w:rsidRPr="0024592E">
              <w:rPr>
                <w:rFonts w:ascii="Regular" w:hAnsi="Regular"/>
                <w:bCs/>
                <w:sz w:val="18"/>
                <w:szCs w:val="18"/>
                <w:lang w:val="es-ES"/>
              </w:rPr>
              <w:t>%</w:t>
            </w:r>
          </w:p>
        </w:tc>
        <w:tc>
          <w:tcPr>
            <w:tcW w:w="1094" w:type="dxa"/>
            <w:vAlign w:val="center"/>
          </w:tcPr>
          <w:p w:rsidR="00F342A0" w:rsidRPr="0024592E" w:rsidRDefault="00F342A0" w:rsidP="00F342A0">
            <w:pPr>
              <w:pStyle w:val="Sinespaciado"/>
              <w:jc w:val="center"/>
              <w:rPr>
                <w:rFonts w:ascii="Regular" w:hAnsi="Regular"/>
                <w:bCs/>
                <w:sz w:val="18"/>
                <w:szCs w:val="18"/>
                <w:lang w:val="es-ES"/>
              </w:rPr>
            </w:pPr>
            <w:r w:rsidRPr="0024592E">
              <w:rPr>
                <w:rFonts w:ascii="Regular" w:hAnsi="Regular"/>
                <w:bCs/>
                <w:sz w:val="18"/>
                <w:szCs w:val="18"/>
                <w:lang w:val="es-ES"/>
              </w:rPr>
              <w:t>%</w:t>
            </w:r>
          </w:p>
        </w:tc>
      </w:tr>
    </w:tbl>
    <w:p w:rsidR="00F342A0" w:rsidRPr="00F342A0" w:rsidRDefault="00F342A0" w:rsidP="00F342A0">
      <w:pPr>
        <w:spacing w:after="0" w:line="240" w:lineRule="auto"/>
        <w:ind w:left="284"/>
        <w:jc w:val="center"/>
        <w:rPr>
          <w:rFonts w:cs="Times New Roman"/>
          <w:bCs/>
          <w:i/>
          <w:lang w:val="es-ES"/>
        </w:rPr>
      </w:pPr>
      <w:r w:rsidRPr="00F342A0">
        <w:rPr>
          <w:rFonts w:cs="Times New Roman"/>
          <w:bCs/>
          <w:i/>
          <w:lang w:val="es-ES"/>
        </w:rPr>
        <w:t>NOTA: Se debe incluir la información para todos aquellos años disponibles.</w:t>
      </w:r>
    </w:p>
    <w:p w:rsidR="00F342A0" w:rsidRDefault="00F342A0">
      <w:pPr>
        <w:spacing w:line="276" w:lineRule="auto"/>
        <w:jc w:val="left"/>
        <w:rPr>
          <w:rFonts w:cs="Times New Roman"/>
          <w:lang w:val="es-ES"/>
        </w:rPr>
      </w:pPr>
      <w:r>
        <w:rPr>
          <w:rFonts w:cs="Times New Roman"/>
          <w:lang w:val="es-ES"/>
        </w:rPr>
        <w:br w:type="page"/>
      </w:r>
    </w:p>
    <w:p w:rsidR="00F342A0" w:rsidRDefault="00F342A0" w:rsidP="00C203F5">
      <w:pPr>
        <w:rPr>
          <w:rFonts w:cs="Times New Roman"/>
          <w:lang w:val="es-ES"/>
        </w:rPr>
      </w:pPr>
      <w:r w:rsidRPr="000943FA">
        <w:rPr>
          <w:noProof/>
          <w:lang w:eastAsia="es-MX"/>
        </w:rPr>
        <w:lastRenderedPageBreak/>
        <mc:AlternateContent>
          <mc:Choice Requires="wps">
            <w:drawing>
              <wp:inline distT="0" distB="0" distL="0" distR="0" wp14:anchorId="4293A012" wp14:editId="34709E38">
                <wp:extent cx="5610225" cy="288000"/>
                <wp:effectExtent l="0" t="0" r="9525" b="0"/>
                <wp:docPr id="47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88000"/>
                        </a:xfrm>
                        <a:prstGeom prst="rect">
                          <a:avLst/>
                        </a:prstGeom>
                        <a:gradFill flip="none" rotWithShape="1">
                          <a:gsLst>
                            <a:gs pos="19000">
                              <a:schemeClr val="bg1"/>
                            </a:gs>
                            <a:gs pos="55000">
                              <a:srgbClr val="BA9AA3"/>
                            </a:gs>
                            <a:gs pos="79000">
                              <a:srgbClr val="892743"/>
                            </a:gs>
                            <a:gs pos="94000">
                              <a:srgbClr val="651D32">
                                <a:alpha val="95000"/>
                              </a:srgbClr>
                            </a:gs>
                          </a:gsLst>
                          <a:lin ang="0" scaled="1"/>
                          <a:tileRect/>
                        </a:gradFill>
                        <a:ln w="9525">
                          <a:noFill/>
                          <a:miter lim="800000"/>
                          <a:headEnd/>
                          <a:tailEnd/>
                        </a:ln>
                      </wps:spPr>
                      <wps:txbx>
                        <w:txbxContent>
                          <w:p w:rsidR="003811A4" w:rsidRPr="00A0151B" w:rsidRDefault="003811A4" w:rsidP="00F342A0">
                            <w:pPr>
                              <w:rPr>
                                <w:b/>
                                <w:smallCaps/>
                                <w:color w:val="651D32"/>
                                <w:lang w:val="es-ES"/>
                              </w:rPr>
                            </w:pPr>
                            <w:r>
                              <w:rPr>
                                <w:b/>
                                <w:smallCaps/>
                                <w:color w:val="651D32"/>
                                <w:lang w:val="es-ES"/>
                              </w:rPr>
                              <w:t>Formato del Anexo 11</w:t>
                            </w:r>
                            <w:r w:rsidRPr="00A0151B">
                              <w:rPr>
                                <w:b/>
                                <w:smallCaps/>
                                <w:color w:val="651D32"/>
                                <w:lang w:val="es-ES"/>
                              </w:rPr>
                              <w:t xml:space="preserve"> “</w:t>
                            </w:r>
                            <w:r>
                              <w:rPr>
                                <w:b/>
                                <w:smallCaps/>
                                <w:color w:val="651D32"/>
                                <w:lang w:val="es-ES"/>
                              </w:rPr>
                              <w:t>Información de la Población Atendida</w:t>
                            </w:r>
                            <w:r w:rsidRPr="00A0151B">
                              <w:rPr>
                                <w:b/>
                                <w:smallCaps/>
                                <w:color w:val="651D32"/>
                                <w:lang w:val="es-ES"/>
                              </w:rPr>
                              <w:t>”</w:t>
                            </w:r>
                          </w:p>
                          <w:p w:rsidR="003811A4" w:rsidRPr="00EB47FB" w:rsidRDefault="003811A4" w:rsidP="00F342A0">
                            <w:pPr>
                              <w:pStyle w:val="Ttulo2"/>
                              <w:rPr>
                                <w:lang w:val="es-ES"/>
                              </w:rPr>
                            </w:pPr>
                          </w:p>
                        </w:txbxContent>
                      </wps:txbx>
                      <wps:bodyPr rot="0" vert="horz" wrap="square" lIns="91440" tIns="45720" rIns="91440" bIns="45720" anchor="ctr" anchorCtr="0">
                        <a:noAutofit/>
                      </wps:bodyPr>
                    </wps:wsp>
                  </a:graphicData>
                </a:graphic>
              </wp:inline>
            </w:drawing>
          </mc:Choice>
          <mc:Fallback>
            <w:pict>
              <v:shape id="_x0000_s1045" type="#_x0000_t202" style="width:441.7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" fillcolor="white [3212]" stroked="f">
                <v:fill opacity="62259f" color2="#651d32" rotate="t" angle="90" colors="0 white;12452f white;36045f #ba9aa3;51773f #892743" focus="100%" type="gradient"/>
                <v:textbox>
                  <w:txbxContent>
                    <w:p w:rsidR="003811A4" w:rsidRPr="00A0151B" w:rsidRDefault="003811A4" w:rsidP="00F342A0">
                      <w:pPr>
                        <w:rPr>
                          <w:b/>
                          <w:smallCaps/>
                          <w:color w:val="651D32"/>
                          <w:lang w:val="es-ES"/>
                        </w:rPr>
                      </w:pPr>
                      <w:r>
                        <w:rPr>
                          <w:b/>
                          <w:smallCaps/>
                          <w:color w:val="651D32"/>
                          <w:lang w:val="es-ES"/>
                        </w:rPr>
                        <w:t>Formato del Anexo 11</w:t>
                      </w:r>
                      <w:r w:rsidRPr="00A0151B">
                        <w:rPr>
                          <w:b/>
                          <w:smallCaps/>
                          <w:color w:val="651D32"/>
                          <w:lang w:val="es-ES"/>
                        </w:rPr>
                        <w:t xml:space="preserve"> “</w:t>
                      </w:r>
                      <w:r>
                        <w:rPr>
                          <w:b/>
                          <w:smallCaps/>
                          <w:color w:val="651D32"/>
                          <w:lang w:val="es-ES"/>
                        </w:rPr>
                        <w:t>Información de la Población Atendida</w:t>
                      </w:r>
                      <w:r w:rsidRPr="00A0151B">
                        <w:rPr>
                          <w:b/>
                          <w:smallCaps/>
                          <w:color w:val="651D32"/>
                          <w:lang w:val="es-ES"/>
                        </w:rPr>
                        <w:t>”</w:t>
                      </w:r>
                    </w:p>
                    <w:p w:rsidR="003811A4" w:rsidRPr="00EB47FB" w:rsidRDefault="003811A4" w:rsidP="00F342A0">
                      <w:pPr>
                        <w:pStyle w:val="Ttulo2"/>
                        <w:rPr>
                          <w:lang w:val="es-ES"/>
                        </w:rPr>
                      </w:pPr>
                    </w:p>
                  </w:txbxContent>
                </v:textbox>
                <w10:anchorlock/>
              </v:shape>
            </w:pict>
          </mc:Fallback>
        </mc:AlternateContent>
      </w:r>
    </w:p>
    <w:p w:rsidR="00F342A0" w:rsidRDefault="00F342A0" w:rsidP="00F342A0">
      <w:pPr>
        <w:pStyle w:val="Prrafodelista"/>
        <w:spacing w:after="0" w:line="360" w:lineRule="auto"/>
        <w:rPr>
          <w:rFonts w:cs="Times New Roman"/>
          <w:bCs/>
          <w:lang w:val="es-ES"/>
        </w:rPr>
      </w:pPr>
    </w:p>
    <w:p w:rsidR="00F342A0" w:rsidRPr="00F342A0" w:rsidRDefault="00F342A0" w:rsidP="00B07A98">
      <w:pPr>
        <w:pStyle w:val="Prrafodelista"/>
        <w:numPr>
          <w:ilvl w:val="0"/>
          <w:numId w:val="140"/>
        </w:numPr>
        <w:spacing w:after="0" w:line="360" w:lineRule="auto"/>
        <w:rPr>
          <w:rFonts w:cs="Times New Roman"/>
          <w:bCs/>
          <w:lang w:val="es-ES"/>
        </w:rPr>
      </w:pPr>
      <w:r w:rsidRPr="00F342A0">
        <w:rPr>
          <w:rFonts w:cs="Times New Roman"/>
          <w:bCs/>
          <w:lang w:val="es-ES"/>
        </w:rPr>
        <w:t>Nombre del Programa:</w:t>
      </w:r>
    </w:p>
    <w:p w:rsidR="00F342A0" w:rsidRPr="00F342A0" w:rsidRDefault="00F342A0" w:rsidP="00B07A98">
      <w:pPr>
        <w:pStyle w:val="Prrafodelista"/>
        <w:numPr>
          <w:ilvl w:val="0"/>
          <w:numId w:val="140"/>
        </w:numPr>
        <w:spacing w:after="0" w:line="360" w:lineRule="auto"/>
        <w:rPr>
          <w:rFonts w:cs="Times New Roman"/>
          <w:bCs/>
          <w:lang w:val="es-ES"/>
        </w:rPr>
      </w:pPr>
      <w:r w:rsidRPr="00F342A0">
        <w:rPr>
          <w:rFonts w:cs="Times New Roman"/>
          <w:bCs/>
          <w:lang w:val="es-ES"/>
        </w:rPr>
        <w:t>Modalidad:</w:t>
      </w:r>
    </w:p>
    <w:p w:rsidR="00F342A0" w:rsidRPr="00F342A0" w:rsidRDefault="00F342A0" w:rsidP="00B07A98">
      <w:pPr>
        <w:pStyle w:val="Prrafodelista"/>
        <w:numPr>
          <w:ilvl w:val="0"/>
          <w:numId w:val="140"/>
        </w:numPr>
        <w:spacing w:after="0" w:line="360" w:lineRule="auto"/>
        <w:rPr>
          <w:rFonts w:cs="Times New Roman"/>
          <w:bCs/>
          <w:lang w:val="es-ES"/>
        </w:rPr>
      </w:pPr>
      <w:r w:rsidRPr="00F342A0">
        <w:rPr>
          <w:rFonts w:cs="Times New Roman"/>
          <w:bCs/>
          <w:lang w:val="es-ES"/>
        </w:rPr>
        <w:t>Dependencia/Entidad:</w:t>
      </w:r>
    </w:p>
    <w:p w:rsidR="00F342A0" w:rsidRPr="00F342A0" w:rsidRDefault="00F342A0" w:rsidP="00B07A98">
      <w:pPr>
        <w:pStyle w:val="Prrafodelista"/>
        <w:numPr>
          <w:ilvl w:val="0"/>
          <w:numId w:val="140"/>
        </w:numPr>
        <w:spacing w:after="0" w:line="360" w:lineRule="auto"/>
        <w:rPr>
          <w:rFonts w:cs="Times New Roman"/>
          <w:bCs/>
          <w:lang w:val="es-ES"/>
        </w:rPr>
      </w:pPr>
      <w:r w:rsidRPr="00F342A0">
        <w:rPr>
          <w:rFonts w:cs="Times New Roman"/>
          <w:bCs/>
          <w:lang w:val="es-ES"/>
        </w:rPr>
        <w:t>Unidad Responsable:</w:t>
      </w:r>
    </w:p>
    <w:p w:rsidR="00F342A0" w:rsidRPr="00F342A0" w:rsidRDefault="00F342A0" w:rsidP="00B07A98">
      <w:pPr>
        <w:pStyle w:val="Prrafodelista"/>
        <w:numPr>
          <w:ilvl w:val="0"/>
          <w:numId w:val="140"/>
        </w:numPr>
        <w:spacing w:after="0" w:line="360" w:lineRule="auto"/>
        <w:rPr>
          <w:rFonts w:cs="Times New Roman"/>
          <w:bCs/>
          <w:lang w:val="es-ES"/>
        </w:rPr>
      </w:pPr>
      <w:r w:rsidRPr="00F342A0">
        <w:rPr>
          <w:rFonts w:cs="Times New Roman"/>
          <w:bCs/>
          <w:lang w:val="es-ES"/>
        </w:rPr>
        <w:t>Tipo de Evaluación:</w:t>
      </w:r>
    </w:p>
    <w:p w:rsidR="00F342A0" w:rsidRPr="00F342A0" w:rsidRDefault="00F342A0" w:rsidP="00B07A98">
      <w:pPr>
        <w:pStyle w:val="Prrafodelista"/>
        <w:numPr>
          <w:ilvl w:val="0"/>
          <w:numId w:val="140"/>
        </w:numPr>
        <w:spacing w:after="0" w:line="360" w:lineRule="auto"/>
        <w:rPr>
          <w:rFonts w:cs="Times New Roman"/>
          <w:bCs/>
          <w:lang w:val="es-ES"/>
        </w:rPr>
      </w:pPr>
      <w:r w:rsidRPr="00F342A0">
        <w:rPr>
          <w:rFonts w:cs="Times New Roman"/>
          <w:bCs/>
          <w:lang w:val="es-ES"/>
        </w:rPr>
        <w:t>Año de la Evaluación:</w:t>
      </w:r>
    </w:p>
    <w:p w:rsidR="00F342A0" w:rsidRDefault="00F342A0" w:rsidP="00F342A0">
      <w:pPr>
        <w:spacing w:after="0" w:line="240" w:lineRule="auto"/>
        <w:rPr>
          <w:rFonts w:cs="Times New Roman"/>
          <w:bCs/>
          <w:lang w:val="es-ES"/>
        </w:rPr>
      </w:pPr>
    </w:p>
    <w:p w:rsidR="00F342A0" w:rsidRPr="00F342A0" w:rsidRDefault="00F342A0" w:rsidP="00F342A0">
      <w:pPr>
        <w:spacing w:after="0" w:line="240" w:lineRule="auto"/>
        <w:rPr>
          <w:rFonts w:cs="Times New Roman"/>
          <w:bCs/>
          <w:lang w:val="es-ES"/>
        </w:rPr>
      </w:pPr>
    </w:p>
    <w:tbl>
      <w:tblPr>
        <w:tblStyle w:val="Tablaconcuadrcula"/>
        <w:tblW w:w="8668" w:type="dxa"/>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490"/>
        <w:gridCol w:w="470"/>
        <w:gridCol w:w="469"/>
        <w:gridCol w:w="469"/>
        <w:gridCol w:w="469"/>
        <w:gridCol w:w="469"/>
        <w:gridCol w:w="469"/>
        <w:gridCol w:w="469"/>
        <w:gridCol w:w="358"/>
        <w:gridCol w:w="580"/>
        <w:gridCol w:w="469"/>
        <w:gridCol w:w="469"/>
        <w:gridCol w:w="469"/>
        <w:gridCol w:w="469"/>
        <w:gridCol w:w="469"/>
        <w:gridCol w:w="469"/>
        <w:gridCol w:w="526"/>
        <w:gridCol w:w="616"/>
      </w:tblGrid>
      <w:tr w:rsidR="00F342A0" w:rsidRPr="0024592E" w:rsidTr="00F342A0">
        <w:trPr>
          <w:cantSplit/>
          <w:trHeight w:val="3410"/>
          <w:tblCellSpacing w:w="20" w:type="dxa"/>
          <w:jc w:val="center"/>
        </w:trPr>
        <w:tc>
          <w:tcPr>
            <w:tcW w:w="430" w:type="dxa"/>
            <w:shd w:val="clear" w:color="auto" w:fill="651D32"/>
            <w:textDirection w:val="btLr"/>
            <w:vAlign w:val="center"/>
          </w:tcPr>
          <w:p w:rsidR="00F342A0" w:rsidRPr="0024592E" w:rsidRDefault="00F342A0" w:rsidP="00F342A0">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Clave Estado</w:t>
            </w:r>
          </w:p>
        </w:tc>
        <w:tc>
          <w:tcPr>
            <w:tcW w:w="430" w:type="dxa"/>
            <w:shd w:val="clear" w:color="auto" w:fill="651D32"/>
            <w:textDirection w:val="btLr"/>
            <w:vAlign w:val="center"/>
          </w:tcPr>
          <w:p w:rsidR="00F342A0" w:rsidRPr="0024592E" w:rsidRDefault="00F342A0" w:rsidP="00F342A0">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Nombre Estado</w:t>
            </w:r>
          </w:p>
        </w:tc>
        <w:tc>
          <w:tcPr>
            <w:tcW w:w="429" w:type="dxa"/>
            <w:shd w:val="clear" w:color="auto" w:fill="651D32"/>
            <w:textDirection w:val="btLr"/>
            <w:vAlign w:val="center"/>
          </w:tcPr>
          <w:p w:rsidR="00F342A0" w:rsidRPr="0024592E" w:rsidRDefault="00F342A0" w:rsidP="00F342A0">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Clave Municipio</w:t>
            </w:r>
          </w:p>
        </w:tc>
        <w:tc>
          <w:tcPr>
            <w:tcW w:w="429" w:type="dxa"/>
            <w:shd w:val="clear" w:color="auto" w:fill="651D32"/>
            <w:textDirection w:val="btLr"/>
            <w:vAlign w:val="center"/>
          </w:tcPr>
          <w:p w:rsidR="00F342A0" w:rsidRPr="0024592E" w:rsidRDefault="00F342A0" w:rsidP="00F342A0">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Nombre Municipio</w:t>
            </w:r>
          </w:p>
        </w:tc>
        <w:tc>
          <w:tcPr>
            <w:tcW w:w="429" w:type="dxa"/>
            <w:shd w:val="clear" w:color="auto" w:fill="651D32"/>
            <w:textDirection w:val="btLr"/>
            <w:vAlign w:val="center"/>
          </w:tcPr>
          <w:p w:rsidR="00F342A0" w:rsidRPr="0024592E" w:rsidRDefault="00F342A0" w:rsidP="00F342A0">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Clave Localidad</w:t>
            </w:r>
          </w:p>
        </w:tc>
        <w:tc>
          <w:tcPr>
            <w:tcW w:w="429" w:type="dxa"/>
            <w:shd w:val="clear" w:color="auto" w:fill="651D32"/>
            <w:textDirection w:val="btLr"/>
            <w:vAlign w:val="center"/>
          </w:tcPr>
          <w:p w:rsidR="00F342A0" w:rsidRPr="0024592E" w:rsidRDefault="00F342A0" w:rsidP="00F342A0">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Nombre Localidad</w:t>
            </w:r>
          </w:p>
        </w:tc>
        <w:tc>
          <w:tcPr>
            <w:tcW w:w="429" w:type="dxa"/>
            <w:shd w:val="clear" w:color="auto" w:fill="651D32"/>
            <w:textDirection w:val="btLr"/>
            <w:vAlign w:val="center"/>
          </w:tcPr>
          <w:p w:rsidR="00F342A0" w:rsidRPr="0024592E" w:rsidRDefault="00F342A0" w:rsidP="00F342A0">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Total</w:t>
            </w:r>
          </w:p>
        </w:tc>
        <w:tc>
          <w:tcPr>
            <w:tcW w:w="429" w:type="dxa"/>
            <w:shd w:val="clear" w:color="auto" w:fill="651D32"/>
            <w:textDirection w:val="btLr"/>
            <w:vAlign w:val="center"/>
          </w:tcPr>
          <w:p w:rsidR="00F342A0" w:rsidRPr="0024592E" w:rsidRDefault="00F342A0" w:rsidP="00F342A0">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Mujeres</w:t>
            </w:r>
          </w:p>
        </w:tc>
        <w:tc>
          <w:tcPr>
            <w:tcW w:w="318" w:type="dxa"/>
            <w:shd w:val="clear" w:color="auto" w:fill="651D32"/>
            <w:textDirection w:val="btLr"/>
            <w:vAlign w:val="center"/>
          </w:tcPr>
          <w:p w:rsidR="00F342A0" w:rsidRPr="0024592E" w:rsidRDefault="00F342A0" w:rsidP="00F342A0">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Hombres</w:t>
            </w:r>
          </w:p>
        </w:tc>
        <w:tc>
          <w:tcPr>
            <w:tcW w:w="540" w:type="dxa"/>
            <w:shd w:val="clear" w:color="auto" w:fill="651D32"/>
            <w:textDirection w:val="btLr"/>
            <w:vAlign w:val="center"/>
          </w:tcPr>
          <w:p w:rsidR="00F342A0" w:rsidRPr="0024592E" w:rsidRDefault="00F342A0" w:rsidP="00F342A0">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Infantes 0 – 5 años y 11 meses</w:t>
            </w:r>
          </w:p>
        </w:tc>
        <w:tc>
          <w:tcPr>
            <w:tcW w:w="429" w:type="dxa"/>
            <w:shd w:val="clear" w:color="auto" w:fill="651D32"/>
            <w:textDirection w:val="btLr"/>
            <w:vAlign w:val="center"/>
          </w:tcPr>
          <w:p w:rsidR="00F342A0" w:rsidRPr="0024592E" w:rsidRDefault="00F342A0" w:rsidP="00F342A0">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Niñas y niños 6 – 12 años y 11 meses</w:t>
            </w:r>
          </w:p>
        </w:tc>
        <w:tc>
          <w:tcPr>
            <w:tcW w:w="429" w:type="dxa"/>
            <w:shd w:val="clear" w:color="auto" w:fill="651D32"/>
            <w:textDirection w:val="btLr"/>
            <w:vAlign w:val="center"/>
          </w:tcPr>
          <w:p w:rsidR="00F342A0" w:rsidRPr="0024592E" w:rsidRDefault="00F342A0" w:rsidP="00F342A0">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Adolescentes 13 – 17 años y 11 meses</w:t>
            </w:r>
          </w:p>
        </w:tc>
        <w:tc>
          <w:tcPr>
            <w:tcW w:w="429" w:type="dxa"/>
            <w:shd w:val="clear" w:color="auto" w:fill="651D32"/>
            <w:textDirection w:val="btLr"/>
            <w:vAlign w:val="center"/>
          </w:tcPr>
          <w:p w:rsidR="00F342A0" w:rsidRPr="0024592E" w:rsidRDefault="00F342A0" w:rsidP="00F342A0">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Jóvenes 18 – 29 años y 11 meses</w:t>
            </w:r>
          </w:p>
        </w:tc>
        <w:tc>
          <w:tcPr>
            <w:tcW w:w="429" w:type="dxa"/>
            <w:shd w:val="clear" w:color="auto" w:fill="651D32"/>
            <w:textDirection w:val="btLr"/>
            <w:vAlign w:val="center"/>
          </w:tcPr>
          <w:p w:rsidR="00F342A0" w:rsidRPr="0024592E" w:rsidRDefault="00F342A0" w:rsidP="00F342A0">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Adultos 30 – 64 años y 11 meses</w:t>
            </w:r>
          </w:p>
        </w:tc>
        <w:tc>
          <w:tcPr>
            <w:tcW w:w="429" w:type="dxa"/>
            <w:shd w:val="clear" w:color="auto" w:fill="651D32"/>
            <w:textDirection w:val="btLr"/>
            <w:vAlign w:val="center"/>
          </w:tcPr>
          <w:p w:rsidR="00F342A0" w:rsidRPr="0024592E" w:rsidRDefault="00F342A0" w:rsidP="00F342A0">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Adultos mayores &gt; 65 años</w:t>
            </w:r>
          </w:p>
        </w:tc>
        <w:tc>
          <w:tcPr>
            <w:tcW w:w="429" w:type="dxa"/>
            <w:shd w:val="clear" w:color="auto" w:fill="651D32"/>
            <w:textDirection w:val="btLr"/>
            <w:vAlign w:val="center"/>
          </w:tcPr>
          <w:p w:rsidR="00F342A0" w:rsidRPr="0024592E" w:rsidRDefault="00F342A0" w:rsidP="00F342A0">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Indígenas</w:t>
            </w:r>
          </w:p>
        </w:tc>
        <w:tc>
          <w:tcPr>
            <w:tcW w:w="486" w:type="dxa"/>
            <w:shd w:val="clear" w:color="auto" w:fill="651D32"/>
            <w:textDirection w:val="btLr"/>
            <w:vAlign w:val="center"/>
          </w:tcPr>
          <w:p w:rsidR="00F342A0" w:rsidRPr="0024592E" w:rsidRDefault="00F342A0" w:rsidP="00F342A0">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No indígenas</w:t>
            </w:r>
          </w:p>
        </w:tc>
        <w:tc>
          <w:tcPr>
            <w:tcW w:w="556" w:type="dxa"/>
            <w:shd w:val="clear" w:color="auto" w:fill="651D32"/>
            <w:textDirection w:val="btLr"/>
            <w:vAlign w:val="center"/>
          </w:tcPr>
          <w:p w:rsidR="00F342A0" w:rsidRPr="0024592E" w:rsidRDefault="00F342A0" w:rsidP="00F342A0">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Personas con discapacidad</w:t>
            </w:r>
          </w:p>
        </w:tc>
      </w:tr>
      <w:tr w:rsidR="00F342A0" w:rsidRPr="0024592E" w:rsidTr="00F342A0">
        <w:trPr>
          <w:trHeight w:val="1212"/>
          <w:tblCellSpacing w:w="20" w:type="dxa"/>
          <w:jc w:val="center"/>
        </w:trPr>
        <w:tc>
          <w:tcPr>
            <w:tcW w:w="430" w:type="dxa"/>
          </w:tcPr>
          <w:p w:rsidR="00F342A0" w:rsidRPr="0024592E" w:rsidRDefault="00F342A0" w:rsidP="00F342A0">
            <w:pPr>
              <w:pStyle w:val="Sinespaciado"/>
              <w:jc w:val="both"/>
              <w:rPr>
                <w:rFonts w:ascii="Regular" w:hAnsi="Regular"/>
                <w:bCs/>
                <w:sz w:val="18"/>
                <w:szCs w:val="18"/>
                <w:lang w:val="es-ES"/>
              </w:rPr>
            </w:pPr>
          </w:p>
        </w:tc>
        <w:tc>
          <w:tcPr>
            <w:tcW w:w="430" w:type="dxa"/>
          </w:tcPr>
          <w:p w:rsidR="00F342A0" w:rsidRPr="0024592E" w:rsidRDefault="00F342A0" w:rsidP="00F342A0">
            <w:pPr>
              <w:pStyle w:val="Sinespaciado"/>
              <w:jc w:val="both"/>
              <w:rPr>
                <w:rFonts w:ascii="Regular" w:hAnsi="Regular"/>
                <w:bCs/>
                <w:sz w:val="18"/>
                <w:szCs w:val="18"/>
                <w:lang w:val="es-ES"/>
              </w:rPr>
            </w:pPr>
          </w:p>
        </w:tc>
        <w:tc>
          <w:tcPr>
            <w:tcW w:w="429" w:type="dxa"/>
          </w:tcPr>
          <w:p w:rsidR="00F342A0" w:rsidRPr="0024592E" w:rsidRDefault="00F342A0" w:rsidP="00F342A0">
            <w:pPr>
              <w:pStyle w:val="Sinespaciado"/>
              <w:jc w:val="both"/>
              <w:rPr>
                <w:rFonts w:ascii="Regular" w:hAnsi="Regular"/>
                <w:bCs/>
                <w:sz w:val="18"/>
                <w:szCs w:val="18"/>
                <w:lang w:val="es-ES"/>
              </w:rPr>
            </w:pPr>
          </w:p>
        </w:tc>
        <w:tc>
          <w:tcPr>
            <w:tcW w:w="429" w:type="dxa"/>
          </w:tcPr>
          <w:p w:rsidR="00F342A0" w:rsidRPr="0024592E" w:rsidRDefault="00F342A0" w:rsidP="00F342A0">
            <w:pPr>
              <w:pStyle w:val="Sinespaciado"/>
              <w:jc w:val="both"/>
              <w:rPr>
                <w:rFonts w:ascii="Regular" w:hAnsi="Regular"/>
                <w:bCs/>
                <w:sz w:val="18"/>
                <w:szCs w:val="18"/>
                <w:lang w:val="es-ES"/>
              </w:rPr>
            </w:pPr>
          </w:p>
        </w:tc>
        <w:tc>
          <w:tcPr>
            <w:tcW w:w="429" w:type="dxa"/>
          </w:tcPr>
          <w:p w:rsidR="00F342A0" w:rsidRPr="0024592E" w:rsidRDefault="00F342A0" w:rsidP="00F342A0">
            <w:pPr>
              <w:pStyle w:val="Sinespaciado"/>
              <w:jc w:val="both"/>
              <w:rPr>
                <w:rFonts w:ascii="Regular" w:hAnsi="Regular"/>
                <w:bCs/>
                <w:sz w:val="18"/>
                <w:szCs w:val="18"/>
                <w:lang w:val="es-ES"/>
              </w:rPr>
            </w:pPr>
          </w:p>
        </w:tc>
        <w:tc>
          <w:tcPr>
            <w:tcW w:w="429" w:type="dxa"/>
          </w:tcPr>
          <w:p w:rsidR="00F342A0" w:rsidRPr="0024592E" w:rsidRDefault="00F342A0" w:rsidP="00F342A0">
            <w:pPr>
              <w:pStyle w:val="Sinespaciado"/>
              <w:jc w:val="both"/>
              <w:rPr>
                <w:rFonts w:ascii="Regular" w:hAnsi="Regular"/>
                <w:bCs/>
                <w:sz w:val="18"/>
                <w:szCs w:val="18"/>
                <w:lang w:val="es-ES"/>
              </w:rPr>
            </w:pPr>
          </w:p>
        </w:tc>
        <w:tc>
          <w:tcPr>
            <w:tcW w:w="429" w:type="dxa"/>
          </w:tcPr>
          <w:p w:rsidR="00F342A0" w:rsidRPr="0024592E" w:rsidRDefault="00F342A0" w:rsidP="00F342A0">
            <w:pPr>
              <w:pStyle w:val="Sinespaciado"/>
              <w:jc w:val="both"/>
              <w:rPr>
                <w:rFonts w:ascii="Regular" w:hAnsi="Regular"/>
                <w:bCs/>
                <w:sz w:val="18"/>
                <w:szCs w:val="18"/>
                <w:lang w:val="es-ES"/>
              </w:rPr>
            </w:pPr>
          </w:p>
        </w:tc>
        <w:tc>
          <w:tcPr>
            <w:tcW w:w="429" w:type="dxa"/>
          </w:tcPr>
          <w:p w:rsidR="00F342A0" w:rsidRPr="0024592E" w:rsidRDefault="00F342A0" w:rsidP="00F342A0">
            <w:pPr>
              <w:pStyle w:val="Sinespaciado"/>
              <w:jc w:val="both"/>
              <w:rPr>
                <w:rFonts w:ascii="Regular" w:hAnsi="Regular"/>
                <w:bCs/>
                <w:sz w:val="18"/>
                <w:szCs w:val="18"/>
                <w:lang w:val="es-ES"/>
              </w:rPr>
            </w:pPr>
          </w:p>
        </w:tc>
        <w:tc>
          <w:tcPr>
            <w:tcW w:w="318" w:type="dxa"/>
          </w:tcPr>
          <w:p w:rsidR="00F342A0" w:rsidRPr="0024592E" w:rsidRDefault="00F342A0" w:rsidP="00F342A0">
            <w:pPr>
              <w:pStyle w:val="Sinespaciado"/>
              <w:jc w:val="both"/>
              <w:rPr>
                <w:rFonts w:ascii="Regular" w:hAnsi="Regular"/>
                <w:bCs/>
                <w:sz w:val="18"/>
                <w:szCs w:val="18"/>
                <w:lang w:val="es-ES"/>
              </w:rPr>
            </w:pPr>
          </w:p>
        </w:tc>
        <w:tc>
          <w:tcPr>
            <w:tcW w:w="540" w:type="dxa"/>
          </w:tcPr>
          <w:p w:rsidR="00F342A0" w:rsidRPr="0024592E" w:rsidRDefault="00F342A0" w:rsidP="00F342A0">
            <w:pPr>
              <w:pStyle w:val="Sinespaciado"/>
              <w:jc w:val="both"/>
              <w:rPr>
                <w:rFonts w:ascii="Regular" w:hAnsi="Regular"/>
                <w:bCs/>
                <w:sz w:val="18"/>
                <w:szCs w:val="18"/>
                <w:lang w:val="es-ES"/>
              </w:rPr>
            </w:pPr>
          </w:p>
        </w:tc>
        <w:tc>
          <w:tcPr>
            <w:tcW w:w="429" w:type="dxa"/>
          </w:tcPr>
          <w:p w:rsidR="00F342A0" w:rsidRPr="0024592E" w:rsidRDefault="00F342A0" w:rsidP="00F342A0">
            <w:pPr>
              <w:pStyle w:val="Sinespaciado"/>
              <w:jc w:val="both"/>
              <w:rPr>
                <w:rFonts w:ascii="Regular" w:hAnsi="Regular"/>
                <w:bCs/>
                <w:sz w:val="18"/>
                <w:szCs w:val="18"/>
                <w:lang w:val="es-ES"/>
              </w:rPr>
            </w:pPr>
          </w:p>
        </w:tc>
        <w:tc>
          <w:tcPr>
            <w:tcW w:w="429" w:type="dxa"/>
          </w:tcPr>
          <w:p w:rsidR="00F342A0" w:rsidRPr="0024592E" w:rsidRDefault="00F342A0" w:rsidP="00F342A0">
            <w:pPr>
              <w:pStyle w:val="Sinespaciado"/>
              <w:jc w:val="both"/>
              <w:rPr>
                <w:rFonts w:ascii="Regular" w:hAnsi="Regular"/>
                <w:bCs/>
                <w:sz w:val="18"/>
                <w:szCs w:val="18"/>
                <w:lang w:val="es-ES"/>
              </w:rPr>
            </w:pPr>
          </w:p>
        </w:tc>
        <w:tc>
          <w:tcPr>
            <w:tcW w:w="429" w:type="dxa"/>
          </w:tcPr>
          <w:p w:rsidR="00F342A0" w:rsidRPr="0024592E" w:rsidRDefault="00F342A0" w:rsidP="00F342A0">
            <w:pPr>
              <w:pStyle w:val="Sinespaciado"/>
              <w:jc w:val="both"/>
              <w:rPr>
                <w:rFonts w:ascii="Regular" w:hAnsi="Regular"/>
                <w:bCs/>
                <w:sz w:val="18"/>
                <w:szCs w:val="18"/>
                <w:lang w:val="es-ES"/>
              </w:rPr>
            </w:pPr>
          </w:p>
        </w:tc>
        <w:tc>
          <w:tcPr>
            <w:tcW w:w="429" w:type="dxa"/>
          </w:tcPr>
          <w:p w:rsidR="00F342A0" w:rsidRPr="0024592E" w:rsidRDefault="00F342A0" w:rsidP="00F342A0">
            <w:pPr>
              <w:pStyle w:val="Sinespaciado"/>
              <w:jc w:val="both"/>
              <w:rPr>
                <w:rFonts w:ascii="Regular" w:hAnsi="Regular"/>
                <w:bCs/>
                <w:sz w:val="18"/>
                <w:szCs w:val="18"/>
                <w:lang w:val="es-ES"/>
              </w:rPr>
            </w:pPr>
          </w:p>
        </w:tc>
        <w:tc>
          <w:tcPr>
            <w:tcW w:w="429" w:type="dxa"/>
          </w:tcPr>
          <w:p w:rsidR="00F342A0" w:rsidRPr="0024592E" w:rsidRDefault="00F342A0" w:rsidP="00F342A0">
            <w:pPr>
              <w:pStyle w:val="Sinespaciado"/>
              <w:jc w:val="both"/>
              <w:rPr>
                <w:rFonts w:ascii="Regular" w:hAnsi="Regular"/>
                <w:bCs/>
                <w:sz w:val="18"/>
                <w:szCs w:val="18"/>
                <w:lang w:val="es-ES"/>
              </w:rPr>
            </w:pPr>
          </w:p>
        </w:tc>
        <w:tc>
          <w:tcPr>
            <w:tcW w:w="429" w:type="dxa"/>
          </w:tcPr>
          <w:p w:rsidR="00F342A0" w:rsidRPr="0024592E" w:rsidRDefault="00F342A0" w:rsidP="00F342A0">
            <w:pPr>
              <w:pStyle w:val="Sinespaciado"/>
              <w:jc w:val="both"/>
              <w:rPr>
                <w:rFonts w:ascii="Regular" w:hAnsi="Regular"/>
                <w:bCs/>
                <w:sz w:val="18"/>
                <w:szCs w:val="18"/>
                <w:lang w:val="es-ES"/>
              </w:rPr>
            </w:pPr>
          </w:p>
        </w:tc>
        <w:tc>
          <w:tcPr>
            <w:tcW w:w="486" w:type="dxa"/>
          </w:tcPr>
          <w:p w:rsidR="00F342A0" w:rsidRPr="0024592E" w:rsidRDefault="00F342A0" w:rsidP="00F342A0">
            <w:pPr>
              <w:pStyle w:val="Sinespaciado"/>
              <w:jc w:val="both"/>
              <w:rPr>
                <w:rFonts w:ascii="Regular" w:hAnsi="Regular"/>
                <w:bCs/>
                <w:sz w:val="18"/>
                <w:szCs w:val="18"/>
                <w:lang w:val="es-ES"/>
              </w:rPr>
            </w:pPr>
          </w:p>
        </w:tc>
        <w:tc>
          <w:tcPr>
            <w:tcW w:w="556" w:type="dxa"/>
          </w:tcPr>
          <w:p w:rsidR="00F342A0" w:rsidRPr="0024592E" w:rsidRDefault="00F342A0" w:rsidP="00F342A0">
            <w:pPr>
              <w:pStyle w:val="Sinespaciado"/>
              <w:jc w:val="both"/>
              <w:rPr>
                <w:rFonts w:ascii="Regular" w:hAnsi="Regular"/>
                <w:bCs/>
                <w:sz w:val="18"/>
                <w:szCs w:val="18"/>
                <w:lang w:val="es-ES"/>
              </w:rPr>
            </w:pPr>
          </w:p>
        </w:tc>
      </w:tr>
    </w:tbl>
    <w:p w:rsidR="00F342A0" w:rsidRDefault="00F342A0" w:rsidP="00F342A0">
      <w:pPr>
        <w:spacing w:after="0" w:line="240" w:lineRule="auto"/>
        <w:rPr>
          <w:rFonts w:ascii="Montserrat Light" w:hAnsi="Montserrat Light" w:cs="Arial"/>
          <w:bCs/>
          <w:lang w:val="es-ES"/>
        </w:rPr>
      </w:pPr>
    </w:p>
    <w:p w:rsidR="00F342A0" w:rsidRDefault="00F342A0">
      <w:pPr>
        <w:spacing w:line="276" w:lineRule="auto"/>
        <w:jc w:val="left"/>
        <w:rPr>
          <w:rFonts w:cs="Times New Roman"/>
          <w:lang w:val="es-ES"/>
        </w:rPr>
      </w:pPr>
      <w:r>
        <w:rPr>
          <w:rFonts w:cs="Times New Roman"/>
          <w:lang w:val="es-ES"/>
        </w:rPr>
        <w:br w:type="page"/>
      </w:r>
    </w:p>
    <w:p w:rsidR="00F342A0" w:rsidRDefault="00F342A0" w:rsidP="00C203F5">
      <w:pPr>
        <w:rPr>
          <w:rFonts w:cs="Times New Roman"/>
          <w:lang w:val="es-ES"/>
        </w:rPr>
      </w:pPr>
      <w:r w:rsidRPr="000943FA">
        <w:rPr>
          <w:noProof/>
          <w:lang w:eastAsia="es-MX"/>
        </w:rPr>
        <w:lastRenderedPageBreak/>
        <mc:AlternateContent>
          <mc:Choice Requires="wps">
            <w:drawing>
              <wp:inline distT="0" distB="0" distL="0" distR="0" wp14:anchorId="3392846C" wp14:editId="16EEEA58">
                <wp:extent cx="5612130" cy="477520"/>
                <wp:effectExtent l="0" t="0" r="7620" b="0"/>
                <wp:docPr id="47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2130" cy="477520"/>
                        </a:xfrm>
                        <a:prstGeom prst="rect">
                          <a:avLst/>
                        </a:prstGeom>
                        <a:gradFill flip="none" rotWithShape="1">
                          <a:gsLst>
                            <a:gs pos="34000">
                              <a:schemeClr val="bg1"/>
                            </a:gs>
                            <a:gs pos="66000">
                              <a:srgbClr val="BA9AA3"/>
                            </a:gs>
                            <a:gs pos="88000">
                              <a:srgbClr val="892743"/>
                            </a:gs>
                            <a:gs pos="100000">
                              <a:srgbClr val="651D32">
                                <a:alpha val="95000"/>
                              </a:srgbClr>
                            </a:gs>
                          </a:gsLst>
                          <a:lin ang="2700000" scaled="1"/>
                          <a:tileRect/>
                        </a:gradFill>
                        <a:ln w="9525">
                          <a:noFill/>
                          <a:miter lim="800000"/>
                          <a:headEnd/>
                          <a:tailEnd/>
                        </a:ln>
                      </wps:spPr>
                      <wps:txbx>
                        <w:txbxContent>
                          <w:p w:rsidR="003811A4" w:rsidRPr="0024592E" w:rsidRDefault="003811A4" w:rsidP="00F342A0">
                            <w:pPr>
                              <w:pStyle w:val="Sinespaciado"/>
                              <w:jc w:val="center"/>
                              <w:rPr>
                                <w:rFonts w:ascii="Regular" w:hAnsi="Regular"/>
                                <w:b/>
                                <w:bCs/>
                                <w:smallCaps/>
                                <w:color w:val="651D32"/>
                                <w:lang w:val="es-ES"/>
                              </w:rPr>
                            </w:pPr>
                            <w:r w:rsidRPr="0024592E">
                              <w:rPr>
                                <w:rFonts w:ascii="Regular" w:hAnsi="Regular"/>
                                <w:b/>
                                <w:smallCaps/>
                                <w:color w:val="651D32"/>
                                <w:lang w:val="es-ES"/>
                              </w:rPr>
                              <w:t>formato del anexo 12 “</w:t>
                            </w:r>
                            <w:r w:rsidRPr="0024592E">
                              <w:rPr>
                                <w:rFonts w:ascii="Regular" w:hAnsi="Regular"/>
                                <w:b/>
                                <w:bCs/>
                                <w:smallCaps/>
                                <w:color w:val="651D32"/>
                                <w:lang w:val="es-ES"/>
                              </w:rPr>
                              <w:t>Diagramas de Flujo de los Componentes y Procesos Claves”</w:t>
                            </w:r>
                          </w:p>
                          <w:p w:rsidR="003811A4" w:rsidRPr="0024592E" w:rsidRDefault="003811A4" w:rsidP="00F342A0">
                            <w:pPr>
                              <w:jc w:val="center"/>
                              <w:rPr>
                                <w:rFonts w:cs="Times New Roman"/>
                                <w:b/>
                                <w:smallCaps/>
                                <w:color w:val="651D32"/>
                                <w:lang w:val="es-ES"/>
                              </w:rPr>
                            </w:pPr>
                          </w:p>
                        </w:txbxContent>
                      </wps:txbx>
                      <wps:bodyPr rot="0" vert="horz" wrap="square" lIns="91440" tIns="45720" rIns="91440" bIns="45720" anchor="ctr" anchorCtr="0">
                        <a:noAutofit/>
                      </wps:bodyPr>
                    </wps:wsp>
                  </a:graphicData>
                </a:graphic>
              </wp:inline>
            </w:drawing>
          </mc:Choice>
          <mc:Fallback>
            <w:pict>
              <v:shape id="_x0000_s1046" type="#_x0000_t202" style="width:441.9pt;height:37.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" fillcolor="white [3212]" stroked="f">
                <v:fill opacity="62259f" color2="#651d32" rotate="t" angle="45" colors="0 white;22282f white;43254f #ba9aa3;57672f #892743" focus="100%" type="gradient"/>
                <v:textbox>
                  <w:txbxContent>
                    <w:p w:rsidR="003811A4" w:rsidRPr="0024592E" w:rsidRDefault="003811A4" w:rsidP="00F342A0">
                      <w:pPr>
                        <w:pStyle w:val="Sinespaciado"/>
                        <w:jc w:val="center"/>
                        <w:rPr>
                          <w:rFonts w:ascii="Regular" w:hAnsi="Regular"/>
                          <w:b/>
                          <w:bCs/>
                          <w:smallCaps/>
                          <w:color w:val="651D32"/>
                          <w:lang w:val="es-ES"/>
                        </w:rPr>
                      </w:pPr>
                      <w:r w:rsidRPr="0024592E">
                        <w:rPr>
                          <w:rFonts w:ascii="Regular" w:hAnsi="Regular"/>
                          <w:b/>
                          <w:smallCaps/>
                          <w:color w:val="651D32"/>
                          <w:lang w:val="es-ES"/>
                        </w:rPr>
                        <w:t>formato del anexo 12 “</w:t>
                      </w:r>
                      <w:r w:rsidRPr="0024592E">
                        <w:rPr>
                          <w:rFonts w:ascii="Regular" w:hAnsi="Regular"/>
                          <w:b/>
                          <w:bCs/>
                          <w:smallCaps/>
                          <w:color w:val="651D32"/>
                          <w:lang w:val="es-ES"/>
                        </w:rPr>
                        <w:t>Diagramas de Flujo de los Componentes y Procesos Claves”</w:t>
                      </w:r>
                    </w:p>
                    <w:p w:rsidR="003811A4" w:rsidRPr="0024592E" w:rsidRDefault="003811A4" w:rsidP="00F342A0">
                      <w:pPr>
                        <w:jc w:val="center"/>
                        <w:rPr>
                          <w:rFonts w:cs="Times New Roman"/>
                          <w:b/>
                          <w:smallCaps/>
                          <w:color w:val="651D32"/>
                          <w:lang w:val="es-ES"/>
                        </w:rPr>
                      </w:pPr>
                    </w:p>
                  </w:txbxContent>
                </v:textbox>
                <w10:anchorlock/>
              </v:shape>
            </w:pict>
          </mc:Fallback>
        </mc:AlternateContent>
      </w:r>
    </w:p>
    <w:p w:rsidR="00F342A0" w:rsidRPr="00261D3A" w:rsidRDefault="00F342A0" w:rsidP="00F342A0">
      <w:pPr>
        <w:spacing w:after="0" w:line="240" w:lineRule="auto"/>
        <w:rPr>
          <w:rFonts w:cs="Times New Roman"/>
          <w:b/>
          <w:bCs/>
          <w:smallCaps/>
          <w:color w:val="651D32"/>
          <w:u w:val="single"/>
          <w:lang w:val="es-ES"/>
        </w:rPr>
      </w:pPr>
      <w:r w:rsidRPr="00261D3A">
        <w:rPr>
          <w:rFonts w:cs="Times New Roman"/>
          <w:b/>
          <w:bCs/>
          <w:smallCaps/>
          <w:color w:val="651D32"/>
          <w:u w:val="single"/>
          <w:lang w:val="es-ES"/>
        </w:rPr>
        <w:t>Elementos para la construcción de un diagrama de flujo</w:t>
      </w:r>
    </w:p>
    <w:p w:rsidR="00F342A0" w:rsidRPr="00261D3A" w:rsidRDefault="00F342A0" w:rsidP="00F342A0">
      <w:pPr>
        <w:spacing w:after="0" w:line="240" w:lineRule="auto"/>
        <w:rPr>
          <w:rFonts w:cs="Times New Roman"/>
          <w:bCs/>
          <w:u w:val="single"/>
          <w:lang w:val="es-ES"/>
        </w:rPr>
      </w:pPr>
    </w:p>
    <w:p w:rsidR="00F342A0" w:rsidRPr="00261D3A" w:rsidRDefault="00F342A0" w:rsidP="00B07A98">
      <w:pPr>
        <w:pStyle w:val="Prrafodelista"/>
        <w:numPr>
          <w:ilvl w:val="0"/>
          <w:numId w:val="141"/>
        </w:numPr>
        <w:spacing w:after="0" w:line="240" w:lineRule="auto"/>
        <w:rPr>
          <w:rFonts w:cs="Times New Roman"/>
          <w:bCs/>
        </w:rPr>
      </w:pPr>
      <w:r w:rsidRPr="00261D3A">
        <w:rPr>
          <w:rFonts w:cs="Times New Roman"/>
          <w:bCs/>
        </w:rPr>
        <w:t>Identificar a los actores claves del proceso.</w:t>
      </w:r>
    </w:p>
    <w:p w:rsidR="00F342A0" w:rsidRPr="00261D3A" w:rsidRDefault="00F342A0" w:rsidP="00F342A0">
      <w:pPr>
        <w:pStyle w:val="Prrafodelista"/>
        <w:spacing w:after="0" w:line="240" w:lineRule="auto"/>
        <w:rPr>
          <w:rFonts w:cs="Times New Roman"/>
          <w:bCs/>
        </w:rPr>
      </w:pPr>
    </w:p>
    <w:p w:rsidR="00F342A0" w:rsidRPr="00261D3A" w:rsidRDefault="00F342A0" w:rsidP="00B07A98">
      <w:pPr>
        <w:pStyle w:val="Prrafodelista"/>
        <w:numPr>
          <w:ilvl w:val="0"/>
          <w:numId w:val="141"/>
        </w:numPr>
        <w:spacing w:after="0" w:line="240" w:lineRule="auto"/>
        <w:rPr>
          <w:rFonts w:cs="Times New Roman"/>
          <w:bCs/>
        </w:rPr>
      </w:pPr>
      <w:r w:rsidRPr="00261D3A">
        <w:rPr>
          <w:rFonts w:cs="Times New Roman"/>
          <w:bCs/>
        </w:rPr>
        <w:t>Identificar el paso inicial y el paso final del proceso (cómo empieza y cómo finaliza el proceso).</w:t>
      </w:r>
    </w:p>
    <w:p w:rsidR="00F342A0" w:rsidRPr="00261D3A" w:rsidRDefault="00F342A0" w:rsidP="00F342A0">
      <w:pPr>
        <w:spacing w:after="0" w:line="240" w:lineRule="auto"/>
        <w:rPr>
          <w:rFonts w:cs="Times New Roman"/>
          <w:bCs/>
        </w:rPr>
      </w:pPr>
    </w:p>
    <w:p w:rsidR="00F342A0" w:rsidRPr="00261D3A" w:rsidRDefault="00F342A0" w:rsidP="00B07A98">
      <w:pPr>
        <w:pStyle w:val="Prrafodelista"/>
        <w:numPr>
          <w:ilvl w:val="0"/>
          <w:numId w:val="141"/>
        </w:numPr>
        <w:spacing w:after="0" w:line="240" w:lineRule="auto"/>
        <w:rPr>
          <w:rFonts w:cs="Times New Roman"/>
          <w:bCs/>
        </w:rPr>
      </w:pPr>
      <w:r w:rsidRPr="00261D3A">
        <w:rPr>
          <w:rFonts w:cs="Times New Roman"/>
          <w:bCs/>
        </w:rPr>
        <w:t>Determinar las actividades que realiza cada actor en el proceso y describir brevemente en qué consisten.</w:t>
      </w:r>
    </w:p>
    <w:p w:rsidR="00F342A0" w:rsidRPr="00261D3A" w:rsidRDefault="00F342A0" w:rsidP="00F342A0">
      <w:pPr>
        <w:spacing w:after="0" w:line="240" w:lineRule="auto"/>
        <w:rPr>
          <w:rFonts w:cs="Times New Roman"/>
          <w:bCs/>
        </w:rPr>
      </w:pPr>
    </w:p>
    <w:p w:rsidR="00F342A0" w:rsidRPr="00261D3A" w:rsidRDefault="00F342A0" w:rsidP="00B07A98">
      <w:pPr>
        <w:pStyle w:val="Prrafodelista"/>
        <w:numPr>
          <w:ilvl w:val="0"/>
          <w:numId w:val="141"/>
        </w:numPr>
        <w:spacing w:after="0" w:line="240" w:lineRule="auto"/>
        <w:rPr>
          <w:rFonts w:cs="Times New Roman"/>
          <w:bCs/>
        </w:rPr>
      </w:pPr>
      <w:r w:rsidRPr="00261D3A">
        <w:rPr>
          <w:rFonts w:cs="Times New Roman"/>
          <w:bCs/>
        </w:rPr>
        <w:t>Unir las distintas actividades, creando una secuencia lógica y temporal de las mismas.</w:t>
      </w:r>
    </w:p>
    <w:p w:rsidR="00F342A0" w:rsidRPr="00261D3A" w:rsidRDefault="00F342A0" w:rsidP="00F342A0">
      <w:pPr>
        <w:spacing w:after="0" w:line="240" w:lineRule="auto"/>
        <w:rPr>
          <w:rFonts w:cs="Times New Roman"/>
          <w:bCs/>
        </w:rPr>
      </w:pPr>
    </w:p>
    <w:p w:rsidR="00F342A0" w:rsidRPr="00261D3A" w:rsidRDefault="00F342A0" w:rsidP="00B07A98">
      <w:pPr>
        <w:pStyle w:val="Prrafodelista"/>
        <w:numPr>
          <w:ilvl w:val="0"/>
          <w:numId w:val="141"/>
        </w:numPr>
        <w:spacing w:after="0" w:line="240" w:lineRule="auto"/>
        <w:rPr>
          <w:rFonts w:cs="Times New Roman"/>
          <w:bCs/>
        </w:rPr>
      </w:pPr>
      <w:r w:rsidRPr="00261D3A">
        <w:rPr>
          <w:rFonts w:cs="Times New Roman"/>
          <w:bCs/>
        </w:rPr>
        <w:t>Alinear todas las actividades con sus respectivos actores, identificando los distintos sistemas y documentos que intervienen en cada caso.</w:t>
      </w:r>
    </w:p>
    <w:p w:rsidR="00F342A0" w:rsidRPr="00261D3A" w:rsidRDefault="00F342A0" w:rsidP="00F342A0">
      <w:pPr>
        <w:pStyle w:val="Prrafodelista"/>
        <w:spacing w:after="0" w:line="240" w:lineRule="auto"/>
        <w:rPr>
          <w:rFonts w:cs="Times New Roman"/>
          <w:bCs/>
        </w:rPr>
      </w:pPr>
    </w:p>
    <w:p w:rsidR="00F342A0" w:rsidRPr="00261D3A" w:rsidRDefault="00F342A0" w:rsidP="00F342A0">
      <w:pPr>
        <w:spacing w:after="0" w:line="240" w:lineRule="auto"/>
        <w:rPr>
          <w:rFonts w:cs="Times New Roman"/>
          <w:bCs/>
          <w:u w:val="single"/>
        </w:rPr>
      </w:pPr>
    </w:p>
    <w:p w:rsidR="00F342A0" w:rsidRPr="00261D3A" w:rsidRDefault="00F342A0" w:rsidP="00F342A0">
      <w:pPr>
        <w:spacing w:after="0" w:line="240" w:lineRule="auto"/>
        <w:rPr>
          <w:rFonts w:cs="Times New Roman"/>
          <w:b/>
          <w:bCs/>
          <w:smallCaps/>
          <w:color w:val="651D32"/>
          <w:u w:val="single"/>
          <w:lang w:val="es-ES"/>
        </w:rPr>
      </w:pPr>
      <w:r w:rsidRPr="00261D3A">
        <w:rPr>
          <w:rFonts w:cs="Times New Roman"/>
          <w:b/>
          <w:bCs/>
          <w:smallCaps/>
          <w:color w:val="651D32"/>
          <w:u w:val="single"/>
          <w:lang w:val="es-ES"/>
        </w:rPr>
        <w:t>Simbología</w:t>
      </w:r>
    </w:p>
    <w:p w:rsidR="00F342A0" w:rsidRPr="00261D3A" w:rsidRDefault="00F342A0" w:rsidP="00F342A0">
      <w:pPr>
        <w:spacing w:after="0" w:line="240" w:lineRule="auto"/>
        <w:rPr>
          <w:rFonts w:cs="Times New Roman"/>
          <w:bCs/>
          <w:u w:val="single"/>
        </w:rPr>
      </w:pPr>
    </w:p>
    <w:tbl>
      <w:tblPr>
        <w:tblStyle w:val="Tablaconcuadrcula"/>
        <w:tblW w:w="0" w:type="auto"/>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310"/>
        <w:gridCol w:w="2410"/>
        <w:gridCol w:w="3343"/>
      </w:tblGrid>
      <w:tr w:rsidR="00F342A0" w:rsidRPr="0024592E" w:rsidTr="00261D3A">
        <w:trPr>
          <w:trHeight w:val="812"/>
          <w:tblHeader/>
          <w:tblCellSpacing w:w="20" w:type="dxa"/>
          <w:jc w:val="center"/>
        </w:trPr>
        <w:tc>
          <w:tcPr>
            <w:tcW w:w="2250" w:type="dxa"/>
            <w:shd w:val="clear" w:color="auto" w:fill="651D32"/>
            <w:vAlign w:val="center"/>
          </w:tcPr>
          <w:p w:rsidR="00F342A0" w:rsidRPr="0024592E" w:rsidRDefault="00F342A0" w:rsidP="00261D3A">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Figura</w:t>
            </w:r>
          </w:p>
        </w:tc>
        <w:tc>
          <w:tcPr>
            <w:tcW w:w="2370" w:type="dxa"/>
            <w:shd w:val="clear" w:color="auto" w:fill="651D32"/>
            <w:vAlign w:val="center"/>
          </w:tcPr>
          <w:p w:rsidR="00F342A0" w:rsidRPr="0024592E" w:rsidRDefault="00F342A0" w:rsidP="00261D3A">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Significado</w:t>
            </w:r>
          </w:p>
        </w:tc>
        <w:tc>
          <w:tcPr>
            <w:tcW w:w="3283" w:type="dxa"/>
            <w:shd w:val="clear" w:color="auto" w:fill="651D32"/>
            <w:vAlign w:val="center"/>
          </w:tcPr>
          <w:p w:rsidR="00F342A0" w:rsidRPr="0024592E" w:rsidRDefault="00F342A0" w:rsidP="00261D3A">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Utilización</w:t>
            </w:r>
          </w:p>
        </w:tc>
      </w:tr>
      <w:tr w:rsidR="00F342A0" w:rsidRPr="0024592E" w:rsidTr="00261D3A">
        <w:trPr>
          <w:trHeight w:val="919"/>
          <w:tblCellSpacing w:w="20" w:type="dxa"/>
          <w:jc w:val="center"/>
        </w:trPr>
        <w:tc>
          <w:tcPr>
            <w:tcW w:w="2250" w:type="dxa"/>
          </w:tcPr>
          <w:p w:rsidR="00F342A0" w:rsidRPr="0024592E" w:rsidRDefault="00F342A0" w:rsidP="00261D3A">
            <w:pPr>
              <w:pStyle w:val="Sinespaciado"/>
              <w:jc w:val="both"/>
              <w:rPr>
                <w:rFonts w:ascii="Regular" w:hAnsi="Regular"/>
                <w:bCs/>
                <w:sz w:val="18"/>
                <w:szCs w:val="18"/>
                <w:lang w:val="es-ES"/>
              </w:rPr>
            </w:pPr>
            <w:r w:rsidRPr="0024592E">
              <w:rPr>
                <w:rFonts w:ascii="Regular" w:hAnsi="Regular"/>
                <w:bCs/>
                <w:noProof/>
                <w:sz w:val="18"/>
                <w:szCs w:val="18"/>
              </w:rPr>
              <mc:AlternateContent>
                <mc:Choice Requires="wps">
                  <w:drawing>
                    <wp:anchor distT="0" distB="0" distL="114300" distR="114300" simplePos="0" relativeHeight="251739136" behindDoc="0" locked="0" layoutInCell="1" allowOverlap="1" wp14:anchorId="081458CF" wp14:editId="0F9FAB49">
                      <wp:simplePos x="0" y="0"/>
                      <wp:positionH relativeFrom="column">
                        <wp:posOffset>83820</wp:posOffset>
                      </wp:positionH>
                      <wp:positionV relativeFrom="paragraph">
                        <wp:posOffset>81915</wp:posOffset>
                      </wp:positionV>
                      <wp:extent cx="1103243" cy="417444"/>
                      <wp:effectExtent l="0" t="0" r="1905" b="1905"/>
                      <wp:wrapNone/>
                      <wp:docPr id="476" name="476 Rectángulo redondeado"/>
                      <wp:cNvGraphicFramePr/>
                      <a:graphic xmlns:a="http://schemas.openxmlformats.org/drawingml/2006/main">
                        <a:graphicData uri="http://schemas.microsoft.com/office/word/2010/wordprocessingShape">
                          <wps:wsp>
                            <wps:cNvSpPr/>
                            <wps:spPr>
                              <a:xfrm>
                                <a:off x="0" y="0"/>
                                <a:ext cx="1103243" cy="417444"/>
                              </a:xfrm>
                              <a:prstGeom prst="roundRect">
                                <a:avLst/>
                              </a:prstGeom>
                              <a:solidFill>
                                <a:srgbClr val="651D32"/>
                              </a:solidFill>
                              <a:ln w="1905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476 Rectángulo redondeado" o:spid="_x0000_s1026" style="position:absolute;margin-left:6.6pt;margin-top:6.45pt;width:86.85pt;height:32.85pt;z-index:2517391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" fillcolor="#651d32" stroked="f" strokeweight="1.5pt"/>
                  </w:pict>
                </mc:Fallback>
              </mc:AlternateContent>
            </w:r>
          </w:p>
        </w:tc>
        <w:tc>
          <w:tcPr>
            <w:tcW w:w="2370" w:type="dxa"/>
            <w:vAlign w:val="center"/>
          </w:tcPr>
          <w:p w:rsidR="00F342A0" w:rsidRPr="0024592E" w:rsidRDefault="00F342A0" w:rsidP="00261D3A">
            <w:pPr>
              <w:pStyle w:val="Sinespaciado"/>
              <w:jc w:val="center"/>
              <w:rPr>
                <w:rFonts w:ascii="Regular" w:hAnsi="Regular"/>
                <w:bCs/>
                <w:sz w:val="18"/>
                <w:szCs w:val="18"/>
                <w:lang w:val="es-ES"/>
              </w:rPr>
            </w:pPr>
            <w:r w:rsidRPr="0024592E">
              <w:rPr>
                <w:rFonts w:ascii="Regular" w:hAnsi="Regular"/>
                <w:bCs/>
                <w:sz w:val="18"/>
                <w:szCs w:val="18"/>
                <w:lang w:val="es-ES"/>
              </w:rPr>
              <w:t>Inicio / Final</w:t>
            </w:r>
          </w:p>
        </w:tc>
        <w:tc>
          <w:tcPr>
            <w:tcW w:w="3283" w:type="dxa"/>
            <w:vAlign w:val="center"/>
          </w:tcPr>
          <w:p w:rsidR="00F342A0" w:rsidRPr="0024592E" w:rsidRDefault="00F342A0" w:rsidP="00261D3A">
            <w:pPr>
              <w:pStyle w:val="Sinespaciado"/>
              <w:jc w:val="both"/>
              <w:rPr>
                <w:rFonts w:ascii="Regular" w:hAnsi="Regular"/>
                <w:bCs/>
                <w:sz w:val="18"/>
                <w:szCs w:val="18"/>
                <w:lang w:val="es-ES"/>
              </w:rPr>
            </w:pPr>
            <w:r w:rsidRPr="0024592E">
              <w:rPr>
                <w:rFonts w:ascii="Regular" w:hAnsi="Regular"/>
                <w:bCs/>
                <w:sz w:val="18"/>
                <w:szCs w:val="18"/>
                <w:lang w:val="es-ES"/>
              </w:rPr>
              <w:t>Inicio o finalización de un proceso.</w:t>
            </w:r>
          </w:p>
        </w:tc>
      </w:tr>
      <w:tr w:rsidR="00F342A0" w:rsidRPr="0024592E" w:rsidTr="00261D3A">
        <w:trPr>
          <w:trHeight w:val="1466"/>
          <w:tblCellSpacing w:w="20" w:type="dxa"/>
          <w:jc w:val="center"/>
        </w:trPr>
        <w:tc>
          <w:tcPr>
            <w:tcW w:w="2250" w:type="dxa"/>
          </w:tcPr>
          <w:p w:rsidR="00F342A0" w:rsidRPr="0024592E" w:rsidRDefault="00F342A0" w:rsidP="00261D3A">
            <w:pPr>
              <w:pStyle w:val="Sinespaciado"/>
              <w:jc w:val="both"/>
              <w:rPr>
                <w:rFonts w:ascii="Regular" w:hAnsi="Regular"/>
                <w:bCs/>
                <w:sz w:val="18"/>
                <w:szCs w:val="18"/>
                <w:lang w:val="es-ES"/>
              </w:rPr>
            </w:pPr>
            <w:r w:rsidRPr="0024592E">
              <w:rPr>
                <w:rFonts w:ascii="Regular" w:hAnsi="Regular"/>
                <w:bCs/>
                <w:noProof/>
                <w:sz w:val="18"/>
                <w:szCs w:val="18"/>
              </w:rPr>
              <mc:AlternateContent>
                <mc:Choice Requires="wps">
                  <w:drawing>
                    <wp:anchor distT="0" distB="0" distL="114300" distR="114300" simplePos="0" relativeHeight="251740160" behindDoc="0" locked="0" layoutInCell="1" allowOverlap="1" wp14:anchorId="7B7AB7D4" wp14:editId="2DEB3594">
                      <wp:simplePos x="0" y="0"/>
                      <wp:positionH relativeFrom="column">
                        <wp:posOffset>86360</wp:posOffset>
                      </wp:positionH>
                      <wp:positionV relativeFrom="paragraph">
                        <wp:posOffset>207010</wp:posOffset>
                      </wp:positionV>
                      <wp:extent cx="1102995" cy="466725"/>
                      <wp:effectExtent l="0" t="0" r="20955" b="28575"/>
                      <wp:wrapNone/>
                      <wp:docPr id="477" name="477 Rectángulo"/>
                      <wp:cNvGraphicFramePr/>
                      <a:graphic xmlns:a="http://schemas.openxmlformats.org/drawingml/2006/main">
                        <a:graphicData uri="http://schemas.microsoft.com/office/word/2010/wordprocessingShape">
                          <wps:wsp>
                            <wps:cNvSpPr/>
                            <wps:spPr>
                              <a:xfrm>
                                <a:off x="0" y="0"/>
                                <a:ext cx="1102995" cy="466725"/>
                              </a:xfrm>
                              <a:prstGeom prst="rect">
                                <a:avLst/>
                              </a:prstGeom>
                              <a:noFill/>
                              <a:ln w="19050">
                                <a:solidFill>
                                  <a:srgbClr val="651D3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477 Rectángulo" o:spid="_x0000_s1026" style="position:absolute;margin-left:6.8pt;margin-top:16.3pt;width:86.85pt;height:36.75pt;z-index:251740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" filled="f" strokecolor="#651d32" strokeweight="1.5pt"/>
                  </w:pict>
                </mc:Fallback>
              </mc:AlternateContent>
            </w:r>
          </w:p>
        </w:tc>
        <w:tc>
          <w:tcPr>
            <w:tcW w:w="2370" w:type="dxa"/>
            <w:vAlign w:val="center"/>
          </w:tcPr>
          <w:p w:rsidR="00F342A0" w:rsidRPr="0024592E" w:rsidRDefault="00F342A0" w:rsidP="00261D3A">
            <w:pPr>
              <w:pStyle w:val="Sinespaciado"/>
              <w:jc w:val="center"/>
              <w:rPr>
                <w:rFonts w:ascii="Regular" w:hAnsi="Regular"/>
                <w:bCs/>
                <w:sz w:val="18"/>
                <w:szCs w:val="18"/>
                <w:lang w:val="es-ES"/>
              </w:rPr>
            </w:pPr>
            <w:r w:rsidRPr="0024592E">
              <w:rPr>
                <w:rFonts w:ascii="Regular" w:hAnsi="Regular"/>
                <w:bCs/>
                <w:sz w:val="18"/>
                <w:szCs w:val="18"/>
                <w:lang w:val="es-ES"/>
              </w:rPr>
              <w:t>Actividad</w:t>
            </w:r>
          </w:p>
        </w:tc>
        <w:tc>
          <w:tcPr>
            <w:tcW w:w="3283" w:type="dxa"/>
            <w:vAlign w:val="center"/>
          </w:tcPr>
          <w:p w:rsidR="00F342A0" w:rsidRPr="0024592E" w:rsidRDefault="00F342A0" w:rsidP="00261D3A">
            <w:pPr>
              <w:pStyle w:val="Sinespaciado"/>
              <w:jc w:val="both"/>
              <w:rPr>
                <w:rFonts w:ascii="Regular" w:hAnsi="Regular"/>
                <w:bCs/>
                <w:sz w:val="18"/>
                <w:szCs w:val="18"/>
                <w:lang w:val="es-ES"/>
              </w:rPr>
            </w:pPr>
            <w:r w:rsidRPr="0024592E">
              <w:rPr>
                <w:rFonts w:ascii="Regular" w:hAnsi="Regular"/>
                <w:bCs/>
                <w:sz w:val="18"/>
                <w:szCs w:val="18"/>
                <w:lang w:val="es-ES"/>
              </w:rPr>
              <w:t xml:space="preserve">Cualquier tipo de actividad de un proceso no representada por el resto de símbolos. </w:t>
            </w:r>
          </w:p>
          <w:p w:rsidR="00F342A0" w:rsidRPr="0024592E" w:rsidRDefault="00F342A0" w:rsidP="00261D3A">
            <w:pPr>
              <w:pStyle w:val="Sinespaciado"/>
              <w:jc w:val="both"/>
              <w:rPr>
                <w:rFonts w:ascii="Regular" w:hAnsi="Regular"/>
                <w:bCs/>
                <w:sz w:val="18"/>
                <w:szCs w:val="18"/>
                <w:lang w:val="es-ES"/>
              </w:rPr>
            </w:pPr>
            <w:r w:rsidRPr="0024592E">
              <w:rPr>
                <w:rFonts w:ascii="Regular" w:hAnsi="Regular"/>
                <w:bCs/>
                <w:sz w:val="18"/>
                <w:szCs w:val="18"/>
                <w:lang w:val="es-ES"/>
              </w:rPr>
              <w:t>En su interior se describe brevemente la actividad.</w:t>
            </w:r>
          </w:p>
        </w:tc>
      </w:tr>
      <w:tr w:rsidR="00F342A0" w:rsidRPr="0024592E" w:rsidTr="00261D3A">
        <w:trPr>
          <w:trHeight w:val="1512"/>
          <w:tblCellSpacing w:w="20" w:type="dxa"/>
          <w:jc w:val="center"/>
        </w:trPr>
        <w:tc>
          <w:tcPr>
            <w:tcW w:w="2250" w:type="dxa"/>
          </w:tcPr>
          <w:p w:rsidR="00F342A0" w:rsidRPr="0024592E" w:rsidRDefault="00F342A0" w:rsidP="00261D3A">
            <w:pPr>
              <w:pStyle w:val="Sinespaciado"/>
              <w:jc w:val="both"/>
              <w:rPr>
                <w:rFonts w:ascii="Regular" w:hAnsi="Regular"/>
                <w:bCs/>
                <w:sz w:val="18"/>
                <w:szCs w:val="18"/>
                <w:lang w:val="es-ES"/>
              </w:rPr>
            </w:pPr>
            <w:r w:rsidRPr="0024592E">
              <w:rPr>
                <w:rFonts w:ascii="Regular" w:hAnsi="Regular"/>
                <w:bCs/>
                <w:noProof/>
                <w:sz w:val="18"/>
                <w:szCs w:val="18"/>
              </w:rPr>
              <mc:AlternateContent>
                <mc:Choice Requires="wps">
                  <w:drawing>
                    <wp:anchor distT="0" distB="0" distL="114300" distR="114300" simplePos="0" relativeHeight="251743232" behindDoc="0" locked="0" layoutInCell="1" allowOverlap="1" wp14:anchorId="33734875" wp14:editId="68AF743D">
                      <wp:simplePos x="0" y="0"/>
                      <wp:positionH relativeFrom="column">
                        <wp:posOffset>83820</wp:posOffset>
                      </wp:positionH>
                      <wp:positionV relativeFrom="paragraph">
                        <wp:posOffset>210820</wp:posOffset>
                      </wp:positionV>
                      <wp:extent cx="1102194" cy="556591"/>
                      <wp:effectExtent l="0" t="0" r="22225" b="15240"/>
                      <wp:wrapNone/>
                      <wp:docPr id="20" name="20 Proceso predefinido"/>
                      <wp:cNvGraphicFramePr/>
                      <a:graphic xmlns:a="http://schemas.openxmlformats.org/drawingml/2006/main">
                        <a:graphicData uri="http://schemas.microsoft.com/office/word/2010/wordprocessingShape">
                          <wps:wsp>
                            <wps:cNvSpPr/>
                            <wps:spPr>
                              <a:xfrm>
                                <a:off x="0" y="0"/>
                                <a:ext cx="1102194" cy="556591"/>
                              </a:xfrm>
                              <a:prstGeom prst="flowChartPredefinedProcess">
                                <a:avLst/>
                              </a:prstGeom>
                              <a:noFill/>
                              <a:ln w="19050">
                                <a:solidFill>
                                  <a:srgbClr val="651D3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2" coordsize="21600,21600" o:spt="112" path="m,l,21600r21600,l21600,xem2610,nfl2610,21600em18990,nfl18990,21600e">
                      <v:stroke joinstyle="miter"/>
                      <v:path o:extrusionok="f" gradientshapeok="t" o:connecttype="rect" textboxrect="2610,0,18990,21600"/>
                    </v:shapetype>
                    <v:shape id="20 Proceso predefinido" o:spid="_x0000_s1026" type="#_x0000_t112" style="position:absolute;margin-left:6.6pt;margin-top:16.6pt;width:86.8pt;height:43.8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" filled="f" strokecolor="#651d32" strokeweight="1.5pt"/>
                  </w:pict>
                </mc:Fallback>
              </mc:AlternateContent>
            </w:r>
          </w:p>
        </w:tc>
        <w:tc>
          <w:tcPr>
            <w:tcW w:w="2370" w:type="dxa"/>
            <w:vAlign w:val="center"/>
          </w:tcPr>
          <w:p w:rsidR="00F342A0" w:rsidRPr="0024592E" w:rsidRDefault="00F342A0" w:rsidP="00261D3A">
            <w:pPr>
              <w:pStyle w:val="Sinespaciado"/>
              <w:jc w:val="center"/>
              <w:rPr>
                <w:rFonts w:ascii="Regular" w:hAnsi="Regular"/>
                <w:bCs/>
                <w:sz w:val="18"/>
                <w:szCs w:val="18"/>
                <w:lang w:val="es-ES"/>
              </w:rPr>
            </w:pPr>
            <w:r w:rsidRPr="0024592E">
              <w:rPr>
                <w:rFonts w:ascii="Regular" w:hAnsi="Regular"/>
                <w:bCs/>
                <w:sz w:val="18"/>
                <w:szCs w:val="18"/>
                <w:lang w:val="es-ES"/>
              </w:rPr>
              <w:t>Actividad Compleja</w:t>
            </w:r>
          </w:p>
        </w:tc>
        <w:tc>
          <w:tcPr>
            <w:tcW w:w="3283" w:type="dxa"/>
            <w:vAlign w:val="center"/>
          </w:tcPr>
          <w:p w:rsidR="00F342A0" w:rsidRPr="0024592E" w:rsidRDefault="00F342A0" w:rsidP="00261D3A">
            <w:pPr>
              <w:pStyle w:val="Sinespaciado"/>
              <w:jc w:val="both"/>
              <w:rPr>
                <w:rFonts w:ascii="Regular" w:hAnsi="Regular"/>
                <w:bCs/>
                <w:sz w:val="18"/>
                <w:szCs w:val="18"/>
                <w:lang w:val="es-ES"/>
              </w:rPr>
            </w:pPr>
            <w:r w:rsidRPr="0024592E">
              <w:rPr>
                <w:rFonts w:ascii="Regular" w:hAnsi="Regular"/>
                <w:bCs/>
                <w:sz w:val="18"/>
                <w:szCs w:val="18"/>
                <w:lang w:val="es-ES"/>
              </w:rPr>
              <w:t xml:space="preserve">Proceso vinculado y desarrollado independientemente a la línea de proceso descrita. </w:t>
            </w:r>
          </w:p>
          <w:p w:rsidR="00F342A0" w:rsidRPr="0024592E" w:rsidRDefault="00F342A0" w:rsidP="00261D3A">
            <w:pPr>
              <w:pStyle w:val="Sinespaciado"/>
              <w:jc w:val="both"/>
              <w:rPr>
                <w:rFonts w:ascii="Regular" w:hAnsi="Regular"/>
                <w:bCs/>
                <w:sz w:val="18"/>
                <w:szCs w:val="18"/>
                <w:lang w:val="es-ES"/>
              </w:rPr>
            </w:pPr>
            <w:r w:rsidRPr="0024592E">
              <w:rPr>
                <w:rFonts w:ascii="Regular" w:hAnsi="Regular"/>
                <w:bCs/>
                <w:sz w:val="18"/>
                <w:szCs w:val="18"/>
                <w:lang w:val="es-ES"/>
              </w:rPr>
              <w:t>En su interior se describe brevemente el proceso.</w:t>
            </w:r>
          </w:p>
        </w:tc>
      </w:tr>
      <w:tr w:rsidR="00F342A0" w:rsidRPr="0024592E" w:rsidTr="00261D3A">
        <w:trPr>
          <w:trHeight w:val="1467"/>
          <w:tblCellSpacing w:w="20" w:type="dxa"/>
          <w:jc w:val="center"/>
        </w:trPr>
        <w:tc>
          <w:tcPr>
            <w:tcW w:w="2250" w:type="dxa"/>
          </w:tcPr>
          <w:p w:rsidR="00F342A0" w:rsidRPr="0024592E" w:rsidRDefault="00F342A0" w:rsidP="00261D3A">
            <w:pPr>
              <w:pStyle w:val="Sinespaciado"/>
              <w:jc w:val="both"/>
              <w:rPr>
                <w:rFonts w:ascii="Regular" w:hAnsi="Regular"/>
                <w:bCs/>
                <w:sz w:val="18"/>
                <w:szCs w:val="18"/>
                <w:lang w:val="es-ES"/>
              </w:rPr>
            </w:pPr>
            <w:r w:rsidRPr="0024592E">
              <w:rPr>
                <w:rFonts w:ascii="Regular" w:hAnsi="Regular"/>
                <w:bCs/>
                <w:noProof/>
                <w:sz w:val="18"/>
                <w:szCs w:val="18"/>
              </w:rPr>
              <mc:AlternateContent>
                <mc:Choice Requires="wps">
                  <w:drawing>
                    <wp:anchor distT="0" distB="0" distL="114300" distR="114300" simplePos="0" relativeHeight="251741184" behindDoc="0" locked="0" layoutInCell="1" allowOverlap="1" wp14:anchorId="2E0B29CB" wp14:editId="7D4F1E38">
                      <wp:simplePos x="0" y="0"/>
                      <wp:positionH relativeFrom="column">
                        <wp:posOffset>83820</wp:posOffset>
                      </wp:positionH>
                      <wp:positionV relativeFrom="paragraph">
                        <wp:posOffset>207332</wp:posOffset>
                      </wp:positionV>
                      <wp:extent cx="1102995" cy="576469"/>
                      <wp:effectExtent l="0" t="0" r="20955" b="14605"/>
                      <wp:wrapNone/>
                      <wp:docPr id="18" name="18 Rombo"/>
                      <wp:cNvGraphicFramePr/>
                      <a:graphic xmlns:a="http://schemas.openxmlformats.org/drawingml/2006/main">
                        <a:graphicData uri="http://schemas.microsoft.com/office/word/2010/wordprocessingShape">
                          <wps:wsp>
                            <wps:cNvSpPr/>
                            <wps:spPr>
                              <a:xfrm>
                                <a:off x="0" y="0"/>
                                <a:ext cx="1102995" cy="576469"/>
                              </a:xfrm>
                              <a:prstGeom prst="diamond">
                                <a:avLst/>
                              </a:prstGeom>
                              <a:solidFill>
                                <a:srgbClr val="651D32"/>
                              </a:solidFill>
                              <a:ln w="19050">
                                <a:solidFill>
                                  <a:srgbClr val="651D3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18 Rombo" o:spid="_x0000_s1026" type="#_x0000_t4" style="position:absolute;margin-left:6.6pt;margin-top:16.35pt;width:86.85pt;height:45.4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" fillcolor="#651d32" strokecolor="#651d32" strokeweight="1.5pt"/>
                  </w:pict>
                </mc:Fallback>
              </mc:AlternateContent>
            </w:r>
          </w:p>
        </w:tc>
        <w:tc>
          <w:tcPr>
            <w:tcW w:w="2370" w:type="dxa"/>
            <w:vAlign w:val="center"/>
          </w:tcPr>
          <w:p w:rsidR="00F342A0" w:rsidRPr="0024592E" w:rsidRDefault="00F342A0" w:rsidP="00261D3A">
            <w:pPr>
              <w:pStyle w:val="Sinespaciado"/>
              <w:jc w:val="center"/>
              <w:rPr>
                <w:rFonts w:ascii="Regular" w:hAnsi="Regular"/>
                <w:bCs/>
                <w:sz w:val="18"/>
                <w:szCs w:val="18"/>
                <w:lang w:val="es-ES"/>
              </w:rPr>
            </w:pPr>
            <w:r w:rsidRPr="0024592E">
              <w:rPr>
                <w:rFonts w:ascii="Regular" w:hAnsi="Regular"/>
                <w:bCs/>
                <w:sz w:val="18"/>
                <w:szCs w:val="18"/>
                <w:lang w:val="es-ES"/>
              </w:rPr>
              <w:t>Decisión</w:t>
            </w:r>
          </w:p>
        </w:tc>
        <w:tc>
          <w:tcPr>
            <w:tcW w:w="3283" w:type="dxa"/>
            <w:vAlign w:val="center"/>
          </w:tcPr>
          <w:p w:rsidR="00F342A0" w:rsidRPr="0024592E" w:rsidRDefault="00F342A0" w:rsidP="00261D3A">
            <w:pPr>
              <w:pStyle w:val="Sinespaciado"/>
              <w:jc w:val="both"/>
              <w:rPr>
                <w:rFonts w:ascii="Regular" w:hAnsi="Regular"/>
                <w:bCs/>
                <w:sz w:val="18"/>
                <w:szCs w:val="18"/>
                <w:lang w:val="es-ES"/>
              </w:rPr>
            </w:pPr>
            <w:r w:rsidRPr="0024592E">
              <w:rPr>
                <w:rFonts w:ascii="Regular" w:hAnsi="Regular"/>
                <w:bCs/>
                <w:sz w:val="18"/>
                <w:szCs w:val="18"/>
                <w:lang w:val="es-ES"/>
              </w:rPr>
              <w:t xml:space="preserve">Indicador de bifurcación ante dos opciones alternativas “SI / NO”. </w:t>
            </w:r>
          </w:p>
          <w:p w:rsidR="00F342A0" w:rsidRPr="0024592E" w:rsidRDefault="00F342A0" w:rsidP="00261D3A">
            <w:pPr>
              <w:pStyle w:val="Sinespaciado"/>
              <w:jc w:val="both"/>
              <w:rPr>
                <w:rFonts w:ascii="Regular" w:hAnsi="Regular"/>
                <w:bCs/>
                <w:sz w:val="18"/>
                <w:szCs w:val="18"/>
                <w:lang w:val="es-ES"/>
              </w:rPr>
            </w:pPr>
            <w:r w:rsidRPr="0024592E">
              <w:rPr>
                <w:rFonts w:ascii="Regular" w:hAnsi="Regular"/>
                <w:bCs/>
                <w:sz w:val="18"/>
                <w:szCs w:val="18"/>
                <w:lang w:val="es-ES"/>
              </w:rPr>
              <w:t>En su interior se describe brevemente la pregunta diferenciada de ambas opciones.</w:t>
            </w:r>
          </w:p>
        </w:tc>
      </w:tr>
      <w:tr w:rsidR="00F342A0" w:rsidRPr="0024592E" w:rsidTr="00261D3A">
        <w:trPr>
          <w:trHeight w:val="937"/>
          <w:tblCellSpacing w:w="20" w:type="dxa"/>
          <w:jc w:val="center"/>
        </w:trPr>
        <w:tc>
          <w:tcPr>
            <w:tcW w:w="2250" w:type="dxa"/>
          </w:tcPr>
          <w:p w:rsidR="00F342A0" w:rsidRPr="0024592E" w:rsidRDefault="00F342A0" w:rsidP="00261D3A">
            <w:pPr>
              <w:pStyle w:val="Sinespaciado"/>
              <w:jc w:val="both"/>
              <w:rPr>
                <w:rFonts w:ascii="Regular" w:hAnsi="Regular"/>
                <w:bCs/>
                <w:sz w:val="18"/>
                <w:szCs w:val="18"/>
                <w:lang w:val="es-ES"/>
              </w:rPr>
            </w:pPr>
            <w:r w:rsidRPr="0024592E">
              <w:rPr>
                <w:rFonts w:ascii="Regular" w:hAnsi="Regular"/>
                <w:bCs/>
                <w:noProof/>
                <w:sz w:val="18"/>
                <w:szCs w:val="18"/>
              </w:rPr>
              <w:lastRenderedPageBreak/>
              <mc:AlternateContent>
                <mc:Choice Requires="wps">
                  <w:drawing>
                    <wp:anchor distT="0" distB="0" distL="114300" distR="114300" simplePos="0" relativeHeight="251742208" behindDoc="0" locked="0" layoutInCell="1" allowOverlap="1" wp14:anchorId="5F474380" wp14:editId="4BF57AC3">
                      <wp:simplePos x="0" y="0"/>
                      <wp:positionH relativeFrom="column">
                        <wp:posOffset>93345</wp:posOffset>
                      </wp:positionH>
                      <wp:positionV relativeFrom="paragraph">
                        <wp:posOffset>94928</wp:posOffset>
                      </wp:positionV>
                      <wp:extent cx="1072543" cy="377687"/>
                      <wp:effectExtent l="0" t="0" r="13335" b="22860"/>
                      <wp:wrapNone/>
                      <wp:docPr id="19" name="19 Disco magnético"/>
                      <wp:cNvGraphicFramePr/>
                      <a:graphic xmlns:a="http://schemas.openxmlformats.org/drawingml/2006/main">
                        <a:graphicData uri="http://schemas.microsoft.com/office/word/2010/wordprocessingShape">
                          <wps:wsp>
                            <wps:cNvSpPr/>
                            <wps:spPr>
                              <a:xfrm>
                                <a:off x="0" y="0"/>
                                <a:ext cx="1072543" cy="377687"/>
                              </a:xfrm>
                              <a:prstGeom prst="flowChartMagneticDisk">
                                <a:avLst/>
                              </a:prstGeom>
                              <a:solidFill>
                                <a:srgbClr val="651D32"/>
                              </a:solidFill>
                              <a:ln w="19050">
                                <a:solidFill>
                                  <a:srgbClr val="651D3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19 Disco magnético" o:spid="_x0000_s1026" type="#_x0000_t132" style="position:absolute;margin-left:7.35pt;margin-top:7.45pt;width:84.45pt;height:29.7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" fillcolor="#651d32" strokecolor="#651d32" strokeweight="1.5pt"/>
                  </w:pict>
                </mc:Fallback>
              </mc:AlternateContent>
            </w:r>
          </w:p>
        </w:tc>
        <w:tc>
          <w:tcPr>
            <w:tcW w:w="2370" w:type="dxa"/>
            <w:vAlign w:val="center"/>
          </w:tcPr>
          <w:p w:rsidR="00F342A0" w:rsidRPr="0024592E" w:rsidRDefault="00F342A0" w:rsidP="00261D3A">
            <w:pPr>
              <w:pStyle w:val="Sinespaciado"/>
              <w:jc w:val="center"/>
              <w:rPr>
                <w:rFonts w:ascii="Regular" w:hAnsi="Regular"/>
                <w:bCs/>
                <w:sz w:val="18"/>
                <w:szCs w:val="18"/>
                <w:lang w:val="es-ES"/>
              </w:rPr>
            </w:pPr>
            <w:r w:rsidRPr="0024592E">
              <w:rPr>
                <w:rFonts w:ascii="Regular" w:hAnsi="Regular"/>
                <w:bCs/>
                <w:sz w:val="18"/>
                <w:szCs w:val="18"/>
                <w:lang w:val="es-ES"/>
              </w:rPr>
              <w:t>Base de Datos</w:t>
            </w:r>
          </w:p>
        </w:tc>
        <w:tc>
          <w:tcPr>
            <w:tcW w:w="3283" w:type="dxa"/>
            <w:vAlign w:val="center"/>
          </w:tcPr>
          <w:p w:rsidR="00F342A0" w:rsidRPr="0024592E" w:rsidRDefault="00F342A0" w:rsidP="00261D3A">
            <w:pPr>
              <w:pStyle w:val="Sinespaciado"/>
              <w:jc w:val="both"/>
              <w:rPr>
                <w:rFonts w:ascii="Regular" w:hAnsi="Regular"/>
                <w:bCs/>
                <w:sz w:val="18"/>
                <w:szCs w:val="18"/>
                <w:lang w:val="es-ES"/>
              </w:rPr>
            </w:pPr>
            <w:r w:rsidRPr="0024592E">
              <w:rPr>
                <w:rFonts w:ascii="Regular" w:hAnsi="Regular"/>
                <w:bCs/>
                <w:sz w:val="18"/>
                <w:szCs w:val="18"/>
                <w:lang w:val="es-ES"/>
              </w:rPr>
              <w:t>Aplicación o programa automatizado que se utiliza para desarrollar la actividad.</w:t>
            </w:r>
          </w:p>
        </w:tc>
      </w:tr>
      <w:tr w:rsidR="00F342A0" w:rsidRPr="0024592E" w:rsidTr="00261D3A">
        <w:trPr>
          <w:trHeight w:val="1003"/>
          <w:tblCellSpacing w:w="20" w:type="dxa"/>
          <w:jc w:val="center"/>
        </w:trPr>
        <w:tc>
          <w:tcPr>
            <w:tcW w:w="2250" w:type="dxa"/>
          </w:tcPr>
          <w:p w:rsidR="00F342A0" w:rsidRPr="0024592E" w:rsidRDefault="00F342A0" w:rsidP="00261D3A">
            <w:pPr>
              <w:pStyle w:val="Sinespaciado"/>
              <w:jc w:val="both"/>
              <w:rPr>
                <w:rFonts w:ascii="Regular" w:hAnsi="Regular"/>
                <w:bCs/>
                <w:sz w:val="18"/>
                <w:szCs w:val="18"/>
                <w:lang w:val="es-ES"/>
              </w:rPr>
            </w:pPr>
            <w:r w:rsidRPr="0024592E">
              <w:rPr>
                <w:rFonts w:ascii="Regular" w:hAnsi="Regular"/>
                <w:bCs/>
                <w:noProof/>
                <w:sz w:val="18"/>
                <w:szCs w:val="18"/>
              </w:rPr>
              <mc:AlternateContent>
                <mc:Choice Requires="wps">
                  <w:drawing>
                    <wp:anchor distT="0" distB="0" distL="114300" distR="114300" simplePos="0" relativeHeight="251744256" behindDoc="0" locked="0" layoutInCell="1" allowOverlap="1" wp14:anchorId="23736EF2" wp14:editId="1E74072B">
                      <wp:simplePos x="0" y="0"/>
                      <wp:positionH relativeFrom="column">
                        <wp:posOffset>113665</wp:posOffset>
                      </wp:positionH>
                      <wp:positionV relativeFrom="paragraph">
                        <wp:posOffset>71976</wp:posOffset>
                      </wp:positionV>
                      <wp:extent cx="1042091" cy="397565"/>
                      <wp:effectExtent l="0" t="0" r="24765" b="21590"/>
                      <wp:wrapNone/>
                      <wp:docPr id="478" name="478 Documento"/>
                      <wp:cNvGraphicFramePr/>
                      <a:graphic xmlns:a="http://schemas.openxmlformats.org/drawingml/2006/main">
                        <a:graphicData uri="http://schemas.microsoft.com/office/word/2010/wordprocessingShape">
                          <wps:wsp>
                            <wps:cNvSpPr/>
                            <wps:spPr>
                              <a:xfrm>
                                <a:off x="0" y="0"/>
                                <a:ext cx="1042091" cy="397565"/>
                              </a:xfrm>
                              <a:prstGeom prst="flowChartDocument">
                                <a:avLst/>
                              </a:prstGeom>
                              <a:solidFill>
                                <a:srgbClr val="651D32"/>
                              </a:solidFill>
                              <a:ln w="19050">
                                <a:solidFill>
                                  <a:srgbClr val="651D3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478 Documento" o:spid="_x0000_s1026" type="#_x0000_t114" style="position:absolute;margin-left:8.95pt;margin-top:5.65pt;width:82.05pt;height:31.3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" fillcolor="#651d32" strokecolor="#651d32" strokeweight="1.5pt"/>
                  </w:pict>
                </mc:Fallback>
              </mc:AlternateContent>
            </w:r>
          </w:p>
        </w:tc>
        <w:tc>
          <w:tcPr>
            <w:tcW w:w="2370" w:type="dxa"/>
            <w:vAlign w:val="center"/>
          </w:tcPr>
          <w:p w:rsidR="00F342A0" w:rsidRPr="0024592E" w:rsidRDefault="00F342A0" w:rsidP="00261D3A">
            <w:pPr>
              <w:pStyle w:val="Sinespaciado"/>
              <w:jc w:val="center"/>
              <w:rPr>
                <w:rFonts w:ascii="Regular" w:hAnsi="Regular"/>
                <w:bCs/>
                <w:sz w:val="18"/>
                <w:szCs w:val="18"/>
                <w:lang w:val="es-ES"/>
              </w:rPr>
            </w:pPr>
            <w:r w:rsidRPr="0024592E">
              <w:rPr>
                <w:rFonts w:ascii="Regular" w:hAnsi="Regular"/>
                <w:bCs/>
                <w:sz w:val="18"/>
                <w:szCs w:val="18"/>
                <w:lang w:val="es-ES"/>
              </w:rPr>
              <w:t>Documentación simple</w:t>
            </w:r>
          </w:p>
        </w:tc>
        <w:tc>
          <w:tcPr>
            <w:tcW w:w="3283" w:type="dxa"/>
            <w:vAlign w:val="center"/>
          </w:tcPr>
          <w:p w:rsidR="00F342A0" w:rsidRPr="0024592E" w:rsidRDefault="00F342A0" w:rsidP="00261D3A">
            <w:pPr>
              <w:pStyle w:val="Sinespaciado"/>
              <w:jc w:val="both"/>
              <w:rPr>
                <w:rFonts w:ascii="Regular" w:hAnsi="Regular"/>
                <w:bCs/>
                <w:sz w:val="18"/>
                <w:szCs w:val="18"/>
                <w:lang w:val="es-ES"/>
              </w:rPr>
            </w:pPr>
            <w:r w:rsidRPr="0024592E">
              <w:rPr>
                <w:rFonts w:ascii="Regular" w:hAnsi="Regular"/>
                <w:bCs/>
                <w:sz w:val="18"/>
                <w:szCs w:val="18"/>
                <w:lang w:val="es-ES"/>
              </w:rPr>
              <w:t>Unidad de información o documento de salida / entrada de la unidad.</w:t>
            </w:r>
          </w:p>
        </w:tc>
      </w:tr>
      <w:tr w:rsidR="00F342A0" w:rsidRPr="0024592E" w:rsidTr="00261D3A">
        <w:trPr>
          <w:trHeight w:val="1061"/>
          <w:tblCellSpacing w:w="20" w:type="dxa"/>
          <w:jc w:val="center"/>
        </w:trPr>
        <w:tc>
          <w:tcPr>
            <w:tcW w:w="2250" w:type="dxa"/>
          </w:tcPr>
          <w:p w:rsidR="00F342A0" w:rsidRPr="0024592E" w:rsidRDefault="00F342A0" w:rsidP="00261D3A">
            <w:pPr>
              <w:pStyle w:val="Sinespaciado"/>
              <w:jc w:val="both"/>
              <w:rPr>
                <w:rFonts w:ascii="Regular" w:hAnsi="Regular"/>
                <w:bCs/>
                <w:sz w:val="18"/>
                <w:szCs w:val="18"/>
                <w:lang w:val="es-ES"/>
              </w:rPr>
            </w:pPr>
            <w:r w:rsidRPr="0024592E">
              <w:rPr>
                <w:rFonts w:ascii="Regular" w:hAnsi="Regular"/>
                <w:bCs/>
                <w:noProof/>
                <w:sz w:val="18"/>
                <w:szCs w:val="18"/>
              </w:rPr>
              <mc:AlternateContent>
                <mc:Choice Requires="wps">
                  <w:drawing>
                    <wp:anchor distT="0" distB="0" distL="114300" distR="114300" simplePos="0" relativeHeight="251746304" behindDoc="0" locked="0" layoutInCell="1" allowOverlap="1" wp14:anchorId="6443BA83" wp14:editId="15570EC8">
                      <wp:simplePos x="0" y="0"/>
                      <wp:positionH relativeFrom="column">
                        <wp:posOffset>144780</wp:posOffset>
                      </wp:positionH>
                      <wp:positionV relativeFrom="paragraph">
                        <wp:posOffset>86038</wp:posOffset>
                      </wp:positionV>
                      <wp:extent cx="1022212" cy="387626"/>
                      <wp:effectExtent l="0" t="0" r="26035" b="12700"/>
                      <wp:wrapNone/>
                      <wp:docPr id="33" name="33 Documento"/>
                      <wp:cNvGraphicFramePr/>
                      <a:graphic xmlns:a="http://schemas.openxmlformats.org/drawingml/2006/main">
                        <a:graphicData uri="http://schemas.microsoft.com/office/word/2010/wordprocessingShape">
                          <wps:wsp>
                            <wps:cNvSpPr/>
                            <wps:spPr>
                              <a:xfrm>
                                <a:off x="0" y="0"/>
                                <a:ext cx="1022212" cy="387626"/>
                              </a:xfrm>
                              <a:prstGeom prst="flowChartDocument">
                                <a:avLst/>
                              </a:prstGeom>
                              <a:solidFill>
                                <a:srgbClr val="651D32"/>
                              </a:solidFill>
                              <a:ln w="19050">
                                <a:solidFill>
                                  <a:srgbClr val="651D3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33 Documento" o:spid="_x0000_s1026" type="#_x0000_t114" style="position:absolute;margin-left:11.4pt;margin-top:6.75pt;width:80.5pt;height:30.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" fillcolor="#651d32" strokecolor="#651d32" strokeweight="1.5pt"/>
                  </w:pict>
                </mc:Fallback>
              </mc:AlternateContent>
            </w:r>
          </w:p>
        </w:tc>
        <w:tc>
          <w:tcPr>
            <w:tcW w:w="2370" w:type="dxa"/>
            <w:vAlign w:val="center"/>
          </w:tcPr>
          <w:p w:rsidR="00F342A0" w:rsidRPr="0024592E" w:rsidRDefault="00F342A0" w:rsidP="00261D3A">
            <w:pPr>
              <w:pStyle w:val="Sinespaciado"/>
              <w:jc w:val="center"/>
              <w:rPr>
                <w:rFonts w:ascii="Regular" w:hAnsi="Regular"/>
                <w:bCs/>
                <w:sz w:val="18"/>
                <w:szCs w:val="18"/>
                <w:lang w:val="es-ES"/>
              </w:rPr>
            </w:pPr>
            <w:r w:rsidRPr="0024592E">
              <w:rPr>
                <w:rFonts w:ascii="Regular" w:hAnsi="Regular"/>
                <w:bCs/>
                <w:sz w:val="18"/>
                <w:szCs w:val="18"/>
                <w:lang w:val="es-ES"/>
              </w:rPr>
              <w:t>Documentación múltiple</w:t>
            </w:r>
          </w:p>
        </w:tc>
        <w:tc>
          <w:tcPr>
            <w:tcW w:w="3283" w:type="dxa"/>
            <w:vAlign w:val="center"/>
          </w:tcPr>
          <w:p w:rsidR="00F342A0" w:rsidRPr="0024592E" w:rsidRDefault="00F342A0" w:rsidP="00261D3A">
            <w:pPr>
              <w:pStyle w:val="Sinespaciado"/>
              <w:jc w:val="both"/>
              <w:rPr>
                <w:rFonts w:ascii="Regular" w:hAnsi="Regular"/>
                <w:bCs/>
                <w:sz w:val="18"/>
                <w:szCs w:val="18"/>
                <w:lang w:val="es-ES"/>
              </w:rPr>
            </w:pPr>
            <w:r w:rsidRPr="0024592E">
              <w:rPr>
                <w:rFonts w:ascii="Regular" w:hAnsi="Regular"/>
                <w:bCs/>
                <w:sz w:val="18"/>
                <w:szCs w:val="18"/>
                <w:lang w:val="es-ES"/>
              </w:rPr>
              <w:t>Incluye más de un documento de salida / entrada de la unidad.</w:t>
            </w:r>
          </w:p>
        </w:tc>
      </w:tr>
      <w:tr w:rsidR="00F342A0" w:rsidRPr="0024592E" w:rsidTr="00261D3A">
        <w:trPr>
          <w:trHeight w:val="1076"/>
          <w:tblCellSpacing w:w="20" w:type="dxa"/>
          <w:jc w:val="center"/>
        </w:trPr>
        <w:tc>
          <w:tcPr>
            <w:tcW w:w="2250" w:type="dxa"/>
          </w:tcPr>
          <w:p w:rsidR="00F342A0" w:rsidRPr="0024592E" w:rsidRDefault="00F342A0" w:rsidP="00261D3A">
            <w:pPr>
              <w:pStyle w:val="Sinespaciado"/>
              <w:jc w:val="both"/>
              <w:rPr>
                <w:rFonts w:ascii="Regular" w:hAnsi="Regular"/>
                <w:bCs/>
                <w:sz w:val="18"/>
                <w:szCs w:val="18"/>
                <w:lang w:val="es-ES"/>
              </w:rPr>
            </w:pPr>
            <w:r w:rsidRPr="0024592E">
              <w:rPr>
                <w:rFonts w:ascii="Regular" w:hAnsi="Regular"/>
                <w:bCs/>
                <w:noProof/>
                <w:sz w:val="18"/>
                <w:szCs w:val="18"/>
              </w:rPr>
              <mc:AlternateContent>
                <mc:Choice Requires="wps">
                  <w:drawing>
                    <wp:anchor distT="0" distB="0" distL="114300" distR="114300" simplePos="0" relativeHeight="251745280" behindDoc="0" locked="0" layoutInCell="1" allowOverlap="1" wp14:anchorId="47DEC44E" wp14:editId="481DC046">
                      <wp:simplePos x="0" y="0"/>
                      <wp:positionH relativeFrom="column">
                        <wp:posOffset>404494</wp:posOffset>
                      </wp:positionH>
                      <wp:positionV relativeFrom="paragraph">
                        <wp:posOffset>122688</wp:posOffset>
                      </wp:positionV>
                      <wp:extent cx="427383" cy="437322"/>
                      <wp:effectExtent l="0" t="0" r="10795" b="20320"/>
                      <wp:wrapNone/>
                      <wp:docPr id="38" name="38 Conector"/>
                      <wp:cNvGraphicFramePr/>
                      <a:graphic xmlns:a="http://schemas.openxmlformats.org/drawingml/2006/main">
                        <a:graphicData uri="http://schemas.microsoft.com/office/word/2010/wordprocessingShape">
                          <wps:wsp>
                            <wps:cNvSpPr/>
                            <wps:spPr>
                              <a:xfrm>
                                <a:off x="0" y="0"/>
                                <a:ext cx="427383" cy="437322"/>
                              </a:xfrm>
                              <a:prstGeom prst="flowChartConnector">
                                <a:avLst/>
                              </a:prstGeom>
                              <a:solidFill>
                                <a:srgbClr val="651D32"/>
                              </a:solidFill>
                              <a:ln>
                                <a:solidFill>
                                  <a:srgbClr val="651D32"/>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811A4" w:rsidRPr="00F7258B" w:rsidRDefault="003811A4" w:rsidP="00F342A0">
                                  <w:pPr>
                                    <w:jc w:val="center"/>
                                    <w:rPr>
                                      <w:rFonts w:ascii="Montserrat Light" w:hAnsi="Montserrat Light"/>
                                      <w:b/>
                                      <w:sz w:val="16"/>
                                      <w:szCs w:val="16"/>
                                    </w:rPr>
                                  </w:pPr>
                                  <w:r w:rsidRPr="00F7258B">
                                    <w:rPr>
                                      <w:rFonts w:ascii="Montserrat Light" w:hAnsi="Montserrat Light"/>
                                      <w:b/>
                                      <w:sz w:val="16"/>
                                      <w:szCs w:val="16"/>
                                    </w:rPr>
                                    <w: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20" coordsize="21600,21600" o:spt="120" path="m10800,qx,10800,10800,21600,21600,10800,10800,xe">
                      <v:path gradientshapeok="t" o:connecttype="custom" o:connectlocs="10800,0;3163,3163;0,10800;3163,18437;10800,21600;18437,18437;21600,10800;18437,3163" textboxrect="3163,3163,18437,18437"/>
                    </v:shapetype>
                    <v:shape id="38 Conector" o:spid="_x0000_s1047" type="#_x0000_t120" style="position:absolute;left:0;text-align:left;margin-left:31.85pt;margin-top:9.65pt;width:33.65pt;height:34.4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" fillcolor="#651d32" strokecolor="#651d32" strokeweight="2pt">
                      <v:textbox>
                        <w:txbxContent>
                          <w:p w:rsidR="003811A4" w:rsidRPr="00F7258B" w:rsidRDefault="003811A4" w:rsidP="00F342A0">
                            <w:pPr>
                              <w:jc w:val="center"/>
                              <w:rPr>
                                <w:rFonts w:ascii="Montserrat Light" w:hAnsi="Montserrat Light"/>
                                <w:b/>
                                <w:sz w:val="16"/>
                                <w:szCs w:val="16"/>
                              </w:rPr>
                            </w:pPr>
                            <w:r w:rsidRPr="00F7258B">
                              <w:rPr>
                                <w:rFonts w:ascii="Montserrat Light" w:hAnsi="Montserrat Light"/>
                                <w:b/>
                                <w:sz w:val="16"/>
                                <w:szCs w:val="16"/>
                              </w:rPr>
                              <w:t>Y</w:t>
                            </w:r>
                          </w:p>
                        </w:txbxContent>
                      </v:textbox>
                    </v:shape>
                  </w:pict>
                </mc:Fallback>
              </mc:AlternateContent>
            </w:r>
          </w:p>
        </w:tc>
        <w:tc>
          <w:tcPr>
            <w:tcW w:w="2370" w:type="dxa"/>
            <w:vAlign w:val="center"/>
          </w:tcPr>
          <w:p w:rsidR="00F342A0" w:rsidRPr="0024592E" w:rsidRDefault="00F342A0" w:rsidP="00261D3A">
            <w:pPr>
              <w:pStyle w:val="Sinespaciado"/>
              <w:jc w:val="center"/>
              <w:rPr>
                <w:rFonts w:ascii="Regular" w:hAnsi="Regular"/>
                <w:bCs/>
                <w:sz w:val="18"/>
                <w:szCs w:val="18"/>
                <w:lang w:val="es-ES"/>
              </w:rPr>
            </w:pPr>
            <w:r w:rsidRPr="0024592E">
              <w:rPr>
                <w:rFonts w:ascii="Regular" w:hAnsi="Regular"/>
                <w:bCs/>
                <w:sz w:val="18"/>
                <w:szCs w:val="18"/>
                <w:lang w:val="es-ES"/>
              </w:rPr>
              <w:t>“y” / “c”</w:t>
            </w:r>
          </w:p>
        </w:tc>
        <w:tc>
          <w:tcPr>
            <w:tcW w:w="3283" w:type="dxa"/>
            <w:vAlign w:val="center"/>
          </w:tcPr>
          <w:p w:rsidR="00F342A0" w:rsidRPr="0024592E" w:rsidRDefault="00F342A0" w:rsidP="00261D3A">
            <w:pPr>
              <w:pStyle w:val="Sinespaciado"/>
              <w:jc w:val="both"/>
              <w:rPr>
                <w:rFonts w:ascii="Regular" w:hAnsi="Regular"/>
                <w:bCs/>
                <w:sz w:val="18"/>
                <w:szCs w:val="18"/>
                <w:lang w:val="es-ES"/>
              </w:rPr>
            </w:pPr>
            <w:r w:rsidRPr="0024592E">
              <w:rPr>
                <w:rFonts w:ascii="Regular" w:hAnsi="Regular"/>
                <w:bCs/>
                <w:sz w:val="18"/>
                <w:szCs w:val="18"/>
                <w:lang w:val="es-ES"/>
              </w:rPr>
              <w:t>Indicador de opciones de líneas de actividad. Siempre se deben seguir las dos o más líneas de la actividad.</w:t>
            </w:r>
          </w:p>
        </w:tc>
      </w:tr>
      <w:tr w:rsidR="00F342A0" w:rsidRPr="0024592E" w:rsidTr="00261D3A">
        <w:trPr>
          <w:trHeight w:val="909"/>
          <w:tblCellSpacing w:w="20" w:type="dxa"/>
          <w:jc w:val="center"/>
        </w:trPr>
        <w:tc>
          <w:tcPr>
            <w:tcW w:w="2250" w:type="dxa"/>
          </w:tcPr>
          <w:p w:rsidR="00F342A0" w:rsidRPr="0024592E" w:rsidRDefault="00F342A0" w:rsidP="00261D3A">
            <w:pPr>
              <w:pStyle w:val="Sinespaciado"/>
              <w:jc w:val="both"/>
              <w:rPr>
                <w:rFonts w:ascii="Regular" w:hAnsi="Regular"/>
                <w:bCs/>
                <w:sz w:val="18"/>
                <w:szCs w:val="18"/>
                <w:lang w:val="es-ES"/>
              </w:rPr>
            </w:pPr>
            <w:r w:rsidRPr="0024592E">
              <w:rPr>
                <w:rFonts w:ascii="Regular" w:hAnsi="Regular"/>
                <w:bCs/>
                <w:noProof/>
                <w:sz w:val="18"/>
                <w:szCs w:val="18"/>
              </w:rPr>
              <mc:AlternateContent>
                <mc:Choice Requires="wps">
                  <w:drawing>
                    <wp:anchor distT="0" distB="0" distL="114300" distR="114300" simplePos="0" relativeHeight="251747328" behindDoc="0" locked="0" layoutInCell="1" allowOverlap="1" wp14:anchorId="38661266" wp14:editId="3EDCAC25">
                      <wp:simplePos x="0" y="0"/>
                      <wp:positionH relativeFrom="column">
                        <wp:posOffset>171279</wp:posOffset>
                      </wp:positionH>
                      <wp:positionV relativeFrom="paragraph">
                        <wp:posOffset>288574</wp:posOffset>
                      </wp:positionV>
                      <wp:extent cx="884555" cy="1"/>
                      <wp:effectExtent l="0" t="76200" r="10795" b="114300"/>
                      <wp:wrapNone/>
                      <wp:docPr id="24" name="24 Conector recto de flecha"/>
                      <wp:cNvGraphicFramePr/>
                      <a:graphic xmlns:a="http://schemas.openxmlformats.org/drawingml/2006/main">
                        <a:graphicData uri="http://schemas.microsoft.com/office/word/2010/wordprocessingShape">
                          <wps:wsp>
                            <wps:cNvCnPr/>
                            <wps:spPr>
                              <a:xfrm flipV="1">
                                <a:off x="0" y="0"/>
                                <a:ext cx="884555" cy="1"/>
                              </a:xfrm>
                              <a:prstGeom prst="straightConnector1">
                                <a:avLst/>
                              </a:prstGeom>
                              <a:ln w="19050">
                                <a:solidFill>
                                  <a:srgbClr val="651D32"/>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24 Conector recto de flecha" o:spid="_x0000_s1026" type="#_x0000_t32" style="position:absolute;margin-left:13.5pt;margin-top:22.7pt;width:69.65pt;height:0;flip:y;z-index:251747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" strokecolor="#651d32" strokeweight="1.5pt">
                      <v:stroke endarrow="open"/>
                    </v:shape>
                  </w:pict>
                </mc:Fallback>
              </mc:AlternateContent>
            </w:r>
          </w:p>
        </w:tc>
        <w:tc>
          <w:tcPr>
            <w:tcW w:w="2370" w:type="dxa"/>
            <w:vAlign w:val="center"/>
          </w:tcPr>
          <w:p w:rsidR="00F342A0" w:rsidRPr="0024592E" w:rsidRDefault="00F342A0" w:rsidP="00261D3A">
            <w:pPr>
              <w:pStyle w:val="Sinespaciado"/>
              <w:jc w:val="center"/>
              <w:rPr>
                <w:rFonts w:ascii="Regular" w:hAnsi="Regular"/>
                <w:bCs/>
                <w:sz w:val="18"/>
                <w:szCs w:val="18"/>
                <w:lang w:val="es-ES"/>
              </w:rPr>
            </w:pPr>
            <w:r w:rsidRPr="0024592E">
              <w:rPr>
                <w:rFonts w:ascii="Regular" w:hAnsi="Regular"/>
                <w:bCs/>
                <w:sz w:val="18"/>
                <w:szCs w:val="18"/>
                <w:lang w:val="es-ES"/>
              </w:rPr>
              <w:t>Conector de actividades</w:t>
            </w:r>
          </w:p>
        </w:tc>
        <w:tc>
          <w:tcPr>
            <w:tcW w:w="3283" w:type="dxa"/>
            <w:vAlign w:val="center"/>
          </w:tcPr>
          <w:p w:rsidR="00F342A0" w:rsidRPr="0024592E" w:rsidRDefault="00F342A0" w:rsidP="00261D3A">
            <w:pPr>
              <w:pStyle w:val="Sinespaciado"/>
              <w:jc w:val="both"/>
              <w:rPr>
                <w:rFonts w:ascii="Regular" w:hAnsi="Regular"/>
                <w:bCs/>
                <w:sz w:val="18"/>
                <w:szCs w:val="18"/>
                <w:lang w:val="es-ES"/>
              </w:rPr>
            </w:pPr>
            <w:r w:rsidRPr="0024592E">
              <w:rPr>
                <w:rFonts w:ascii="Regular" w:hAnsi="Regular"/>
                <w:bCs/>
                <w:sz w:val="18"/>
                <w:szCs w:val="18"/>
                <w:lang w:val="es-ES"/>
              </w:rPr>
              <w:t>Señala la dirección o flujo de una actividad a la siguiente.</w:t>
            </w:r>
          </w:p>
        </w:tc>
      </w:tr>
      <w:tr w:rsidR="00F342A0" w:rsidRPr="0024592E" w:rsidTr="00261D3A">
        <w:trPr>
          <w:trHeight w:val="795"/>
          <w:tblCellSpacing w:w="20" w:type="dxa"/>
          <w:jc w:val="center"/>
        </w:trPr>
        <w:tc>
          <w:tcPr>
            <w:tcW w:w="2250" w:type="dxa"/>
          </w:tcPr>
          <w:p w:rsidR="00F342A0" w:rsidRPr="0024592E" w:rsidRDefault="00F342A0" w:rsidP="00261D3A">
            <w:pPr>
              <w:pStyle w:val="Sinespaciado"/>
              <w:tabs>
                <w:tab w:val="left" w:pos="240"/>
              </w:tabs>
              <w:jc w:val="both"/>
              <w:rPr>
                <w:rFonts w:ascii="Regular" w:hAnsi="Regular"/>
                <w:bCs/>
                <w:sz w:val="18"/>
                <w:szCs w:val="18"/>
                <w:lang w:val="es-ES"/>
              </w:rPr>
            </w:pPr>
            <w:r w:rsidRPr="0024592E">
              <w:rPr>
                <w:rFonts w:ascii="Regular" w:hAnsi="Regular"/>
                <w:bCs/>
                <w:noProof/>
                <w:sz w:val="18"/>
                <w:szCs w:val="18"/>
              </w:rPr>
              <mc:AlternateContent>
                <mc:Choice Requires="wps">
                  <w:drawing>
                    <wp:anchor distT="0" distB="0" distL="114300" distR="114300" simplePos="0" relativeHeight="251748352" behindDoc="0" locked="0" layoutInCell="1" allowOverlap="1" wp14:anchorId="32C4E028" wp14:editId="45D83AC5">
                      <wp:simplePos x="0" y="0"/>
                      <wp:positionH relativeFrom="column">
                        <wp:posOffset>170644</wp:posOffset>
                      </wp:positionH>
                      <wp:positionV relativeFrom="paragraph">
                        <wp:posOffset>246674</wp:posOffset>
                      </wp:positionV>
                      <wp:extent cx="884555" cy="1"/>
                      <wp:effectExtent l="0" t="76200" r="10795" b="114300"/>
                      <wp:wrapNone/>
                      <wp:docPr id="41" name="41 Conector recto de flecha"/>
                      <wp:cNvGraphicFramePr/>
                      <a:graphic xmlns:a="http://schemas.openxmlformats.org/drawingml/2006/main">
                        <a:graphicData uri="http://schemas.microsoft.com/office/word/2010/wordprocessingShape">
                          <wps:wsp>
                            <wps:cNvCnPr/>
                            <wps:spPr>
                              <a:xfrm flipV="1">
                                <a:off x="0" y="0"/>
                                <a:ext cx="884555" cy="1"/>
                              </a:xfrm>
                              <a:prstGeom prst="straightConnector1">
                                <a:avLst/>
                              </a:prstGeom>
                              <a:ln w="19050">
                                <a:solidFill>
                                  <a:srgbClr val="651D32"/>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41 Conector recto de flecha" o:spid="_x0000_s1026" type="#_x0000_t32" style="position:absolute;margin-left:13.45pt;margin-top:19.4pt;width:69.65pt;height:0;flip:y;z-index:2517483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" strokecolor="#651d32" strokeweight="1.5pt">
                      <v:stroke endarrow="open"/>
                    </v:shape>
                  </w:pict>
                </mc:Fallback>
              </mc:AlternateContent>
            </w:r>
          </w:p>
        </w:tc>
        <w:tc>
          <w:tcPr>
            <w:tcW w:w="2370" w:type="dxa"/>
            <w:vAlign w:val="center"/>
          </w:tcPr>
          <w:p w:rsidR="00F342A0" w:rsidRPr="0024592E" w:rsidRDefault="00F342A0" w:rsidP="00261D3A">
            <w:pPr>
              <w:pStyle w:val="Sinespaciado"/>
              <w:jc w:val="center"/>
              <w:rPr>
                <w:rFonts w:ascii="Regular" w:hAnsi="Regular"/>
                <w:bCs/>
                <w:sz w:val="18"/>
                <w:szCs w:val="18"/>
                <w:lang w:val="es-ES"/>
              </w:rPr>
            </w:pPr>
            <w:r w:rsidRPr="0024592E">
              <w:rPr>
                <w:rFonts w:ascii="Regular" w:hAnsi="Regular"/>
                <w:bCs/>
                <w:sz w:val="18"/>
                <w:szCs w:val="18"/>
                <w:lang w:val="es-ES"/>
              </w:rPr>
              <w:t>Conector de documentos</w:t>
            </w:r>
          </w:p>
        </w:tc>
        <w:tc>
          <w:tcPr>
            <w:tcW w:w="3283" w:type="dxa"/>
            <w:vAlign w:val="center"/>
          </w:tcPr>
          <w:p w:rsidR="00F342A0" w:rsidRPr="0024592E" w:rsidRDefault="00F342A0" w:rsidP="00261D3A">
            <w:pPr>
              <w:pStyle w:val="Sinespaciado"/>
              <w:jc w:val="both"/>
              <w:rPr>
                <w:rFonts w:ascii="Regular" w:hAnsi="Regular"/>
                <w:bCs/>
                <w:sz w:val="18"/>
                <w:szCs w:val="18"/>
                <w:lang w:val="es-ES"/>
              </w:rPr>
            </w:pPr>
            <w:r w:rsidRPr="0024592E">
              <w:rPr>
                <w:rFonts w:ascii="Regular" w:hAnsi="Regular"/>
                <w:bCs/>
                <w:sz w:val="18"/>
                <w:szCs w:val="18"/>
                <w:lang w:val="es-ES"/>
              </w:rPr>
              <w:t>Señala la dirección o flujo entre un documento y una actividad.</w:t>
            </w:r>
          </w:p>
        </w:tc>
      </w:tr>
      <w:tr w:rsidR="00F342A0" w:rsidRPr="0024592E" w:rsidTr="00261D3A">
        <w:trPr>
          <w:trHeight w:val="921"/>
          <w:tblCellSpacing w:w="20" w:type="dxa"/>
          <w:jc w:val="center"/>
        </w:trPr>
        <w:tc>
          <w:tcPr>
            <w:tcW w:w="2250" w:type="dxa"/>
          </w:tcPr>
          <w:p w:rsidR="00F342A0" w:rsidRPr="0024592E" w:rsidRDefault="00F342A0" w:rsidP="00261D3A">
            <w:pPr>
              <w:pStyle w:val="Sinespaciado"/>
              <w:tabs>
                <w:tab w:val="left" w:pos="270"/>
              </w:tabs>
              <w:jc w:val="both"/>
              <w:rPr>
                <w:rFonts w:ascii="Regular" w:hAnsi="Regular"/>
                <w:bCs/>
                <w:sz w:val="18"/>
                <w:szCs w:val="18"/>
                <w:lang w:val="es-ES"/>
              </w:rPr>
            </w:pPr>
            <w:r w:rsidRPr="0024592E">
              <w:rPr>
                <w:rFonts w:ascii="Regular" w:hAnsi="Regular"/>
                <w:bCs/>
                <w:noProof/>
                <w:sz w:val="18"/>
                <w:szCs w:val="18"/>
              </w:rPr>
              <mc:AlternateContent>
                <mc:Choice Requires="wps">
                  <w:drawing>
                    <wp:anchor distT="0" distB="0" distL="114300" distR="114300" simplePos="0" relativeHeight="251749376" behindDoc="0" locked="0" layoutInCell="1" allowOverlap="1" wp14:anchorId="1353620C" wp14:editId="00E52EF8">
                      <wp:simplePos x="0" y="0"/>
                      <wp:positionH relativeFrom="column">
                        <wp:posOffset>412750</wp:posOffset>
                      </wp:positionH>
                      <wp:positionV relativeFrom="paragraph">
                        <wp:posOffset>112992</wp:posOffset>
                      </wp:positionV>
                      <wp:extent cx="377190" cy="466090"/>
                      <wp:effectExtent l="0" t="6350" r="16510" b="16510"/>
                      <wp:wrapNone/>
                      <wp:docPr id="26" name="26 Pentágono"/>
                      <wp:cNvGraphicFramePr/>
                      <a:graphic xmlns:a="http://schemas.openxmlformats.org/drawingml/2006/main">
                        <a:graphicData uri="http://schemas.microsoft.com/office/word/2010/wordprocessingShape">
                          <wps:wsp>
                            <wps:cNvSpPr/>
                            <wps:spPr>
                              <a:xfrm rot="5400000">
                                <a:off x="0" y="0"/>
                                <a:ext cx="377190" cy="466090"/>
                              </a:xfrm>
                              <a:prstGeom prst="homePlate">
                                <a:avLst/>
                              </a:prstGeom>
                              <a:solidFill>
                                <a:srgbClr val="651D32"/>
                              </a:solidFill>
                              <a:ln>
                                <a:solidFill>
                                  <a:srgbClr val="651D3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26 Pentágono" o:spid="_x0000_s1026" type="#_x0000_t15" style="position:absolute;margin-left:32.5pt;margin-top:8.9pt;width:29.7pt;height:36.7pt;rotation:90;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" adj="10800" fillcolor="#651d32" strokecolor="#651d32" strokeweight="2pt"/>
                  </w:pict>
                </mc:Fallback>
              </mc:AlternateContent>
            </w:r>
          </w:p>
        </w:tc>
        <w:tc>
          <w:tcPr>
            <w:tcW w:w="2370" w:type="dxa"/>
            <w:vAlign w:val="center"/>
          </w:tcPr>
          <w:p w:rsidR="00F342A0" w:rsidRPr="0024592E" w:rsidRDefault="00F342A0" w:rsidP="00261D3A">
            <w:pPr>
              <w:pStyle w:val="Sinespaciado"/>
              <w:jc w:val="center"/>
              <w:rPr>
                <w:rFonts w:ascii="Regular" w:hAnsi="Regular"/>
                <w:bCs/>
                <w:sz w:val="18"/>
                <w:szCs w:val="18"/>
                <w:lang w:val="es-ES"/>
              </w:rPr>
            </w:pPr>
            <w:r w:rsidRPr="0024592E">
              <w:rPr>
                <w:rFonts w:ascii="Regular" w:hAnsi="Regular"/>
                <w:bCs/>
                <w:sz w:val="18"/>
                <w:szCs w:val="18"/>
                <w:lang w:val="es-ES"/>
              </w:rPr>
              <w:t>Conector de cambio de página</w:t>
            </w:r>
          </w:p>
        </w:tc>
        <w:tc>
          <w:tcPr>
            <w:tcW w:w="3283" w:type="dxa"/>
            <w:vAlign w:val="center"/>
          </w:tcPr>
          <w:p w:rsidR="00F342A0" w:rsidRPr="0024592E" w:rsidRDefault="00F342A0" w:rsidP="00261D3A">
            <w:pPr>
              <w:pStyle w:val="Sinespaciado"/>
              <w:jc w:val="both"/>
              <w:rPr>
                <w:rFonts w:ascii="Regular" w:hAnsi="Regular"/>
                <w:bCs/>
                <w:sz w:val="18"/>
                <w:szCs w:val="18"/>
                <w:lang w:val="es-ES"/>
              </w:rPr>
            </w:pPr>
            <w:r w:rsidRPr="0024592E">
              <w:rPr>
                <w:rFonts w:ascii="Regular" w:hAnsi="Regular"/>
                <w:bCs/>
                <w:sz w:val="18"/>
                <w:szCs w:val="18"/>
                <w:lang w:val="es-ES"/>
              </w:rPr>
              <w:t>Indica el cambio de página. También se puede referir al cambio de actividades,</w:t>
            </w:r>
          </w:p>
        </w:tc>
      </w:tr>
    </w:tbl>
    <w:p w:rsidR="00F342A0" w:rsidRPr="00261D3A" w:rsidRDefault="00F342A0" w:rsidP="00261D3A">
      <w:pPr>
        <w:spacing w:after="0" w:line="240" w:lineRule="auto"/>
        <w:jc w:val="center"/>
        <w:rPr>
          <w:rFonts w:cs="Times New Roman"/>
          <w:bCs/>
          <w:i/>
        </w:rPr>
      </w:pPr>
      <w:r w:rsidRPr="00261D3A">
        <w:rPr>
          <w:rFonts w:cs="Times New Roman"/>
          <w:bCs/>
          <w:i/>
        </w:rPr>
        <w:t>FUENTE: Secretaría de la Función Pública (2016). Guía para la Optimización, Estandarización y Mejora Continua de Procesos.</w:t>
      </w:r>
    </w:p>
    <w:p w:rsidR="00261D3A" w:rsidRDefault="00261D3A">
      <w:pPr>
        <w:spacing w:line="276" w:lineRule="auto"/>
        <w:jc w:val="left"/>
        <w:rPr>
          <w:rFonts w:cs="Times New Roman"/>
        </w:rPr>
      </w:pPr>
      <w:r>
        <w:rPr>
          <w:rFonts w:cs="Times New Roman"/>
        </w:rPr>
        <w:br w:type="page"/>
      </w:r>
    </w:p>
    <w:p w:rsidR="00F342A0" w:rsidRDefault="00261D3A" w:rsidP="00C203F5">
      <w:pPr>
        <w:rPr>
          <w:rFonts w:cs="Times New Roman"/>
        </w:rPr>
      </w:pPr>
      <w:r w:rsidRPr="000943FA">
        <w:rPr>
          <w:noProof/>
          <w:lang w:eastAsia="es-MX"/>
        </w:rPr>
        <w:lastRenderedPageBreak/>
        <mc:AlternateContent>
          <mc:Choice Requires="wps">
            <w:drawing>
              <wp:inline distT="0" distB="0" distL="0" distR="0" wp14:anchorId="3FB68C57" wp14:editId="5932BD93">
                <wp:extent cx="5612130" cy="477520"/>
                <wp:effectExtent l="0" t="0" r="7620" b="0"/>
                <wp:docPr id="4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2130" cy="477520"/>
                        </a:xfrm>
                        <a:prstGeom prst="rect">
                          <a:avLst/>
                        </a:prstGeom>
                        <a:gradFill flip="none" rotWithShape="1">
                          <a:gsLst>
                            <a:gs pos="34000">
                              <a:schemeClr val="bg1"/>
                            </a:gs>
                            <a:gs pos="66000">
                              <a:srgbClr val="BA9AA3"/>
                            </a:gs>
                            <a:gs pos="88000">
                              <a:srgbClr val="892743"/>
                            </a:gs>
                            <a:gs pos="100000">
                              <a:srgbClr val="651D32">
                                <a:alpha val="95000"/>
                              </a:srgbClr>
                            </a:gs>
                          </a:gsLst>
                          <a:lin ang="2700000" scaled="1"/>
                          <a:tileRect/>
                        </a:gradFill>
                        <a:ln w="9525">
                          <a:noFill/>
                          <a:miter lim="800000"/>
                          <a:headEnd/>
                          <a:tailEnd/>
                        </a:ln>
                      </wps:spPr>
                      <wps:txbx>
                        <w:txbxContent>
                          <w:p w:rsidR="003811A4" w:rsidRPr="0024592E" w:rsidRDefault="003811A4" w:rsidP="00261D3A">
                            <w:pPr>
                              <w:pStyle w:val="Sinespaciado"/>
                              <w:jc w:val="center"/>
                              <w:rPr>
                                <w:rFonts w:ascii="Regular" w:hAnsi="Regular"/>
                                <w:b/>
                                <w:bCs/>
                                <w:smallCaps/>
                                <w:color w:val="651D32"/>
                                <w:lang w:val="es-ES"/>
                              </w:rPr>
                            </w:pPr>
                            <w:r w:rsidRPr="0024592E">
                              <w:rPr>
                                <w:rFonts w:ascii="Regular" w:hAnsi="Regular"/>
                                <w:b/>
                                <w:smallCaps/>
                                <w:color w:val="651D32"/>
                                <w:lang w:val="es-ES"/>
                              </w:rPr>
                              <w:t>formato del anexo 13 “</w:t>
                            </w:r>
                            <w:r w:rsidRPr="0024592E">
                              <w:rPr>
                                <w:rFonts w:ascii="Regular" w:hAnsi="Regular"/>
                                <w:b/>
                                <w:bCs/>
                                <w:smallCaps/>
                                <w:color w:val="651D32"/>
                                <w:lang w:val="es-ES"/>
                              </w:rPr>
                              <w:t>Gastos Desglosados del Programa y Criterios de Clasificación”</w:t>
                            </w:r>
                          </w:p>
                          <w:p w:rsidR="003811A4" w:rsidRPr="0024592E" w:rsidRDefault="003811A4" w:rsidP="00261D3A">
                            <w:pPr>
                              <w:jc w:val="center"/>
                              <w:rPr>
                                <w:rFonts w:cs="Times New Roman"/>
                                <w:b/>
                                <w:smallCaps/>
                                <w:color w:val="651D32"/>
                                <w:lang w:val="es-ES"/>
                              </w:rPr>
                            </w:pPr>
                          </w:p>
                        </w:txbxContent>
                      </wps:txbx>
                      <wps:bodyPr rot="0" vert="horz" wrap="square" lIns="91440" tIns="45720" rIns="91440" bIns="45720" anchor="ctr" anchorCtr="0">
                        <a:noAutofit/>
                      </wps:bodyPr>
                    </wps:wsp>
                  </a:graphicData>
                </a:graphic>
              </wp:inline>
            </w:drawing>
          </mc:Choice>
          <mc:Fallback>
            <w:pict>
              <v:shape id="_x0000_s1048" type="#_x0000_t202" style="width:441.9pt;height:37.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" fillcolor="white [3212]" stroked="f">
                <v:fill opacity="62259f" color2="#651d32" rotate="t" angle="45" colors="0 white;22282f white;43254f #ba9aa3;57672f #892743" focus="100%" type="gradient"/>
                <v:textbox>
                  <w:txbxContent>
                    <w:p w:rsidR="003811A4" w:rsidRPr="0024592E" w:rsidRDefault="003811A4" w:rsidP="00261D3A">
                      <w:pPr>
                        <w:pStyle w:val="Sinespaciado"/>
                        <w:jc w:val="center"/>
                        <w:rPr>
                          <w:rFonts w:ascii="Regular" w:hAnsi="Regular"/>
                          <w:b/>
                          <w:bCs/>
                          <w:smallCaps/>
                          <w:color w:val="651D32"/>
                          <w:lang w:val="es-ES"/>
                        </w:rPr>
                      </w:pPr>
                      <w:r w:rsidRPr="0024592E">
                        <w:rPr>
                          <w:rFonts w:ascii="Regular" w:hAnsi="Regular"/>
                          <w:b/>
                          <w:smallCaps/>
                          <w:color w:val="651D32"/>
                          <w:lang w:val="es-ES"/>
                        </w:rPr>
                        <w:t>formato del anexo 13 “</w:t>
                      </w:r>
                      <w:r w:rsidRPr="0024592E">
                        <w:rPr>
                          <w:rFonts w:ascii="Regular" w:hAnsi="Regular"/>
                          <w:b/>
                          <w:bCs/>
                          <w:smallCaps/>
                          <w:color w:val="651D32"/>
                          <w:lang w:val="es-ES"/>
                        </w:rPr>
                        <w:t>Gastos Desglosados del Programa y Criterios de Clasificación”</w:t>
                      </w:r>
                    </w:p>
                    <w:p w:rsidR="003811A4" w:rsidRPr="0024592E" w:rsidRDefault="003811A4" w:rsidP="00261D3A">
                      <w:pPr>
                        <w:jc w:val="center"/>
                        <w:rPr>
                          <w:rFonts w:cs="Times New Roman"/>
                          <w:b/>
                          <w:smallCaps/>
                          <w:color w:val="651D32"/>
                          <w:lang w:val="es-ES"/>
                        </w:rPr>
                      </w:pPr>
                    </w:p>
                  </w:txbxContent>
                </v:textbox>
                <w10:anchorlock/>
              </v:shape>
            </w:pict>
          </mc:Fallback>
        </mc:AlternateContent>
      </w:r>
    </w:p>
    <w:tbl>
      <w:tblPr>
        <w:tblStyle w:val="Tablaconcuadrcula"/>
        <w:tblW w:w="4471"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149"/>
        <w:gridCol w:w="54"/>
        <w:gridCol w:w="855"/>
        <w:gridCol w:w="866"/>
        <w:gridCol w:w="2101"/>
        <w:gridCol w:w="942"/>
        <w:gridCol w:w="1227"/>
      </w:tblGrid>
      <w:tr w:rsidR="00261D3A" w:rsidRPr="0024592E" w:rsidTr="00261D3A">
        <w:trPr>
          <w:trHeight w:val="705"/>
          <w:tblHeader/>
          <w:tblCellSpacing w:w="20" w:type="dxa"/>
          <w:jc w:val="center"/>
        </w:trPr>
        <w:tc>
          <w:tcPr>
            <w:tcW w:w="2002" w:type="dxa"/>
            <w:gridSpan w:val="2"/>
            <w:shd w:val="clear" w:color="auto" w:fill="651D32"/>
            <w:vAlign w:val="center"/>
          </w:tcPr>
          <w:p w:rsidR="00261D3A" w:rsidRPr="0024592E" w:rsidRDefault="00261D3A" w:rsidP="006B33E3">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Capítulos de gasto</w:t>
            </w:r>
          </w:p>
        </w:tc>
        <w:tc>
          <w:tcPr>
            <w:tcW w:w="3534" w:type="dxa"/>
            <w:gridSpan w:val="3"/>
            <w:shd w:val="clear" w:color="auto" w:fill="651D32"/>
            <w:vAlign w:val="center"/>
          </w:tcPr>
          <w:p w:rsidR="00261D3A" w:rsidRPr="0024592E" w:rsidRDefault="00261D3A" w:rsidP="006B33E3">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Concepto</w:t>
            </w:r>
          </w:p>
        </w:tc>
        <w:tc>
          <w:tcPr>
            <w:tcW w:w="842" w:type="dxa"/>
            <w:shd w:val="clear" w:color="auto" w:fill="651D32"/>
            <w:vAlign w:val="center"/>
          </w:tcPr>
          <w:p w:rsidR="00261D3A" w:rsidRPr="0024592E" w:rsidRDefault="00261D3A" w:rsidP="006B33E3">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Total</w:t>
            </w:r>
          </w:p>
        </w:tc>
        <w:tc>
          <w:tcPr>
            <w:tcW w:w="1008" w:type="dxa"/>
            <w:shd w:val="clear" w:color="auto" w:fill="651D32"/>
            <w:vAlign w:val="center"/>
          </w:tcPr>
          <w:p w:rsidR="00261D3A" w:rsidRPr="0024592E" w:rsidRDefault="00261D3A" w:rsidP="006B33E3">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Categoría</w:t>
            </w:r>
          </w:p>
        </w:tc>
      </w:tr>
      <w:tr w:rsidR="00261D3A" w:rsidRPr="0024592E" w:rsidTr="006B33E3">
        <w:trPr>
          <w:trHeight w:val="162"/>
          <w:tblCellSpacing w:w="20" w:type="dxa"/>
          <w:jc w:val="center"/>
        </w:trPr>
        <w:tc>
          <w:tcPr>
            <w:tcW w:w="2002" w:type="dxa"/>
            <w:gridSpan w:val="2"/>
            <w:vMerge w:val="restart"/>
            <w:vAlign w:val="center"/>
          </w:tcPr>
          <w:p w:rsidR="00261D3A" w:rsidRPr="0024592E" w:rsidRDefault="00261D3A" w:rsidP="006B33E3">
            <w:pPr>
              <w:pStyle w:val="Sinespaciado"/>
              <w:ind w:left="-142"/>
              <w:jc w:val="center"/>
              <w:rPr>
                <w:rFonts w:ascii="Regular" w:hAnsi="Regular"/>
                <w:b/>
                <w:bCs/>
                <w:sz w:val="18"/>
                <w:szCs w:val="18"/>
                <w:lang w:val="es-ES"/>
              </w:rPr>
            </w:pPr>
            <w:r w:rsidRPr="0024592E">
              <w:rPr>
                <w:rFonts w:ascii="Regular" w:hAnsi="Regular"/>
                <w:b/>
                <w:bCs/>
                <w:sz w:val="18"/>
                <w:szCs w:val="18"/>
                <w:lang w:val="es-ES"/>
              </w:rPr>
              <w:t>1000: Servicios personales</w:t>
            </w:r>
          </w:p>
        </w:tc>
        <w:tc>
          <w:tcPr>
            <w:tcW w:w="760" w:type="dxa"/>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1100</w:t>
            </w:r>
          </w:p>
        </w:tc>
        <w:tc>
          <w:tcPr>
            <w:tcW w:w="2734" w:type="dxa"/>
            <w:gridSpan w:val="2"/>
          </w:tcPr>
          <w:p w:rsidR="00261D3A" w:rsidRPr="0024592E" w:rsidRDefault="00261D3A" w:rsidP="006B33E3">
            <w:pPr>
              <w:pStyle w:val="Sinespaciado"/>
              <w:jc w:val="both"/>
              <w:rPr>
                <w:rFonts w:ascii="Regular" w:hAnsi="Regular"/>
                <w:bCs/>
                <w:sz w:val="18"/>
                <w:szCs w:val="18"/>
                <w:lang w:val="es-ES"/>
              </w:rPr>
            </w:pPr>
            <w:r w:rsidRPr="0024592E">
              <w:rPr>
                <w:rFonts w:ascii="Regular" w:hAnsi="Regular"/>
                <w:bCs/>
                <w:sz w:val="18"/>
                <w:szCs w:val="18"/>
                <w:lang w:val="es-ES"/>
              </w:rPr>
              <w:t>Remuneraciones al personal de carácter permanente</w:t>
            </w:r>
          </w:p>
        </w:tc>
        <w:tc>
          <w:tcPr>
            <w:tcW w:w="842" w:type="dxa"/>
          </w:tcPr>
          <w:p w:rsidR="00261D3A" w:rsidRPr="0024592E" w:rsidRDefault="00261D3A" w:rsidP="006B33E3">
            <w:pPr>
              <w:pStyle w:val="Sinespaciado"/>
              <w:ind w:left="-142"/>
              <w:jc w:val="both"/>
              <w:rPr>
                <w:rFonts w:ascii="Regular" w:hAnsi="Regular"/>
                <w:bCs/>
                <w:sz w:val="18"/>
                <w:szCs w:val="18"/>
                <w:lang w:val="es-ES"/>
              </w:rPr>
            </w:pPr>
          </w:p>
        </w:tc>
        <w:tc>
          <w:tcPr>
            <w:tcW w:w="1008" w:type="dxa"/>
          </w:tcPr>
          <w:p w:rsidR="00261D3A" w:rsidRPr="0024592E" w:rsidRDefault="00261D3A" w:rsidP="006B33E3">
            <w:pPr>
              <w:pStyle w:val="Sinespaciado"/>
              <w:ind w:left="-142"/>
              <w:jc w:val="both"/>
              <w:rPr>
                <w:rFonts w:ascii="Regular" w:hAnsi="Regular"/>
                <w:bCs/>
                <w:sz w:val="18"/>
                <w:szCs w:val="18"/>
                <w:lang w:val="es-ES"/>
              </w:rPr>
            </w:pPr>
          </w:p>
        </w:tc>
      </w:tr>
      <w:tr w:rsidR="00261D3A" w:rsidRPr="0024592E" w:rsidTr="006B33E3">
        <w:trPr>
          <w:trHeight w:val="162"/>
          <w:tblCellSpacing w:w="20" w:type="dxa"/>
          <w:jc w:val="center"/>
        </w:trPr>
        <w:tc>
          <w:tcPr>
            <w:tcW w:w="2002" w:type="dxa"/>
            <w:gridSpan w:val="2"/>
            <w:vMerge/>
            <w:vAlign w:val="center"/>
          </w:tcPr>
          <w:p w:rsidR="00261D3A" w:rsidRPr="0024592E" w:rsidRDefault="00261D3A" w:rsidP="006B33E3">
            <w:pPr>
              <w:pStyle w:val="Sinespaciado"/>
              <w:ind w:left="-142"/>
              <w:jc w:val="center"/>
              <w:rPr>
                <w:rFonts w:ascii="Regular" w:hAnsi="Regular"/>
                <w:bCs/>
                <w:sz w:val="18"/>
                <w:szCs w:val="18"/>
                <w:lang w:val="es-ES"/>
              </w:rPr>
            </w:pPr>
          </w:p>
        </w:tc>
        <w:tc>
          <w:tcPr>
            <w:tcW w:w="760" w:type="dxa"/>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1200</w:t>
            </w:r>
          </w:p>
        </w:tc>
        <w:tc>
          <w:tcPr>
            <w:tcW w:w="2734" w:type="dxa"/>
            <w:gridSpan w:val="2"/>
          </w:tcPr>
          <w:p w:rsidR="00261D3A" w:rsidRPr="0024592E" w:rsidRDefault="00261D3A" w:rsidP="006B33E3">
            <w:pPr>
              <w:pStyle w:val="Sinespaciado"/>
              <w:jc w:val="both"/>
              <w:rPr>
                <w:rFonts w:ascii="Regular" w:hAnsi="Regular"/>
                <w:bCs/>
                <w:sz w:val="18"/>
                <w:szCs w:val="18"/>
                <w:lang w:val="es-ES"/>
              </w:rPr>
            </w:pPr>
            <w:r w:rsidRPr="0024592E">
              <w:rPr>
                <w:rFonts w:ascii="Regular" w:hAnsi="Regular"/>
                <w:bCs/>
                <w:sz w:val="18"/>
                <w:szCs w:val="18"/>
                <w:lang w:val="es-ES"/>
              </w:rPr>
              <w:t>Remuneraciones al personal de carácter transitorio</w:t>
            </w:r>
          </w:p>
        </w:tc>
        <w:tc>
          <w:tcPr>
            <w:tcW w:w="842" w:type="dxa"/>
          </w:tcPr>
          <w:p w:rsidR="00261D3A" w:rsidRPr="0024592E" w:rsidRDefault="00261D3A" w:rsidP="006B33E3">
            <w:pPr>
              <w:pStyle w:val="Sinespaciado"/>
              <w:ind w:left="-142"/>
              <w:jc w:val="both"/>
              <w:rPr>
                <w:rFonts w:ascii="Regular" w:hAnsi="Regular"/>
                <w:bCs/>
                <w:sz w:val="18"/>
                <w:szCs w:val="18"/>
                <w:lang w:val="es-ES"/>
              </w:rPr>
            </w:pPr>
          </w:p>
        </w:tc>
        <w:tc>
          <w:tcPr>
            <w:tcW w:w="1008" w:type="dxa"/>
          </w:tcPr>
          <w:p w:rsidR="00261D3A" w:rsidRPr="0024592E" w:rsidRDefault="00261D3A" w:rsidP="006B33E3">
            <w:pPr>
              <w:pStyle w:val="Sinespaciado"/>
              <w:ind w:left="-142"/>
              <w:jc w:val="both"/>
              <w:rPr>
                <w:rFonts w:ascii="Regular" w:hAnsi="Regular"/>
                <w:bCs/>
                <w:sz w:val="18"/>
                <w:szCs w:val="18"/>
                <w:lang w:val="es-ES"/>
              </w:rPr>
            </w:pPr>
          </w:p>
        </w:tc>
      </w:tr>
      <w:tr w:rsidR="00261D3A" w:rsidRPr="0024592E" w:rsidTr="006B33E3">
        <w:trPr>
          <w:trHeight w:val="162"/>
          <w:tblCellSpacing w:w="20" w:type="dxa"/>
          <w:jc w:val="center"/>
        </w:trPr>
        <w:tc>
          <w:tcPr>
            <w:tcW w:w="2002" w:type="dxa"/>
            <w:gridSpan w:val="2"/>
            <w:vMerge/>
            <w:vAlign w:val="center"/>
          </w:tcPr>
          <w:p w:rsidR="00261D3A" w:rsidRPr="0024592E" w:rsidRDefault="00261D3A" w:rsidP="006B33E3">
            <w:pPr>
              <w:pStyle w:val="Sinespaciado"/>
              <w:ind w:left="-142"/>
              <w:jc w:val="center"/>
              <w:rPr>
                <w:rFonts w:ascii="Regular" w:hAnsi="Regular"/>
                <w:bCs/>
                <w:sz w:val="18"/>
                <w:szCs w:val="18"/>
                <w:lang w:val="es-ES"/>
              </w:rPr>
            </w:pPr>
          </w:p>
        </w:tc>
        <w:tc>
          <w:tcPr>
            <w:tcW w:w="760" w:type="dxa"/>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1300</w:t>
            </w:r>
          </w:p>
        </w:tc>
        <w:tc>
          <w:tcPr>
            <w:tcW w:w="2734" w:type="dxa"/>
            <w:gridSpan w:val="2"/>
          </w:tcPr>
          <w:p w:rsidR="00261D3A" w:rsidRPr="0024592E" w:rsidRDefault="00261D3A" w:rsidP="006B33E3">
            <w:pPr>
              <w:pStyle w:val="Sinespaciado"/>
              <w:jc w:val="both"/>
              <w:rPr>
                <w:rFonts w:ascii="Regular" w:hAnsi="Regular"/>
                <w:bCs/>
                <w:sz w:val="18"/>
                <w:szCs w:val="18"/>
                <w:lang w:val="es-ES"/>
              </w:rPr>
            </w:pPr>
            <w:r w:rsidRPr="0024592E">
              <w:rPr>
                <w:rFonts w:ascii="Regular" w:hAnsi="Regular"/>
                <w:bCs/>
                <w:sz w:val="18"/>
                <w:szCs w:val="18"/>
                <w:lang w:val="es-ES"/>
              </w:rPr>
              <w:t>Remuneraciones adicionales y especiales</w:t>
            </w:r>
          </w:p>
        </w:tc>
        <w:tc>
          <w:tcPr>
            <w:tcW w:w="842" w:type="dxa"/>
          </w:tcPr>
          <w:p w:rsidR="00261D3A" w:rsidRPr="0024592E" w:rsidRDefault="00261D3A" w:rsidP="006B33E3">
            <w:pPr>
              <w:pStyle w:val="Sinespaciado"/>
              <w:ind w:left="-142"/>
              <w:jc w:val="both"/>
              <w:rPr>
                <w:rFonts w:ascii="Regular" w:hAnsi="Regular"/>
                <w:bCs/>
                <w:sz w:val="18"/>
                <w:szCs w:val="18"/>
                <w:lang w:val="es-ES"/>
              </w:rPr>
            </w:pPr>
          </w:p>
        </w:tc>
        <w:tc>
          <w:tcPr>
            <w:tcW w:w="1008" w:type="dxa"/>
          </w:tcPr>
          <w:p w:rsidR="00261D3A" w:rsidRPr="0024592E" w:rsidRDefault="00261D3A" w:rsidP="006B33E3">
            <w:pPr>
              <w:pStyle w:val="Sinespaciado"/>
              <w:ind w:left="-142"/>
              <w:jc w:val="both"/>
              <w:rPr>
                <w:rFonts w:ascii="Regular" w:hAnsi="Regular"/>
                <w:bCs/>
                <w:sz w:val="18"/>
                <w:szCs w:val="18"/>
                <w:lang w:val="es-ES"/>
              </w:rPr>
            </w:pPr>
          </w:p>
        </w:tc>
      </w:tr>
      <w:tr w:rsidR="00261D3A" w:rsidRPr="0024592E" w:rsidTr="006B33E3">
        <w:trPr>
          <w:trHeight w:val="162"/>
          <w:tblCellSpacing w:w="20" w:type="dxa"/>
          <w:jc w:val="center"/>
        </w:trPr>
        <w:tc>
          <w:tcPr>
            <w:tcW w:w="2002" w:type="dxa"/>
            <w:gridSpan w:val="2"/>
            <w:vMerge/>
            <w:vAlign w:val="center"/>
          </w:tcPr>
          <w:p w:rsidR="00261D3A" w:rsidRPr="0024592E" w:rsidRDefault="00261D3A" w:rsidP="006B33E3">
            <w:pPr>
              <w:pStyle w:val="Sinespaciado"/>
              <w:ind w:left="-142"/>
              <w:jc w:val="center"/>
              <w:rPr>
                <w:rFonts w:ascii="Regular" w:hAnsi="Regular"/>
                <w:bCs/>
                <w:sz w:val="18"/>
                <w:szCs w:val="18"/>
                <w:lang w:val="es-ES"/>
              </w:rPr>
            </w:pPr>
          </w:p>
        </w:tc>
        <w:tc>
          <w:tcPr>
            <w:tcW w:w="760" w:type="dxa"/>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1400</w:t>
            </w:r>
          </w:p>
        </w:tc>
        <w:tc>
          <w:tcPr>
            <w:tcW w:w="2734" w:type="dxa"/>
            <w:gridSpan w:val="2"/>
          </w:tcPr>
          <w:p w:rsidR="00261D3A" w:rsidRPr="0024592E" w:rsidRDefault="00261D3A" w:rsidP="006B33E3">
            <w:pPr>
              <w:pStyle w:val="Sinespaciado"/>
              <w:jc w:val="both"/>
              <w:rPr>
                <w:rFonts w:ascii="Regular" w:hAnsi="Regular"/>
                <w:bCs/>
                <w:sz w:val="18"/>
                <w:szCs w:val="18"/>
                <w:lang w:val="es-ES"/>
              </w:rPr>
            </w:pPr>
            <w:r w:rsidRPr="0024592E">
              <w:rPr>
                <w:rFonts w:ascii="Regular" w:hAnsi="Regular"/>
                <w:bCs/>
                <w:sz w:val="18"/>
                <w:szCs w:val="18"/>
                <w:lang w:val="es-ES"/>
              </w:rPr>
              <w:t>Seguridad social</w:t>
            </w:r>
          </w:p>
        </w:tc>
        <w:tc>
          <w:tcPr>
            <w:tcW w:w="842" w:type="dxa"/>
          </w:tcPr>
          <w:p w:rsidR="00261D3A" w:rsidRPr="0024592E" w:rsidRDefault="00261D3A" w:rsidP="006B33E3">
            <w:pPr>
              <w:pStyle w:val="Sinespaciado"/>
              <w:ind w:left="-142"/>
              <w:jc w:val="both"/>
              <w:rPr>
                <w:rFonts w:ascii="Regular" w:hAnsi="Regular"/>
                <w:bCs/>
                <w:sz w:val="18"/>
                <w:szCs w:val="18"/>
                <w:lang w:val="es-ES"/>
              </w:rPr>
            </w:pPr>
          </w:p>
        </w:tc>
        <w:tc>
          <w:tcPr>
            <w:tcW w:w="1008" w:type="dxa"/>
          </w:tcPr>
          <w:p w:rsidR="00261D3A" w:rsidRPr="0024592E" w:rsidRDefault="00261D3A" w:rsidP="006B33E3">
            <w:pPr>
              <w:pStyle w:val="Sinespaciado"/>
              <w:ind w:left="-142"/>
              <w:jc w:val="both"/>
              <w:rPr>
                <w:rFonts w:ascii="Regular" w:hAnsi="Regular"/>
                <w:bCs/>
                <w:sz w:val="18"/>
                <w:szCs w:val="18"/>
                <w:lang w:val="es-ES"/>
              </w:rPr>
            </w:pPr>
          </w:p>
        </w:tc>
      </w:tr>
      <w:tr w:rsidR="00261D3A" w:rsidRPr="0024592E" w:rsidTr="006B33E3">
        <w:trPr>
          <w:trHeight w:val="162"/>
          <w:tblCellSpacing w:w="20" w:type="dxa"/>
          <w:jc w:val="center"/>
        </w:trPr>
        <w:tc>
          <w:tcPr>
            <w:tcW w:w="2002" w:type="dxa"/>
            <w:gridSpan w:val="2"/>
            <w:vMerge/>
            <w:vAlign w:val="center"/>
          </w:tcPr>
          <w:p w:rsidR="00261D3A" w:rsidRPr="0024592E" w:rsidRDefault="00261D3A" w:rsidP="006B33E3">
            <w:pPr>
              <w:pStyle w:val="Sinespaciado"/>
              <w:ind w:left="-142"/>
              <w:jc w:val="center"/>
              <w:rPr>
                <w:rFonts w:ascii="Regular" w:hAnsi="Regular"/>
                <w:bCs/>
                <w:sz w:val="18"/>
                <w:szCs w:val="18"/>
                <w:lang w:val="es-ES"/>
              </w:rPr>
            </w:pPr>
          </w:p>
        </w:tc>
        <w:tc>
          <w:tcPr>
            <w:tcW w:w="760" w:type="dxa"/>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1500</w:t>
            </w:r>
          </w:p>
        </w:tc>
        <w:tc>
          <w:tcPr>
            <w:tcW w:w="2734" w:type="dxa"/>
            <w:gridSpan w:val="2"/>
          </w:tcPr>
          <w:p w:rsidR="00261D3A" w:rsidRPr="0024592E" w:rsidRDefault="00261D3A" w:rsidP="006B33E3">
            <w:pPr>
              <w:pStyle w:val="Sinespaciado"/>
              <w:jc w:val="both"/>
              <w:rPr>
                <w:rFonts w:ascii="Regular" w:hAnsi="Regular"/>
                <w:bCs/>
                <w:sz w:val="18"/>
                <w:szCs w:val="18"/>
                <w:lang w:val="es-ES"/>
              </w:rPr>
            </w:pPr>
            <w:r w:rsidRPr="0024592E">
              <w:rPr>
                <w:rFonts w:ascii="Regular" w:hAnsi="Regular"/>
                <w:bCs/>
                <w:sz w:val="18"/>
                <w:szCs w:val="18"/>
                <w:lang w:val="es-ES"/>
              </w:rPr>
              <w:t>Otras prestaciones sociales y económicas</w:t>
            </w:r>
          </w:p>
        </w:tc>
        <w:tc>
          <w:tcPr>
            <w:tcW w:w="842" w:type="dxa"/>
          </w:tcPr>
          <w:p w:rsidR="00261D3A" w:rsidRPr="0024592E" w:rsidRDefault="00261D3A" w:rsidP="006B33E3">
            <w:pPr>
              <w:pStyle w:val="Sinespaciado"/>
              <w:ind w:left="-142"/>
              <w:jc w:val="both"/>
              <w:rPr>
                <w:rFonts w:ascii="Regular" w:hAnsi="Regular"/>
                <w:bCs/>
                <w:sz w:val="18"/>
                <w:szCs w:val="18"/>
                <w:lang w:val="es-ES"/>
              </w:rPr>
            </w:pPr>
          </w:p>
        </w:tc>
        <w:tc>
          <w:tcPr>
            <w:tcW w:w="1008" w:type="dxa"/>
          </w:tcPr>
          <w:p w:rsidR="00261D3A" w:rsidRPr="0024592E" w:rsidRDefault="00261D3A" w:rsidP="006B33E3">
            <w:pPr>
              <w:pStyle w:val="Sinespaciado"/>
              <w:ind w:left="-142"/>
              <w:jc w:val="both"/>
              <w:rPr>
                <w:rFonts w:ascii="Regular" w:hAnsi="Regular"/>
                <w:bCs/>
                <w:sz w:val="18"/>
                <w:szCs w:val="18"/>
                <w:lang w:val="es-ES"/>
              </w:rPr>
            </w:pPr>
          </w:p>
        </w:tc>
      </w:tr>
      <w:tr w:rsidR="00261D3A" w:rsidRPr="0024592E" w:rsidTr="006B33E3">
        <w:trPr>
          <w:trHeight w:val="162"/>
          <w:tblCellSpacing w:w="20" w:type="dxa"/>
          <w:jc w:val="center"/>
        </w:trPr>
        <w:tc>
          <w:tcPr>
            <w:tcW w:w="2002" w:type="dxa"/>
            <w:gridSpan w:val="2"/>
            <w:vMerge/>
            <w:vAlign w:val="center"/>
          </w:tcPr>
          <w:p w:rsidR="00261D3A" w:rsidRPr="0024592E" w:rsidRDefault="00261D3A" w:rsidP="006B33E3">
            <w:pPr>
              <w:pStyle w:val="Sinespaciado"/>
              <w:ind w:left="-142"/>
              <w:jc w:val="center"/>
              <w:rPr>
                <w:rFonts w:ascii="Regular" w:hAnsi="Regular"/>
                <w:bCs/>
                <w:sz w:val="18"/>
                <w:szCs w:val="18"/>
                <w:lang w:val="es-ES"/>
              </w:rPr>
            </w:pPr>
          </w:p>
        </w:tc>
        <w:tc>
          <w:tcPr>
            <w:tcW w:w="760" w:type="dxa"/>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1600</w:t>
            </w:r>
          </w:p>
        </w:tc>
        <w:tc>
          <w:tcPr>
            <w:tcW w:w="2734" w:type="dxa"/>
            <w:gridSpan w:val="2"/>
          </w:tcPr>
          <w:p w:rsidR="00261D3A" w:rsidRPr="0024592E" w:rsidRDefault="00261D3A" w:rsidP="006B33E3">
            <w:pPr>
              <w:pStyle w:val="Sinespaciado"/>
              <w:jc w:val="both"/>
              <w:rPr>
                <w:rFonts w:ascii="Regular" w:hAnsi="Regular"/>
                <w:bCs/>
                <w:sz w:val="18"/>
                <w:szCs w:val="18"/>
                <w:lang w:val="es-ES"/>
              </w:rPr>
            </w:pPr>
            <w:r w:rsidRPr="0024592E">
              <w:rPr>
                <w:rFonts w:ascii="Regular" w:hAnsi="Regular"/>
                <w:bCs/>
                <w:sz w:val="18"/>
                <w:szCs w:val="18"/>
                <w:lang w:val="es-ES"/>
              </w:rPr>
              <w:t>Previsiones</w:t>
            </w:r>
          </w:p>
        </w:tc>
        <w:tc>
          <w:tcPr>
            <w:tcW w:w="842" w:type="dxa"/>
          </w:tcPr>
          <w:p w:rsidR="00261D3A" w:rsidRPr="0024592E" w:rsidRDefault="00261D3A" w:rsidP="006B33E3">
            <w:pPr>
              <w:pStyle w:val="Sinespaciado"/>
              <w:ind w:left="-142"/>
              <w:jc w:val="both"/>
              <w:rPr>
                <w:rFonts w:ascii="Regular" w:hAnsi="Regular"/>
                <w:bCs/>
                <w:sz w:val="18"/>
                <w:szCs w:val="18"/>
                <w:lang w:val="es-ES"/>
              </w:rPr>
            </w:pPr>
          </w:p>
        </w:tc>
        <w:tc>
          <w:tcPr>
            <w:tcW w:w="1008" w:type="dxa"/>
          </w:tcPr>
          <w:p w:rsidR="00261D3A" w:rsidRPr="0024592E" w:rsidRDefault="00261D3A" w:rsidP="006B33E3">
            <w:pPr>
              <w:pStyle w:val="Sinespaciado"/>
              <w:ind w:left="-142"/>
              <w:jc w:val="both"/>
              <w:rPr>
                <w:rFonts w:ascii="Regular" w:hAnsi="Regular"/>
                <w:bCs/>
                <w:sz w:val="18"/>
                <w:szCs w:val="18"/>
                <w:lang w:val="es-ES"/>
              </w:rPr>
            </w:pPr>
          </w:p>
        </w:tc>
      </w:tr>
      <w:tr w:rsidR="00261D3A" w:rsidRPr="0024592E" w:rsidTr="006B33E3">
        <w:trPr>
          <w:trHeight w:val="162"/>
          <w:tblCellSpacing w:w="20" w:type="dxa"/>
          <w:jc w:val="center"/>
        </w:trPr>
        <w:tc>
          <w:tcPr>
            <w:tcW w:w="2002" w:type="dxa"/>
            <w:gridSpan w:val="2"/>
            <w:vMerge/>
            <w:vAlign w:val="center"/>
          </w:tcPr>
          <w:p w:rsidR="00261D3A" w:rsidRPr="0024592E" w:rsidRDefault="00261D3A" w:rsidP="006B33E3">
            <w:pPr>
              <w:pStyle w:val="Sinespaciado"/>
              <w:ind w:left="-142"/>
              <w:jc w:val="center"/>
              <w:rPr>
                <w:rFonts w:ascii="Regular" w:hAnsi="Regular"/>
                <w:bCs/>
                <w:sz w:val="18"/>
                <w:szCs w:val="18"/>
                <w:lang w:val="es-ES"/>
              </w:rPr>
            </w:pPr>
          </w:p>
        </w:tc>
        <w:tc>
          <w:tcPr>
            <w:tcW w:w="760" w:type="dxa"/>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1700</w:t>
            </w:r>
          </w:p>
        </w:tc>
        <w:tc>
          <w:tcPr>
            <w:tcW w:w="2734" w:type="dxa"/>
            <w:gridSpan w:val="2"/>
          </w:tcPr>
          <w:p w:rsidR="00261D3A" w:rsidRPr="0024592E" w:rsidRDefault="00261D3A" w:rsidP="006B33E3">
            <w:pPr>
              <w:pStyle w:val="Sinespaciado"/>
              <w:jc w:val="both"/>
              <w:rPr>
                <w:rFonts w:ascii="Regular" w:hAnsi="Regular"/>
                <w:bCs/>
                <w:sz w:val="18"/>
                <w:szCs w:val="18"/>
                <w:lang w:val="es-ES"/>
              </w:rPr>
            </w:pPr>
            <w:r w:rsidRPr="0024592E">
              <w:rPr>
                <w:rFonts w:ascii="Regular" w:hAnsi="Regular"/>
                <w:bCs/>
                <w:sz w:val="18"/>
                <w:szCs w:val="18"/>
                <w:lang w:val="es-ES"/>
              </w:rPr>
              <w:t>Pago de estímulos a servidores públicos</w:t>
            </w:r>
          </w:p>
        </w:tc>
        <w:tc>
          <w:tcPr>
            <w:tcW w:w="842" w:type="dxa"/>
          </w:tcPr>
          <w:p w:rsidR="00261D3A" w:rsidRPr="0024592E" w:rsidRDefault="00261D3A" w:rsidP="006B33E3">
            <w:pPr>
              <w:pStyle w:val="Sinespaciado"/>
              <w:ind w:left="-142"/>
              <w:jc w:val="both"/>
              <w:rPr>
                <w:rFonts w:ascii="Regular" w:hAnsi="Regular"/>
                <w:bCs/>
                <w:sz w:val="18"/>
                <w:szCs w:val="18"/>
                <w:lang w:val="es-ES"/>
              </w:rPr>
            </w:pPr>
          </w:p>
        </w:tc>
        <w:tc>
          <w:tcPr>
            <w:tcW w:w="1008" w:type="dxa"/>
          </w:tcPr>
          <w:p w:rsidR="00261D3A" w:rsidRPr="0024592E" w:rsidRDefault="00261D3A" w:rsidP="006B33E3">
            <w:pPr>
              <w:pStyle w:val="Sinespaciado"/>
              <w:ind w:left="-142"/>
              <w:jc w:val="both"/>
              <w:rPr>
                <w:rFonts w:ascii="Regular" w:hAnsi="Regular"/>
                <w:bCs/>
                <w:sz w:val="18"/>
                <w:szCs w:val="18"/>
                <w:lang w:val="es-ES"/>
              </w:rPr>
            </w:pPr>
          </w:p>
        </w:tc>
      </w:tr>
      <w:tr w:rsidR="00261D3A" w:rsidRPr="0024592E" w:rsidTr="00261D3A">
        <w:trPr>
          <w:trHeight w:val="162"/>
          <w:tblCellSpacing w:w="20" w:type="dxa"/>
          <w:jc w:val="center"/>
        </w:trPr>
        <w:tc>
          <w:tcPr>
            <w:tcW w:w="2002" w:type="dxa"/>
            <w:gridSpan w:val="2"/>
            <w:vMerge/>
            <w:shd w:val="clear" w:color="auto" w:fill="D9D9D9" w:themeFill="background1" w:themeFillShade="D9"/>
            <w:vAlign w:val="center"/>
          </w:tcPr>
          <w:p w:rsidR="00261D3A" w:rsidRPr="0024592E" w:rsidRDefault="00261D3A" w:rsidP="006B33E3">
            <w:pPr>
              <w:pStyle w:val="Sinespaciado"/>
              <w:ind w:left="-142"/>
              <w:jc w:val="center"/>
              <w:rPr>
                <w:rFonts w:ascii="Regular" w:hAnsi="Regular"/>
                <w:b/>
                <w:bCs/>
                <w:sz w:val="18"/>
                <w:szCs w:val="18"/>
                <w:lang w:val="es-ES"/>
              </w:rPr>
            </w:pPr>
          </w:p>
        </w:tc>
        <w:tc>
          <w:tcPr>
            <w:tcW w:w="3534" w:type="dxa"/>
            <w:gridSpan w:val="3"/>
            <w:shd w:val="clear" w:color="auto" w:fill="F2F2F2" w:themeFill="background1" w:themeFillShade="F2"/>
            <w:vAlign w:val="center"/>
          </w:tcPr>
          <w:p w:rsidR="00261D3A" w:rsidRPr="0024592E" w:rsidRDefault="00261D3A" w:rsidP="006B33E3">
            <w:pPr>
              <w:pStyle w:val="Sinespaciado"/>
              <w:ind w:left="-142"/>
              <w:jc w:val="center"/>
              <w:rPr>
                <w:rFonts w:ascii="Regular" w:hAnsi="Regular"/>
                <w:b/>
                <w:bCs/>
                <w:sz w:val="18"/>
                <w:szCs w:val="18"/>
                <w:lang w:val="es-ES"/>
              </w:rPr>
            </w:pPr>
            <w:r w:rsidRPr="0024592E">
              <w:rPr>
                <w:rFonts w:ascii="Regular" w:hAnsi="Regular"/>
                <w:b/>
                <w:bCs/>
                <w:sz w:val="18"/>
                <w:szCs w:val="18"/>
                <w:lang w:val="es-ES"/>
              </w:rPr>
              <w:t>Subtotal de Capítulo 1000</w:t>
            </w:r>
          </w:p>
        </w:tc>
        <w:tc>
          <w:tcPr>
            <w:tcW w:w="842" w:type="dxa"/>
            <w:shd w:val="clear" w:color="auto" w:fill="F2F2F2" w:themeFill="background1" w:themeFillShade="F2"/>
          </w:tcPr>
          <w:p w:rsidR="00261D3A" w:rsidRPr="0024592E" w:rsidRDefault="00261D3A" w:rsidP="006B33E3">
            <w:pPr>
              <w:pStyle w:val="Sinespaciado"/>
              <w:jc w:val="both"/>
              <w:rPr>
                <w:rFonts w:ascii="Regular" w:hAnsi="Regular"/>
                <w:b/>
                <w:bCs/>
                <w:sz w:val="18"/>
                <w:szCs w:val="18"/>
                <w:lang w:val="es-ES"/>
              </w:rPr>
            </w:pPr>
            <w:r w:rsidRPr="0024592E">
              <w:rPr>
                <w:rFonts w:ascii="Regular" w:hAnsi="Regular"/>
                <w:b/>
                <w:bCs/>
                <w:sz w:val="18"/>
                <w:szCs w:val="18"/>
                <w:lang w:val="es-ES"/>
              </w:rPr>
              <w:t>$</w:t>
            </w:r>
          </w:p>
        </w:tc>
        <w:tc>
          <w:tcPr>
            <w:tcW w:w="1008" w:type="dxa"/>
            <w:shd w:val="clear" w:color="auto" w:fill="F2F2F2" w:themeFill="background1" w:themeFillShade="F2"/>
          </w:tcPr>
          <w:p w:rsidR="00261D3A" w:rsidRPr="0024592E" w:rsidRDefault="00261D3A" w:rsidP="006B33E3">
            <w:pPr>
              <w:pStyle w:val="Sinespaciado"/>
              <w:ind w:left="-142"/>
              <w:jc w:val="both"/>
              <w:rPr>
                <w:rFonts w:ascii="Regular" w:hAnsi="Regular"/>
                <w:b/>
                <w:bCs/>
                <w:sz w:val="18"/>
                <w:szCs w:val="18"/>
                <w:lang w:val="es-ES"/>
              </w:rPr>
            </w:pPr>
          </w:p>
        </w:tc>
      </w:tr>
      <w:tr w:rsidR="00261D3A" w:rsidRPr="0024592E" w:rsidTr="006B33E3">
        <w:trPr>
          <w:trHeight w:val="34"/>
          <w:tblCellSpacing w:w="20" w:type="dxa"/>
          <w:jc w:val="center"/>
        </w:trPr>
        <w:tc>
          <w:tcPr>
            <w:tcW w:w="2002" w:type="dxa"/>
            <w:gridSpan w:val="2"/>
            <w:vMerge w:val="restart"/>
            <w:shd w:val="clear" w:color="auto" w:fill="auto"/>
            <w:vAlign w:val="center"/>
          </w:tcPr>
          <w:p w:rsidR="00261D3A" w:rsidRPr="0024592E" w:rsidRDefault="00261D3A" w:rsidP="006B33E3">
            <w:pPr>
              <w:pStyle w:val="Sinespaciado"/>
              <w:ind w:left="-142"/>
              <w:jc w:val="center"/>
              <w:rPr>
                <w:rFonts w:ascii="Regular" w:hAnsi="Regular"/>
                <w:b/>
                <w:bCs/>
                <w:sz w:val="18"/>
                <w:szCs w:val="18"/>
                <w:lang w:val="es-ES"/>
              </w:rPr>
            </w:pPr>
            <w:r w:rsidRPr="0024592E">
              <w:rPr>
                <w:rFonts w:ascii="Regular" w:hAnsi="Regular"/>
                <w:b/>
                <w:bCs/>
                <w:sz w:val="18"/>
                <w:szCs w:val="18"/>
                <w:lang w:val="es-ES"/>
              </w:rPr>
              <w:t>2000: Materiales y suministros</w:t>
            </w:r>
          </w:p>
        </w:tc>
        <w:tc>
          <w:tcPr>
            <w:tcW w:w="760" w:type="dxa"/>
            <w:shd w:val="clear" w:color="auto" w:fill="auto"/>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2100</w:t>
            </w:r>
          </w:p>
        </w:tc>
        <w:tc>
          <w:tcPr>
            <w:tcW w:w="2734" w:type="dxa"/>
            <w:gridSpan w:val="2"/>
            <w:shd w:val="clear" w:color="auto" w:fill="auto"/>
          </w:tcPr>
          <w:p w:rsidR="00261D3A" w:rsidRPr="0024592E" w:rsidRDefault="00261D3A" w:rsidP="006B33E3">
            <w:pPr>
              <w:pStyle w:val="Sinespaciado"/>
              <w:rPr>
                <w:rFonts w:ascii="Regular" w:hAnsi="Regular"/>
                <w:bCs/>
                <w:sz w:val="18"/>
                <w:szCs w:val="18"/>
                <w:lang w:val="es-ES"/>
              </w:rPr>
            </w:pPr>
            <w:r w:rsidRPr="0024592E">
              <w:rPr>
                <w:rFonts w:ascii="Regular" w:hAnsi="Regular"/>
                <w:bCs/>
                <w:sz w:val="18"/>
                <w:szCs w:val="18"/>
                <w:lang w:val="es-ES"/>
              </w:rPr>
              <w:t>Materiales de administración, emisión de documentos y artículos oficiales</w:t>
            </w:r>
          </w:p>
        </w:tc>
        <w:tc>
          <w:tcPr>
            <w:tcW w:w="842"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c>
          <w:tcPr>
            <w:tcW w:w="1008"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r>
      <w:tr w:rsidR="00261D3A" w:rsidRPr="0024592E" w:rsidTr="006B33E3">
        <w:trPr>
          <w:trHeight w:val="31"/>
          <w:tblCellSpacing w:w="20" w:type="dxa"/>
          <w:jc w:val="center"/>
        </w:trPr>
        <w:tc>
          <w:tcPr>
            <w:tcW w:w="2002" w:type="dxa"/>
            <w:gridSpan w:val="2"/>
            <w:vMerge/>
            <w:shd w:val="clear" w:color="auto" w:fill="auto"/>
            <w:vAlign w:val="center"/>
          </w:tcPr>
          <w:p w:rsidR="00261D3A" w:rsidRPr="0024592E" w:rsidRDefault="00261D3A" w:rsidP="006B33E3">
            <w:pPr>
              <w:pStyle w:val="Sinespaciado"/>
              <w:ind w:left="-142"/>
              <w:jc w:val="center"/>
              <w:rPr>
                <w:rFonts w:ascii="Regular" w:hAnsi="Regular"/>
                <w:b/>
                <w:bCs/>
                <w:sz w:val="18"/>
                <w:szCs w:val="18"/>
                <w:lang w:val="es-ES"/>
              </w:rPr>
            </w:pPr>
          </w:p>
        </w:tc>
        <w:tc>
          <w:tcPr>
            <w:tcW w:w="760" w:type="dxa"/>
            <w:shd w:val="clear" w:color="auto" w:fill="auto"/>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2200</w:t>
            </w:r>
          </w:p>
        </w:tc>
        <w:tc>
          <w:tcPr>
            <w:tcW w:w="2734" w:type="dxa"/>
            <w:gridSpan w:val="2"/>
            <w:shd w:val="clear" w:color="auto" w:fill="auto"/>
          </w:tcPr>
          <w:p w:rsidR="00261D3A" w:rsidRPr="0024592E" w:rsidRDefault="00261D3A" w:rsidP="006B33E3">
            <w:pPr>
              <w:pStyle w:val="Sinespaciado"/>
              <w:rPr>
                <w:rFonts w:ascii="Regular" w:hAnsi="Regular"/>
                <w:bCs/>
                <w:sz w:val="18"/>
                <w:szCs w:val="18"/>
                <w:lang w:val="es-ES"/>
              </w:rPr>
            </w:pPr>
            <w:r w:rsidRPr="0024592E">
              <w:rPr>
                <w:rFonts w:ascii="Regular" w:hAnsi="Regular"/>
                <w:bCs/>
                <w:sz w:val="18"/>
                <w:szCs w:val="18"/>
                <w:lang w:val="es-ES"/>
              </w:rPr>
              <w:t>Alimentos y utensilios</w:t>
            </w:r>
          </w:p>
        </w:tc>
        <w:tc>
          <w:tcPr>
            <w:tcW w:w="842"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c>
          <w:tcPr>
            <w:tcW w:w="1008"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r>
      <w:tr w:rsidR="00261D3A" w:rsidRPr="0024592E" w:rsidTr="006B33E3">
        <w:trPr>
          <w:trHeight w:val="31"/>
          <w:tblCellSpacing w:w="20" w:type="dxa"/>
          <w:jc w:val="center"/>
        </w:trPr>
        <w:tc>
          <w:tcPr>
            <w:tcW w:w="2002" w:type="dxa"/>
            <w:gridSpan w:val="2"/>
            <w:vMerge/>
            <w:shd w:val="clear" w:color="auto" w:fill="auto"/>
            <w:vAlign w:val="center"/>
          </w:tcPr>
          <w:p w:rsidR="00261D3A" w:rsidRPr="0024592E" w:rsidRDefault="00261D3A" w:rsidP="006B33E3">
            <w:pPr>
              <w:pStyle w:val="Sinespaciado"/>
              <w:ind w:left="-142"/>
              <w:jc w:val="center"/>
              <w:rPr>
                <w:rFonts w:ascii="Regular" w:hAnsi="Regular"/>
                <w:b/>
                <w:bCs/>
                <w:sz w:val="18"/>
                <w:szCs w:val="18"/>
                <w:lang w:val="es-ES"/>
              </w:rPr>
            </w:pPr>
          </w:p>
        </w:tc>
        <w:tc>
          <w:tcPr>
            <w:tcW w:w="760" w:type="dxa"/>
            <w:shd w:val="clear" w:color="auto" w:fill="auto"/>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2300</w:t>
            </w:r>
          </w:p>
        </w:tc>
        <w:tc>
          <w:tcPr>
            <w:tcW w:w="2734" w:type="dxa"/>
            <w:gridSpan w:val="2"/>
            <w:shd w:val="clear" w:color="auto" w:fill="auto"/>
          </w:tcPr>
          <w:p w:rsidR="00261D3A" w:rsidRPr="0024592E" w:rsidRDefault="00261D3A" w:rsidP="006B33E3">
            <w:pPr>
              <w:pStyle w:val="Sinespaciado"/>
              <w:rPr>
                <w:rFonts w:ascii="Regular" w:hAnsi="Regular"/>
                <w:bCs/>
                <w:sz w:val="18"/>
                <w:szCs w:val="18"/>
                <w:lang w:val="es-ES"/>
              </w:rPr>
            </w:pPr>
            <w:r w:rsidRPr="0024592E">
              <w:rPr>
                <w:rFonts w:ascii="Regular" w:hAnsi="Regular"/>
                <w:bCs/>
                <w:sz w:val="18"/>
                <w:szCs w:val="18"/>
                <w:lang w:val="es-ES"/>
              </w:rPr>
              <w:t>Materias primas y materiales de producción y comercialización</w:t>
            </w:r>
          </w:p>
        </w:tc>
        <w:tc>
          <w:tcPr>
            <w:tcW w:w="842"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c>
          <w:tcPr>
            <w:tcW w:w="1008"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r>
      <w:tr w:rsidR="00261D3A" w:rsidRPr="0024592E" w:rsidTr="006B33E3">
        <w:trPr>
          <w:trHeight w:val="31"/>
          <w:tblCellSpacing w:w="20" w:type="dxa"/>
          <w:jc w:val="center"/>
        </w:trPr>
        <w:tc>
          <w:tcPr>
            <w:tcW w:w="2002" w:type="dxa"/>
            <w:gridSpan w:val="2"/>
            <w:vMerge/>
            <w:shd w:val="clear" w:color="auto" w:fill="auto"/>
            <w:vAlign w:val="center"/>
          </w:tcPr>
          <w:p w:rsidR="00261D3A" w:rsidRPr="0024592E" w:rsidRDefault="00261D3A" w:rsidP="006B33E3">
            <w:pPr>
              <w:pStyle w:val="Sinespaciado"/>
              <w:ind w:left="-142"/>
              <w:jc w:val="center"/>
              <w:rPr>
                <w:rFonts w:ascii="Regular" w:hAnsi="Regular"/>
                <w:b/>
                <w:bCs/>
                <w:sz w:val="18"/>
                <w:szCs w:val="18"/>
                <w:lang w:val="es-ES"/>
              </w:rPr>
            </w:pPr>
          </w:p>
        </w:tc>
        <w:tc>
          <w:tcPr>
            <w:tcW w:w="760" w:type="dxa"/>
            <w:shd w:val="clear" w:color="auto" w:fill="auto"/>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2400</w:t>
            </w:r>
          </w:p>
        </w:tc>
        <w:tc>
          <w:tcPr>
            <w:tcW w:w="2734" w:type="dxa"/>
            <w:gridSpan w:val="2"/>
            <w:shd w:val="clear" w:color="auto" w:fill="auto"/>
          </w:tcPr>
          <w:p w:rsidR="00261D3A" w:rsidRPr="0024592E" w:rsidRDefault="00261D3A" w:rsidP="006B33E3">
            <w:pPr>
              <w:pStyle w:val="Sinespaciado"/>
              <w:rPr>
                <w:rFonts w:ascii="Regular" w:hAnsi="Regular"/>
                <w:bCs/>
                <w:sz w:val="18"/>
                <w:szCs w:val="18"/>
                <w:lang w:val="es-ES"/>
              </w:rPr>
            </w:pPr>
            <w:r w:rsidRPr="0024592E">
              <w:rPr>
                <w:rFonts w:ascii="Regular" w:hAnsi="Regular"/>
                <w:bCs/>
                <w:sz w:val="18"/>
                <w:szCs w:val="18"/>
                <w:lang w:val="es-ES"/>
              </w:rPr>
              <w:t>Materiales y artículos de construcción de reparación</w:t>
            </w:r>
          </w:p>
        </w:tc>
        <w:tc>
          <w:tcPr>
            <w:tcW w:w="842"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c>
          <w:tcPr>
            <w:tcW w:w="1008"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r>
      <w:tr w:rsidR="00261D3A" w:rsidRPr="0024592E" w:rsidTr="006B33E3">
        <w:trPr>
          <w:trHeight w:val="31"/>
          <w:tblCellSpacing w:w="20" w:type="dxa"/>
          <w:jc w:val="center"/>
        </w:trPr>
        <w:tc>
          <w:tcPr>
            <w:tcW w:w="2002" w:type="dxa"/>
            <w:gridSpan w:val="2"/>
            <w:vMerge/>
            <w:shd w:val="clear" w:color="auto" w:fill="auto"/>
            <w:vAlign w:val="center"/>
          </w:tcPr>
          <w:p w:rsidR="00261D3A" w:rsidRPr="0024592E" w:rsidRDefault="00261D3A" w:rsidP="006B33E3">
            <w:pPr>
              <w:pStyle w:val="Sinespaciado"/>
              <w:ind w:left="-142"/>
              <w:jc w:val="center"/>
              <w:rPr>
                <w:rFonts w:ascii="Regular" w:hAnsi="Regular"/>
                <w:b/>
                <w:bCs/>
                <w:sz w:val="18"/>
                <w:szCs w:val="18"/>
                <w:lang w:val="es-ES"/>
              </w:rPr>
            </w:pPr>
          </w:p>
        </w:tc>
        <w:tc>
          <w:tcPr>
            <w:tcW w:w="760" w:type="dxa"/>
            <w:shd w:val="clear" w:color="auto" w:fill="auto"/>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2500</w:t>
            </w:r>
          </w:p>
        </w:tc>
        <w:tc>
          <w:tcPr>
            <w:tcW w:w="2734" w:type="dxa"/>
            <w:gridSpan w:val="2"/>
            <w:shd w:val="clear" w:color="auto" w:fill="auto"/>
          </w:tcPr>
          <w:p w:rsidR="00261D3A" w:rsidRPr="0024592E" w:rsidRDefault="00261D3A" w:rsidP="006B33E3">
            <w:pPr>
              <w:pStyle w:val="Sinespaciado"/>
              <w:rPr>
                <w:rFonts w:ascii="Regular" w:hAnsi="Regular"/>
                <w:bCs/>
                <w:sz w:val="18"/>
                <w:szCs w:val="18"/>
                <w:lang w:val="es-ES"/>
              </w:rPr>
            </w:pPr>
            <w:r w:rsidRPr="0024592E">
              <w:rPr>
                <w:rFonts w:ascii="Regular" w:hAnsi="Regular"/>
                <w:bCs/>
                <w:sz w:val="18"/>
                <w:szCs w:val="18"/>
                <w:lang w:val="es-ES"/>
              </w:rPr>
              <w:t>Productos químicos, farmacéuticos y de laboratorio</w:t>
            </w:r>
          </w:p>
        </w:tc>
        <w:tc>
          <w:tcPr>
            <w:tcW w:w="842"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c>
          <w:tcPr>
            <w:tcW w:w="1008"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r>
      <w:tr w:rsidR="00261D3A" w:rsidRPr="0024592E" w:rsidTr="006B33E3">
        <w:trPr>
          <w:trHeight w:val="31"/>
          <w:tblCellSpacing w:w="20" w:type="dxa"/>
          <w:jc w:val="center"/>
        </w:trPr>
        <w:tc>
          <w:tcPr>
            <w:tcW w:w="2002" w:type="dxa"/>
            <w:gridSpan w:val="2"/>
            <w:vMerge/>
            <w:shd w:val="clear" w:color="auto" w:fill="auto"/>
            <w:vAlign w:val="center"/>
          </w:tcPr>
          <w:p w:rsidR="00261D3A" w:rsidRPr="0024592E" w:rsidRDefault="00261D3A" w:rsidP="006B33E3">
            <w:pPr>
              <w:pStyle w:val="Sinespaciado"/>
              <w:ind w:left="-142"/>
              <w:jc w:val="center"/>
              <w:rPr>
                <w:rFonts w:ascii="Regular" w:hAnsi="Regular"/>
                <w:b/>
                <w:bCs/>
                <w:sz w:val="18"/>
                <w:szCs w:val="18"/>
                <w:lang w:val="es-ES"/>
              </w:rPr>
            </w:pPr>
          </w:p>
        </w:tc>
        <w:tc>
          <w:tcPr>
            <w:tcW w:w="760" w:type="dxa"/>
            <w:shd w:val="clear" w:color="auto" w:fill="auto"/>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2600</w:t>
            </w:r>
          </w:p>
        </w:tc>
        <w:tc>
          <w:tcPr>
            <w:tcW w:w="2734" w:type="dxa"/>
            <w:gridSpan w:val="2"/>
            <w:shd w:val="clear" w:color="auto" w:fill="auto"/>
          </w:tcPr>
          <w:p w:rsidR="00261D3A" w:rsidRPr="0024592E" w:rsidRDefault="00261D3A" w:rsidP="006B33E3">
            <w:pPr>
              <w:pStyle w:val="Sinespaciado"/>
              <w:rPr>
                <w:rFonts w:ascii="Regular" w:hAnsi="Regular"/>
                <w:bCs/>
                <w:sz w:val="18"/>
                <w:szCs w:val="18"/>
                <w:lang w:val="es-ES"/>
              </w:rPr>
            </w:pPr>
            <w:r w:rsidRPr="0024592E">
              <w:rPr>
                <w:rFonts w:ascii="Regular" w:hAnsi="Regular"/>
                <w:bCs/>
                <w:sz w:val="18"/>
                <w:szCs w:val="18"/>
                <w:lang w:val="es-ES"/>
              </w:rPr>
              <w:t>Combustibles, lubricantes y aditivos</w:t>
            </w:r>
          </w:p>
        </w:tc>
        <w:tc>
          <w:tcPr>
            <w:tcW w:w="842"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c>
          <w:tcPr>
            <w:tcW w:w="1008"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r>
      <w:tr w:rsidR="00261D3A" w:rsidRPr="0024592E" w:rsidTr="006B33E3">
        <w:trPr>
          <w:trHeight w:val="31"/>
          <w:tblCellSpacing w:w="20" w:type="dxa"/>
          <w:jc w:val="center"/>
        </w:trPr>
        <w:tc>
          <w:tcPr>
            <w:tcW w:w="2002" w:type="dxa"/>
            <w:gridSpan w:val="2"/>
            <w:vMerge/>
            <w:shd w:val="clear" w:color="auto" w:fill="auto"/>
            <w:vAlign w:val="center"/>
          </w:tcPr>
          <w:p w:rsidR="00261D3A" w:rsidRPr="0024592E" w:rsidRDefault="00261D3A" w:rsidP="006B33E3">
            <w:pPr>
              <w:pStyle w:val="Sinespaciado"/>
              <w:ind w:left="-142"/>
              <w:jc w:val="center"/>
              <w:rPr>
                <w:rFonts w:ascii="Regular" w:hAnsi="Regular"/>
                <w:b/>
                <w:bCs/>
                <w:sz w:val="18"/>
                <w:szCs w:val="18"/>
                <w:lang w:val="es-ES"/>
              </w:rPr>
            </w:pPr>
          </w:p>
        </w:tc>
        <w:tc>
          <w:tcPr>
            <w:tcW w:w="760" w:type="dxa"/>
            <w:shd w:val="clear" w:color="auto" w:fill="auto"/>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2700</w:t>
            </w:r>
          </w:p>
        </w:tc>
        <w:tc>
          <w:tcPr>
            <w:tcW w:w="2734" w:type="dxa"/>
            <w:gridSpan w:val="2"/>
            <w:shd w:val="clear" w:color="auto" w:fill="auto"/>
          </w:tcPr>
          <w:p w:rsidR="00261D3A" w:rsidRPr="0024592E" w:rsidRDefault="00261D3A" w:rsidP="006B33E3">
            <w:pPr>
              <w:pStyle w:val="Sinespaciado"/>
              <w:rPr>
                <w:rFonts w:ascii="Regular" w:hAnsi="Regular"/>
                <w:bCs/>
                <w:sz w:val="18"/>
                <w:szCs w:val="18"/>
                <w:lang w:val="es-ES"/>
              </w:rPr>
            </w:pPr>
            <w:r w:rsidRPr="0024592E">
              <w:rPr>
                <w:rFonts w:ascii="Regular" w:hAnsi="Regular"/>
                <w:bCs/>
                <w:sz w:val="18"/>
                <w:szCs w:val="18"/>
                <w:lang w:val="es-ES"/>
              </w:rPr>
              <w:t>Vestuario, blancos, prendas de protección y artículos deportivos</w:t>
            </w:r>
          </w:p>
        </w:tc>
        <w:tc>
          <w:tcPr>
            <w:tcW w:w="842"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c>
          <w:tcPr>
            <w:tcW w:w="1008"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r>
      <w:tr w:rsidR="00261D3A" w:rsidRPr="0024592E" w:rsidTr="006B33E3">
        <w:trPr>
          <w:trHeight w:val="31"/>
          <w:tblCellSpacing w:w="20" w:type="dxa"/>
          <w:jc w:val="center"/>
        </w:trPr>
        <w:tc>
          <w:tcPr>
            <w:tcW w:w="2002" w:type="dxa"/>
            <w:gridSpan w:val="2"/>
            <w:vMerge/>
            <w:shd w:val="clear" w:color="auto" w:fill="auto"/>
            <w:vAlign w:val="center"/>
          </w:tcPr>
          <w:p w:rsidR="00261D3A" w:rsidRPr="0024592E" w:rsidRDefault="00261D3A" w:rsidP="006B33E3">
            <w:pPr>
              <w:pStyle w:val="Sinespaciado"/>
              <w:ind w:left="-142"/>
              <w:jc w:val="center"/>
              <w:rPr>
                <w:rFonts w:ascii="Regular" w:hAnsi="Regular"/>
                <w:b/>
                <w:bCs/>
                <w:sz w:val="18"/>
                <w:szCs w:val="18"/>
                <w:lang w:val="es-ES"/>
              </w:rPr>
            </w:pPr>
          </w:p>
        </w:tc>
        <w:tc>
          <w:tcPr>
            <w:tcW w:w="760" w:type="dxa"/>
            <w:shd w:val="clear" w:color="auto" w:fill="auto"/>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2800</w:t>
            </w:r>
          </w:p>
        </w:tc>
        <w:tc>
          <w:tcPr>
            <w:tcW w:w="2734" w:type="dxa"/>
            <w:gridSpan w:val="2"/>
            <w:shd w:val="clear" w:color="auto" w:fill="auto"/>
          </w:tcPr>
          <w:p w:rsidR="00261D3A" w:rsidRPr="0024592E" w:rsidRDefault="00261D3A" w:rsidP="006B33E3">
            <w:pPr>
              <w:pStyle w:val="Sinespaciado"/>
              <w:rPr>
                <w:rFonts w:ascii="Regular" w:hAnsi="Regular"/>
                <w:bCs/>
                <w:sz w:val="18"/>
                <w:szCs w:val="18"/>
                <w:lang w:val="es-ES"/>
              </w:rPr>
            </w:pPr>
            <w:r w:rsidRPr="0024592E">
              <w:rPr>
                <w:rFonts w:ascii="Regular" w:hAnsi="Regular"/>
                <w:bCs/>
                <w:sz w:val="18"/>
                <w:szCs w:val="18"/>
                <w:lang w:val="es-ES"/>
              </w:rPr>
              <w:t>Materiales y suministros para seguridad</w:t>
            </w:r>
          </w:p>
        </w:tc>
        <w:tc>
          <w:tcPr>
            <w:tcW w:w="842"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c>
          <w:tcPr>
            <w:tcW w:w="1008"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r>
      <w:tr w:rsidR="00261D3A" w:rsidRPr="0024592E" w:rsidTr="006B33E3">
        <w:trPr>
          <w:trHeight w:val="31"/>
          <w:tblCellSpacing w:w="20" w:type="dxa"/>
          <w:jc w:val="center"/>
        </w:trPr>
        <w:tc>
          <w:tcPr>
            <w:tcW w:w="2002" w:type="dxa"/>
            <w:gridSpan w:val="2"/>
            <w:vMerge/>
            <w:shd w:val="clear" w:color="auto" w:fill="auto"/>
            <w:vAlign w:val="center"/>
          </w:tcPr>
          <w:p w:rsidR="00261D3A" w:rsidRPr="0024592E" w:rsidRDefault="00261D3A" w:rsidP="006B33E3">
            <w:pPr>
              <w:pStyle w:val="Sinespaciado"/>
              <w:ind w:left="-142"/>
              <w:jc w:val="center"/>
              <w:rPr>
                <w:rFonts w:ascii="Regular" w:hAnsi="Regular"/>
                <w:b/>
                <w:bCs/>
                <w:sz w:val="18"/>
                <w:szCs w:val="18"/>
                <w:lang w:val="es-ES"/>
              </w:rPr>
            </w:pPr>
          </w:p>
        </w:tc>
        <w:tc>
          <w:tcPr>
            <w:tcW w:w="760" w:type="dxa"/>
            <w:shd w:val="clear" w:color="auto" w:fill="auto"/>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2900</w:t>
            </w:r>
          </w:p>
        </w:tc>
        <w:tc>
          <w:tcPr>
            <w:tcW w:w="2734" w:type="dxa"/>
            <w:gridSpan w:val="2"/>
            <w:shd w:val="clear" w:color="auto" w:fill="auto"/>
          </w:tcPr>
          <w:p w:rsidR="00261D3A" w:rsidRPr="0024592E" w:rsidRDefault="00261D3A" w:rsidP="006B33E3">
            <w:pPr>
              <w:pStyle w:val="Sinespaciado"/>
              <w:rPr>
                <w:rFonts w:ascii="Regular" w:hAnsi="Regular"/>
                <w:bCs/>
                <w:sz w:val="18"/>
                <w:szCs w:val="18"/>
                <w:lang w:val="es-ES"/>
              </w:rPr>
            </w:pPr>
            <w:r w:rsidRPr="0024592E">
              <w:rPr>
                <w:rFonts w:ascii="Regular" w:hAnsi="Regular"/>
                <w:bCs/>
                <w:sz w:val="18"/>
                <w:szCs w:val="18"/>
                <w:lang w:val="es-ES"/>
              </w:rPr>
              <w:t>Herramientas, refacciones y accesorios menores</w:t>
            </w:r>
          </w:p>
        </w:tc>
        <w:tc>
          <w:tcPr>
            <w:tcW w:w="842"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c>
          <w:tcPr>
            <w:tcW w:w="1008"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r>
      <w:tr w:rsidR="00261D3A" w:rsidRPr="0024592E" w:rsidTr="00261D3A">
        <w:trPr>
          <w:trHeight w:val="162"/>
          <w:tblCellSpacing w:w="20" w:type="dxa"/>
          <w:jc w:val="center"/>
        </w:trPr>
        <w:tc>
          <w:tcPr>
            <w:tcW w:w="2002" w:type="dxa"/>
            <w:gridSpan w:val="2"/>
            <w:vMerge/>
            <w:shd w:val="clear" w:color="auto" w:fill="auto"/>
            <w:vAlign w:val="center"/>
          </w:tcPr>
          <w:p w:rsidR="00261D3A" w:rsidRPr="0024592E" w:rsidRDefault="00261D3A" w:rsidP="006B33E3">
            <w:pPr>
              <w:pStyle w:val="Sinespaciado"/>
              <w:ind w:left="-142"/>
              <w:jc w:val="center"/>
              <w:rPr>
                <w:rFonts w:ascii="Regular" w:hAnsi="Regular"/>
                <w:b/>
                <w:bCs/>
                <w:sz w:val="18"/>
                <w:szCs w:val="18"/>
                <w:lang w:val="es-ES"/>
              </w:rPr>
            </w:pPr>
          </w:p>
        </w:tc>
        <w:tc>
          <w:tcPr>
            <w:tcW w:w="3534" w:type="dxa"/>
            <w:gridSpan w:val="3"/>
            <w:shd w:val="clear" w:color="auto" w:fill="F2F2F2" w:themeFill="background1" w:themeFillShade="F2"/>
            <w:vAlign w:val="center"/>
          </w:tcPr>
          <w:p w:rsidR="00261D3A" w:rsidRPr="0024592E" w:rsidRDefault="00261D3A" w:rsidP="006B33E3">
            <w:pPr>
              <w:pStyle w:val="Sinespaciado"/>
              <w:ind w:left="-142"/>
              <w:jc w:val="center"/>
              <w:rPr>
                <w:rFonts w:ascii="Regular" w:hAnsi="Regular"/>
                <w:b/>
                <w:bCs/>
                <w:sz w:val="18"/>
                <w:szCs w:val="18"/>
                <w:lang w:val="es-ES"/>
              </w:rPr>
            </w:pPr>
            <w:r w:rsidRPr="0024592E">
              <w:rPr>
                <w:rFonts w:ascii="Regular" w:hAnsi="Regular"/>
                <w:b/>
                <w:bCs/>
                <w:sz w:val="18"/>
                <w:szCs w:val="18"/>
                <w:lang w:val="es-ES"/>
              </w:rPr>
              <w:t>Subtotal de Capítulo 2000</w:t>
            </w:r>
          </w:p>
        </w:tc>
        <w:tc>
          <w:tcPr>
            <w:tcW w:w="842" w:type="dxa"/>
            <w:shd w:val="clear" w:color="auto" w:fill="F2F2F2" w:themeFill="background1" w:themeFillShade="F2"/>
          </w:tcPr>
          <w:p w:rsidR="00261D3A" w:rsidRPr="0024592E" w:rsidRDefault="00261D3A" w:rsidP="006B33E3">
            <w:pPr>
              <w:pStyle w:val="Sinespaciado"/>
              <w:jc w:val="both"/>
              <w:rPr>
                <w:rFonts w:ascii="Regular" w:hAnsi="Regular"/>
                <w:b/>
                <w:bCs/>
                <w:sz w:val="18"/>
                <w:szCs w:val="18"/>
                <w:lang w:val="es-ES"/>
              </w:rPr>
            </w:pPr>
            <w:r w:rsidRPr="0024592E">
              <w:rPr>
                <w:rFonts w:ascii="Regular" w:hAnsi="Regular"/>
                <w:b/>
                <w:bCs/>
                <w:sz w:val="18"/>
                <w:szCs w:val="18"/>
                <w:lang w:val="es-ES"/>
              </w:rPr>
              <w:t>$</w:t>
            </w:r>
          </w:p>
        </w:tc>
        <w:tc>
          <w:tcPr>
            <w:tcW w:w="1008" w:type="dxa"/>
            <w:shd w:val="clear" w:color="auto" w:fill="F2F2F2" w:themeFill="background1" w:themeFillShade="F2"/>
          </w:tcPr>
          <w:p w:rsidR="00261D3A" w:rsidRPr="0024592E" w:rsidRDefault="00261D3A" w:rsidP="006B33E3">
            <w:pPr>
              <w:pStyle w:val="Sinespaciado"/>
              <w:ind w:left="-142"/>
              <w:jc w:val="both"/>
              <w:rPr>
                <w:rFonts w:ascii="Regular" w:hAnsi="Regular"/>
                <w:b/>
                <w:bCs/>
                <w:sz w:val="18"/>
                <w:szCs w:val="18"/>
                <w:lang w:val="es-ES"/>
              </w:rPr>
            </w:pPr>
          </w:p>
        </w:tc>
      </w:tr>
      <w:tr w:rsidR="00261D3A" w:rsidRPr="0024592E" w:rsidTr="006B33E3">
        <w:trPr>
          <w:trHeight w:val="34"/>
          <w:tblCellSpacing w:w="20" w:type="dxa"/>
          <w:jc w:val="center"/>
        </w:trPr>
        <w:tc>
          <w:tcPr>
            <w:tcW w:w="2002" w:type="dxa"/>
            <w:gridSpan w:val="2"/>
            <w:vMerge w:val="restart"/>
            <w:shd w:val="clear" w:color="auto" w:fill="auto"/>
            <w:vAlign w:val="center"/>
          </w:tcPr>
          <w:p w:rsidR="00261D3A" w:rsidRPr="0024592E" w:rsidRDefault="00261D3A" w:rsidP="006B33E3">
            <w:pPr>
              <w:pStyle w:val="Sinespaciado"/>
              <w:ind w:left="-142"/>
              <w:jc w:val="center"/>
              <w:rPr>
                <w:rFonts w:ascii="Regular" w:hAnsi="Regular"/>
                <w:b/>
                <w:bCs/>
                <w:sz w:val="18"/>
                <w:szCs w:val="18"/>
                <w:lang w:val="es-ES"/>
              </w:rPr>
            </w:pPr>
            <w:r w:rsidRPr="0024592E">
              <w:rPr>
                <w:rFonts w:ascii="Regular" w:hAnsi="Regular"/>
                <w:b/>
                <w:bCs/>
                <w:sz w:val="18"/>
                <w:szCs w:val="18"/>
                <w:lang w:val="es-ES"/>
              </w:rPr>
              <w:t>3000: Servicios generales</w:t>
            </w:r>
          </w:p>
        </w:tc>
        <w:tc>
          <w:tcPr>
            <w:tcW w:w="760" w:type="dxa"/>
            <w:shd w:val="clear" w:color="auto" w:fill="auto"/>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3100</w:t>
            </w:r>
          </w:p>
        </w:tc>
        <w:tc>
          <w:tcPr>
            <w:tcW w:w="2734" w:type="dxa"/>
            <w:gridSpan w:val="2"/>
            <w:shd w:val="clear" w:color="auto" w:fill="auto"/>
          </w:tcPr>
          <w:p w:rsidR="00261D3A" w:rsidRPr="0024592E" w:rsidRDefault="00261D3A" w:rsidP="006B33E3">
            <w:pPr>
              <w:pStyle w:val="Sinespaciado"/>
              <w:rPr>
                <w:rFonts w:ascii="Regular" w:hAnsi="Regular"/>
                <w:bCs/>
                <w:sz w:val="18"/>
                <w:szCs w:val="18"/>
                <w:lang w:val="es-ES"/>
              </w:rPr>
            </w:pPr>
            <w:r w:rsidRPr="0024592E">
              <w:rPr>
                <w:rFonts w:ascii="Regular" w:hAnsi="Regular"/>
                <w:bCs/>
                <w:sz w:val="18"/>
                <w:szCs w:val="18"/>
                <w:lang w:val="es-ES"/>
              </w:rPr>
              <w:t>Servicios básicos</w:t>
            </w:r>
          </w:p>
        </w:tc>
        <w:tc>
          <w:tcPr>
            <w:tcW w:w="842"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c>
          <w:tcPr>
            <w:tcW w:w="1008"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r>
      <w:tr w:rsidR="00261D3A" w:rsidRPr="0024592E" w:rsidTr="006B33E3">
        <w:trPr>
          <w:trHeight w:val="31"/>
          <w:tblCellSpacing w:w="20" w:type="dxa"/>
          <w:jc w:val="center"/>
        </w:trPr>
        <w:tc>
          <w:tcPr>
            <w:tcW w:w="2002" w:type="dxa"/>
            <w:gridSpan w:val="2"/>
            <w:vMerge/>
            <w:shd w:val="clear" w:color="auto" w:fill="auto"/>
            <w:vAlign w:val="center"/>
          </w:tcPr>
          <w:p w:rsidR="00261D3A" w:rsidRPr="0024592E" w:rsidRDefault="00261D3A" w:rsidP="006B33E3">
            <w:pPr>
              <w:pStyle w:val="Sinespaciado"/>
              <w:ind w:left="-142"/>
              <w:jc w:val="center"/>
              <w:rPr>
                <w:rFonts w:ascii="Regular" w:hAnsi="Regular"/>
                <w:b/>
                <w:bCs/>
                <w:sz w:val="18"/>
                <w:szCs w:val="18"/>
                <w:lang w:val="es-ES"/>
              </w:rPr>
            </w:pPr>
          </w:p>
        </w:tc>
        <w:tc>
          <w:tcPr>
            <w:tcW w:w="760" w:type="dxa"/>
            <w:shd w:val="clear" w:color="auto" w:fill="auto"/>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3200</w:t>
            </w:r>
          </w:p>
        </w:tc>
        <w:tc>
          <w:tcPr>
            <w:tcW w:w="2734" w:type="dxa"/>
            <w:gridSpan w:val="2"/>
            <w:shd w:val="clear" w:color="auto" w:fill="auto"/>
          </w:tcPr>
          <w:p w:rsidR="00261D3A" w:rsidRPr="0024592E" w:rsidRDefault="00261D3A" w:rsidP="006B33E3">
            <w:pPr>
              <w:pStyle w:val="Sinespaciado"/>
              <w:rPr>
                <w:rFonts w:ascii="Regular" w:hAnsi="Regular"/>
                <w:bCs/>
                <w:sz w:val="18"/>
                <w:szCs w:val="18"/>
                <w:lang w:val="es-ES"/>
              </w:rPr>
            </w:pPr>
            <w:r w:rsidRPr="0024592E">
              <w:rPr>
                <w:rFonts w:ascii="Regular" w:hAnsi="Regular"/>
                <w:bCs/>
                <w:sz w:val="18"/>
                <w:szCs w:val="18"/>
                <w:lang w:val="es-ES"/>
              </w:rPr>
              <w:t>Servicios de arrendamiento</w:t>
            </w:r>
          </w:p>
        </w:tc>
        <w:tc>
          <w:tcPr>
            <w:tcW w:w="842"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c>
          <w:tcPr>
            <w:tcW w:w="1008"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r>
      <w:tr w:rsidR="00261D3A" w:rsidRPr="0024592E" w:rsidTr="006B33E3">
        <w:trPr>
          <w:trHeight w:val="31"/>
          <w:tblCellSpacing w:w="20" w:type="dxa"/>
          <w:jc w:val="center"/>
        </w:trPr>
        <w:tc>
          <w:tcPr>
            <w:tcW w:w="2002" w:type="dxa"/>
            <w:gridSpan w:val="2"/>
            <w:vMerge/>
            <w:shd w:val="clear" w:color="auto" w:fill="auto"/>
            <w:vAlign w:val="center"/>
          </w:tcPr>
          <w:p w:rsidR="00261D3A" w:rsidRPr="0024592E" w:rsidRDefault="00261D3A" w:rsidP="006B33E3">
            <w:pPr>
              <w:pStyle w:val="Sinespaciado"/>
              <w:ind w:left="-142"/>
              <w:jc w:val="center"/>
              <w:rPr>
                <w:rFonts w:ascii="Regular" w:hAnsi="Regular"/>
                <w:b/>
                <w:bCs/>
                <w:sz w:val="18"/>
                <w:szCs w:val="18"/>
                <w:lang w:val="es-ES"/>
              </w:rPr>
            </w:pPr>
          </w:p>
        </w:tc>
        <w:tc>
          <w:tcPr>
            <w:tcW w:w="760" w:type="dxa"/>
            <w:shd w:val="clear" w:color="auto" w:fill="auto"/>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3300</w:t>
            </w:r>
          </w:p>
        </w:tc>
        <w:tc>
          <w:tcPr>
            <w:tcW w:w="2734" w:type="dxa"/>
            <w:gridSpan w:val="2"/>
            <w:shd w:val="clear" w:color="auto" w:fill="auto"/>
          </w:tcPr>
          <w:p w:rsidR="00261D3A" w:rsidRPr="0024592E" w:rsidRDefault="00261D3A" w:rsidP="006B33E3">
            <w:pPr>
              <w:pStyle w:val="Sinespaciado"/>
              <w:rPr>
                <w:rFonts w:ascii="Regular" w:hAnsi="Regular"/>
                <w:bCs/>
                <w:sz w:val="18"/>
                <w:szCs w:val="18"/>
                <w:lang w:val="es-ES"/>
              </w:rPr>
            </w:pPr>
            <w:r w:rsidRPr="0024592E">
              <w:rPr>
                <w:rFonts w:ascii="Regular" w:hAnsi="Regular"/>
                <w:bCs/>
                <w:sz w:val="18"/>
                <w:szCs w:val="18"/>
                <w:lang w:val="es-ES"/>
              </w:rPr>
              <w:t xml:space="preserve">Servicios profesionales, </w:t>
            </w:r>
            <w:r w:rsidRPr="0024592E">
              <w:rPr>
                <w:rFonts w:ascii="Regular" w:hAnsi="Regular"/>
                <w:bCs/>
                <w:sz w:val="18"/>
                <w:szCs w:val="18"/>
                <w:lang w:val="es-ES"/>
              </w:rPr>
              <w:lastRenderedPageBreak/>
              <w:t>científicos, técnicos y otros servicios</w:t>
            </w:r>
          </w:p>
        </w:tc>
        <w:tc>
          <w:tcPr>
            <w:tcW w:w="842"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c>
          <w:tcPr>
            <w:tcW w:w="1008"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r>
      <w:tr w:rsidR="00261D3A" w:rsidRPr="0024592E" w:rsidTr="006B33E3">
        <w:trPr>
          <w:trHeight w:val="31"/>
          <w:tblCellSpacing w:w="20" w:type="dxa"/>
          <w:jc w:val="center"/>
        </w:trPr>
        <w:tc>
          <w:tcPr>
            <w:tcW w:w="2002" w:type="dxa"/>
            <w:gridSpan w:val="2"/>
            <w:vMerge/>
            <w:shd w:val="clear" w:color="auto" w:fill="auto"/>
            <w:vAlign w:val="center"/>
          </w:tcPr>
          <w:p w:rsidR="00261D3A" w:rsidRPr="0024592E" w:rsidRDefault="00261D3A" w:rsidP="006B33E3">
            <w:pPr>
              <w:pStyle w:val="Sinespaciado"/>
              <w:ind w:left="-142"/>
              <w:jc w:val="center"/>
              <w:rPr>
                <w:rFonts w:ascii="Regular" w:hAnsi="Regular"/>
                <w:b/>
                <w:bCs/>
                <w:sz w:val="18"/>
                <w:szCs w:val="18"/>
                <w:lang w:val="es-ES"/>
              </w:rPr>
            </w:pPr>
          </w:p>
        </w:tc>
        <w:tc>
          <w:tcPr>
            <w:tcW w:w="760" w:type="dxa"/>
            <w:shd w:val="clear" w:color="auto" w:fill="auto"/>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3400</w:t>
            </w:r>
          </w:p>
        </w:tc>
        <w:tc>
          <w:tcPr>
            <w:tcW w:w="2734" w:type="dxa"/>
            <w:gridSpan w:val="2"/>
            <w:shd w:val="clear" w:color="auto" w:fill="auto"/>
          </w:tcPr>
          <w:p w:rsidR="00261D3A" w:rsidRPr="0024592E" w:rsidRDefault="00261D3A" w:rsidP="006B33E3">
            <w:pPr>
              <w:pStyle w:val="Sinespaciado"/>
              <w:rPr>
                <w:rFonts w:ascii="Regular" w:hAnsi="Regular"/>
                <w:bCs/>
                <w:sz w:val="18"/>
                <w:szCs w:val="18"/>
                <w:lang w:val="es-ES"/>
              </w:rPr>
            </w:pPr>
            <w:r w:rsidRPr="0024592E">
              <w:rPr>
                <w:rFonts w:ascii="Regular" w:hAnsi="Regular"/>
                <w:bCs/>
                <w:sz w:val="18"/>
                <w:szCs w:val="18"/>
                <w:lang w:val="es-ES"/>
              </w:rPr>
              <w:t>Servicios financieros, bancarios y comerciales</w:t>
            </w:r>
          </w:p>
        </w:tc>
        <w:tc>
          <w:tcPr>
            <w:tcW w:w="842"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c>
          <w:tcPr>
            <w:tcW w:w="1008"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r>
      <w:tr w:rsidR="00261D3A" w:rsidRPr="0024592E" w:rsidTr="006B33E3">
        <w:trPr>
          <w:trHeight w:val="31"/>
          <w:tblCellSpacing w:w="20" w:type="dxa"/>
          <w:jc w:val="center"/>
        </w:trPr>
        <w:tc>
          <w:tcPr>
            <w:tcW w:w="2002" w:type="dxa"/>
            <w:gridSpan w:val="2"/>
            <w:vMerge/>
            <w:shd w:val="clear" w:color="auto" w:fill="auto"/>
            <w:vAlign w:val="center"/>
          </w:tcPr>
          <w:p w:rsidR="00261D3A" w:rsidRPr="0024592E" w:rsidRDefault="00261D3A" w:rsidP="006B33E3">
            <w:pPr>
              <w:pStyle w:val="Sinespaciado"/>
              <w:ind w:left="-142"/>
              <w:jc w:val="center"/>
              <w:rPr>
                <w:rFonts w:ascii="Regular" w:hAnsi="Regular"/>
                <w:b/>
                <w:bCs/>
                <w:sz w:val="18"/>
                <w:szCs w:val="18"/>
                <w:lang w:val="es-ES"/>
              </w:rPr>
            </w:pPr>
          </w:p>
        </w:tc>
        <w:tc>
          <w:tcPr>
            <w:tcW w:w="760" w:type="dxa"/>
            <w:shd w:val="clear" w:color="auto" w:fill="auto"/>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3500</w:t>
            </w:r>
          </w:p>
        </w:tc>
        <w:tc>
          <w:tcPr>
            <w:tcW w:w="2734" w:type="dxa"/>
            <w:gridSpan w:val="2"/>
            <w:shd w:val="clear" w:color="auto" w:fill="auto"/>
          </w:tcPr>
          <w:p w:rsidR="00261D3A" w:rsidRPr="0024592E" w:rsidRDefault="00261D3A" w:rsidP="006B33E3">
            <w:pPr>
              <w:pStyle w:val="Sinespaciado"/>
              <w:rPr>
                <w:rFonts w:ascii="Regular" w:hAnsi="Regular"/>
                <w:bCs/>
                <w:sz w:val="18"/>
                <w:szCs w:val="18"/>
                <w:lang w:val="es-ES"/>
              </w:rPr>
            </w:pPr>
            <w:r w:rsidRPr="0024592E">
              <w:rPr>
                <w:rFonts w:ascii="Regular" w:hAnsi="Regular"/>
                <w:bCs/>
                <w:sz w:val="18"/>
                <w:szCs w:val="18"/>
                <w:lang w:val="es-ES"/>
              </w:rPr>
              <w:t>Servicios de instalación, reparación, mantenimiento y conservación</w:t>
            </w:r>
          </w:p>
        </w:tc>
        <w:tc>
          <w:tcPr>
            <w:tcW w:w="842"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c>
          <w:tcPr>
            <w:tcW w:w="1008"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r>
      <w:tr w:rsidR="00261D3A" w:rsidRPr="0024592E" w:rsidTr="006B33E3">
        <w:trPr>
          <w:trHeight w:val="31"/>
          <w:tblCellSpacing w:w="20" w:type="dxa"/>
          <w:jc w:val="center"/>
        </w:trPr>
        <w:tc>
          <w:tcPr>
            <w:tcW w:w="2002" w:type="dxa"/>
            <w:gridSpan w:val="2"/>
            <w:vMerge/>
            <w:shd w:val="clear" w:color="auto" w:fill="auto"/>
            <w:vAlign w:val="center"/>
          </w:tcPr>
          <w:p w:rsidR="00261D3A" w:rsidRPr="0024592E" w:rsidRDefault="00261D3A" w:rsidP="006B33E3">
            <w:pPr>
              <w:pStyle w:val="Sinespaciado"/>
              <w:ind w:left="-142"/>
              <w:jc w:val="center"/>
              <w:rPr>
                <w:rFonts w:ascii="Regular" w:hAnsi="Regular"/>
                <w:b/>
                <w:bCs/>
                <w:sz w:val="18"/>
                <w:szCs w:val="18"/>
                <w:lang w:val="es-ES"/>
              </w:rPr>
            </w:pPr>
          </w:p>
        </w:tc>
        <w:tc>
          <w:tcPr>
            <w:tcW w:w="760" w:type="dxa"/>
            <w:shd w:val="clear" w:color="auto" w:fill="auto"/>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3600</w:t>
            </w:r>
          </w:p>
        </w:tc>
        <w:tc>
          <w:tcPr>
            <w:tcW w:w="2734" w:type="dxa"/>
            <w:gridSpan w:val="2"/>
            <w:shd w:val="clear" w:color="auto" w:fill="auto"/>
          </w:tcPr>
          <w:p w:rsidR="00261D3A" w:rsidRPr="0024592E" w:rsidRDefault="00261D3A" w:rsidP="006B33E3">
            <w:pPr>
              <w:pStyle w:val="Sinespaciado"/>
              <w:rPr>
                <w:rFonts w:ascii="Regular" w:hAnsi="Regular"/>
                <w:bCs/>
                <w:sz w:val="18"/>
                <w:szCs w:val="18"/>
                <w:lang w:val="es-ES"/>
              </w:rPr>
            </w:pPr>
            <w:r w:rsidRPr="0024592E">
              <w:rPr>
                <w:rFonts w:ascii="Regular" w:hAnsi="Regular"/>
                <w:bCs/>
                <w:sz w:val="18"/>
                <w:szCs w:val="18"/>
                <w:lang w:val="es-ES"/>
              </w:rPr>
              <w:t>Servicios de comunicación social y publicidad</w:t>
            </w:r>
          </w:p>
        </w:tc>
        <w:tc>
          <w:tcPr>
            <w:tcW w:w="842"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c>
          <w:tcPr>
            <w:tcW w:w="1008"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r>
      <w:tr w:rsidR="00261D3A" w:rsidRPr="0024592E" w:rsidTr="006B33E3">
        <w:trPr>
          <w:trHeight w:val="31"/>
          <w:tblCellSpacing w:w="20" w:type="dxa"/>
          <w:jc w:val="center"/>
        </w:trPr>
        <w:tc>
          <w:tcPr>
            <w:tcW w:w="2002" w:type="dxa"/>
            <w:gridSpan w:val="2"/>
            <w:vMerge/>
            <w:shd w:val="clear" w:color="auto" w:fill="auto"/>
            <w:vAlign w:val="center"/>
          </w:tcPr>
          <w:p w:rsidR="00261D3A" w:rsidRPr="0024592E" w:rsidRDefault="00261D3A" w:rsidP="006B33E3">
            <w:pPr>
              <w:pStyle w:val="Sinespaciado"/>
              <w:ind w:left="-142"/>
              <w:jc w:val="center"/>
              <w:rPr>
                <w:rFonts w:ascii="Regular" w:hAnsi="Regular"/>
                <w:b/>
                <w:bCs/>
                <w:sz w:val="18"/>
                <w:szCs w:val="18"/>
                <w:lang w:val="es-ES"/>
              </w:rPr>
            </w:pPr>
          </w:p>
        </w:tc>
        <w:tc>
          <w:tcPr>
            <w:tcW w:w="760" w:type="dxa"/>
            <w:shd w:val="clear" w:color="auto" w:fill="auto"/>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3700</w:t>
            </w:r>
          </w:p>
        </w:tc>
        <w:tc>
          <w:tcPr>
            <w:tcW w:w="2734" w:type="dxa"/>
            <w:gridSpan w:val="2"/>
            <w:shd w:val="clear" w:color="auto" w:fill="auto"/>
          </w:tcPr>
          <w:p w:rsidR="00261D3A" w:rsidRPr="0024592E" w:rsidRDefault="00261D3A" w:rsidP="006B33E3">
            <w:pPr>
              <w:pStyle w:val="Sinespaciado"/>
              <w:rPr>
                <w:rFonts w:ascii="Regular" w:hAnsi="Regular"/>
                <w:bCs/>
                <w:sz w:val="18"/>
                <w:szCs w:val="18"/>
                <w:lang w:val="es-ES"/>
              </w:rPr>
            </w:pPr>
            <w:r w:rsidRPr="0024592E">
              <w:rPr>
                <w:rFonts w:ascii="Regular" w:hAnsi="Regular"/>
                <w:bCs/>
                <w:sz w:val="18"/>
                <w:szCs w:val="18"/>
                <w:lang w:val="es-ES"/>
              </w:rPr>
              <w:t>Servicios de traslado y viáticos</w:t>
            </w:r>
          </w:p>
        </w:tc>
        <w:tc>
          <w:tcPr>
            <w:tcW w:w="842"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c>
          <w:tcPr>
            <w:tcW w:w="1008"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r>
      <w:tr w:rsidR="00261D3A" w:rsidRPr="0024592E" w:rsidTr="006B33E3">
        <w:trPr>
          <w:trHeight w:val="31"/>
          <w:tblCellSpacing w:w="20" w:type="dxa"/>
          <w:jc w:val="center"/>
        </w:trPr>
        <w:tc>
          <w:tcPr>
            <w:tcW w:w="2002" w:type="dxa"/>
            <w:gridSpan w:val="2"/>
            <w:vMerge/>
            <w:shd w:val="clear" w:color="auto" w:fill="auto"/>
            <w:vAlign w:val="center"/>
          </w:tcPr>
          <w:p w:rsidR="00261D3A" w:rsidRPr="0024592E" w:rsidRDefault="00261D3A" w:rsidP="006B33E3">
            <w:pPr>
              <w:pStyle w:val="Sinespaciado"/>
              <w:ind w:left="-142"/>
              <w:jc w:val="center"/>
              <w:rPr>
                <w:rFonts w:ascii="Regular" w:hAnsi="Regular"/>
                <w:b/>
                <w:bCs/>
                <w:sz w:val="18"/>
                <w:szCs w:val="18"/>
                <w:lang w:val="es-ES"/>
              </w:rPr>
            </w:pPr>
          </w:p>
        </w:tc>
        <w:tc>
          <w:tcPr>
            <w:tcW w:w="760" w:type="dxa"/>
            <w:shd w:val="clear" w:color="auto" w:fill="auto"/>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3800</w:t>
            </w:r>
          </w:p>
        </w:tc>
        <w:tc>
          <w:tcPr>
            <w:tcW w:w="2734" w:type="dxa"/>
            <w:gridSpan w:val="2"/>
            <w:shd w:val="clear" w:color="auto" w:fill="auto"/>
          </w:tcPr>
          <w:p w:rsidR="00261D3A" w:rsidRPr="0024592E" w:rsidRDefault="00261D3A" w:rsidP="006B33E3">
            <w:pPr>
              <w:pStyle w:val="Sinespaciado"/>
              <w:rPr>
                <w:rFonts w:ascii="Regular" w:hAnsi="Regular"/>
                <w:bCs/>
                <w:sz w:val="18"/>
                <w:szCs w:val="18"/>
                <w:lang w:val="es-ES"/>
              </w:rPr>
            </w:pPr>
            <w:r w:rsidRPr="0024592E">
              <w:rPr>
                <w:rFonts w:ascii="Regular" w:hAnsi="Regular"/>
                <w:bCs/>
                <w:sz w:val="18"/>
                <w:szCs w:val="18"/>
                <w:lang w:val="es-ES"/>
              </w:rPr>
              <w:t>Servicios oficiales</w:t>
            </w:r>
          </w:p>
        </w:tc>
        <w:tc>
          <w:tcPr>
            <w:tcW w:w="842"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c>
          <w:tcPr>
            <w:tcW w:w="1008"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r>
      <w:tr w:rsidR="00261D3A" w:rsidRPr="0024592E" w:rsidTr="006B33E3">
        <w:trPr>
          <w:trHeight w:val="31"/>
          <w:tblCellSpacing w:w="20" w:type="dxa"/>
          <w:jc w:val="center"/>
        </w:trPr>
        <w:tc>
          <w:tcPr>
            <w:tcW w:w="2002" w:type="dxa"/>
            <w:gridSpan w:val="2"/>
            <w:vMerge/>
            <w:shd w:val="clear" w:color="auto" w:fill="auto"/>
            <w:vAlign w:val="center"/>
          </w:tcPr>
          <w:p w:rsidR="00261D3A" w:rsidRPr="0024592E" w:rsidRDefault="00261D3A" w:rsidP="006B33E3">
            <w:pPr>
              <w:pStyle w:val="Sinespaciado"/>
              <w:ind w:left="-142"/>
              <w:jc w:val="center"/>
              <w:rPr>
                <w:rFonts w:ascii="Regular" w:hAnsi="Regular"/>
                <w:b/>
                <w:bCs/>
                <w:sz w:val="18"/>
                <w:szCs w:val="18"/>
                <w:lang w:val="es-ES"/>
              </w:rPr>
            </w:pPr>
          </w:p>
        </w:tc>
        <w:tc>
          <w:tcPr>
            <w:tcW w:w="760" w:type="dxa"/>
            <w:shd w:val="clear" w:color="auto" w:fill="auto"/>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3900</w:t>
            </w:r>
          </w:p>
        </w:tc>
        <w:tc>
          <w:tcPr>
            <w:tcW w:w="2734" w:type="dxa"/>
            <w:gridSpan w:val="2"/>
            <w:shd w:val="clear" w:color="auto" w:fill="auto"/>
          </w:tcPr>
          <w:p w:rsidR="00261D3A" w:rsidRPr="0024592E" w:rsidRDefault="00261D3A" w:rsidP="006B33E3">
            <w:pPr>
              <w:pStyle w:val="Sinespaciado"/>
              <w:rPr>
                <w:rFonts w:ascii="Regular" w:hAnsi="Regular"/>
                <w:bCs/>
                <w:sz w:val="18"/>
                <w:szCs w:val="18"/>
                <w:lang w:val="es-ES"/>
              </w:rPr>
            </w:pPr>
            <w:r w:rsidRPr="0024592E">
              <w:rPr>
                <w:rFonts w:ascii="Regular" w:hAnsi="Regular"/>
                <w:bCs/>
                <w:sz w:val="18"/>
                <w:szCs w:val="18"/>
                <w:lang w:val="es-ES"/>
              </w:rPr>
              <w:t>Otros servicios generales</w:t>
            </w:r>
          </w:p>
        </w:tc>
        <w:tc>
          <w:tcPr>
            <w:tcW w:w="842"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c>
          <w:tcPr>
            <w:tcW w:w="1008"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r>
      <w:tr w:rsidR="00261D3A" w:rsidRPr="0024592E" w:rsidTr="00261D3A">
        <w:trPr>
          <w:trHeight w:val="34"/>
          <w:tblCellSpacing w:w="20" w:type="dxa"/>
          <w:jc w:val="center"/>
        </w:trPr>
        <w:tc>
          <w:tcPr>
            <w:tcW w:w="2002" w:type="dxa"/>
            <w:gridSpan w:val="2"/>
            <w:vMerge/>
            <w:shd w:val="clear" w:color="auto" w:fill="auto"/>
            <w:vAlign w:val="center"/>
          </w:tcPr>
          <w:p w:rsidR="00261D3A" w:rsidRPr="0024592E" w:rsidRDefault="00261D3A" w:rsidP="006B33E3">
            <w:pPr>
              <w:pStyle w:val="Sinespaciado"/>
              <w:ind w:left="-142"/>
              <w:jc w:val="center"/>
              <w:rPr>
                <w:rFonts w:ascii="Regular" w:hAnsi="Regular"/>
                <w:b/>
                <w:bCs/>
                <w:sz w:val="18"/>
                <w:szCs w:val="18"/>
                <w:lang w:val="es-ES"/>
              </w:rPr>
            </w:pPr>
          </w:p>
        </w:tc>
        <w:tc>
          <w:tcPr>
            <w:tcW w:w="3534" w:type="dxa"/>
            <w:gridSpan w:val="3"/>
            <w:shd w:val="clear" w:color="auto" w:fill="F2F2F2" w:themeFill="background1" w:themeFillShade="F2"/>
            <w:vAlign w:val="center"/>
          </w:tcPr>
          <w:p w:rsidR="00261D3A" w:rsidRPr="0024592E" w:rsidRDefault="00261D3A" w:rsidP="006B33E3">
            <w:pPr>
              <w:pStyle w:val="Sinespaciado"/>
              <w:ind w:left="-142"/>
              <w:jc w:val="center"/>
              <w:rPr>
                <w:rFonts w:ascii="Regular" w:hAnsi="Regular"/>
                <w:b/>
                <w:bCs/>
                <w:sz w:val="18"/>
                <w:szCs w:val="18"/>
                <w:lang w:val="es-ES"/>
              </w:rPr>
            </w:pPr>
            <w:r w:rsidRPr="0024592E">
              <w:rPr>
                <w:rFonts w:ascii="Regular" w:hAnsi="Regular"/>
                <w:b/>
                <w:bCs/>
                <w:sz w:val="18"/>
                <w:szCs w:val="18"/>
                <w:lang w:val="es-ES"/>
              </w:rPr>
              <w:t>Subtotal de Capítulo 3000</w:t>
            </w:r>
          </w:p>
        </w:tc>
        <w:tc>
          <w:tcPr>
            <w:tcW w:w="842" w:type="dxa"/>
            <w:shd w:val="clear" w:color="auto" w:fill="F2F2F2" w:themeFill="background1" w:themeFillShade="F2"/>
          </w:tcPr>
          <w:p w:rsidR="00261D3A" w:rsidRPr="0024592E" w:rsidRDefault="00261D3A" w:rsidP="006B33E3">
            <w:pPr>
              <w:pStyle w:val="Sinespaciado"/>
              <w:jc w:val="both"/>
              <w:rPr>
                <w:rFonts w:ascii="Regular" w:hAnsi="Regular"/>
                <w:b/>
                <w:bCs/>
                <w:sz w:val="18"/>
                <w:szCs w:val="18"/>
                <w:lang w:val="es-ES"/>
              </w:rPr>
            </w:pPr>
            <w:r w:rsidRPr="0024592E">
              <w:rPr>
                <w:rFonts w:ascii="Regular" w:hAnsi="Regular"/>
                <w:b/>
                <w:bCs/>
                <w:sz w:val="18"/>
                <w:szCs w:val="18"/>
                <w:lang w:val="es-ES"/>
              </w:rPr>
              <w:t>$</w:t>
            </w:r>
          </w:p>
        </w:tc>
        <w:tc>
          <w:tcPr>
            <w:tcW w:w="1008" w:type="dxa"/>
            <w:shd w:val="clear" w:color="auto" w:fill="F2F2F2" w:themeFill="background1" w:themeFillShade="F2"/>
          </w:tcPr>
          <w:p w:rsidR="00261D3A" w:rsidRPr="0024592E" w:rsidRDefault="00261D3A" w:rsidP="006B33E3">
            <w:pPr>
              <w:pStyle w:val="Sinespaciado"/>
              <w:ind w:left="-142"/>
              <w:jc w:val="both"/>
              <w:rPr>
                <w:rFonts w:ascii="Regular" w:hAnsi="Regular"/>
                <w:b/>
                <w:bCs/>
                <w:sz w:val="18"/>
                <w:szCs w:val="18"/>
                <w:lang w:val="es-ES"/>
              </w:rPr>
            </w:pPr>
          </w:p>
        </w:tc>
      </w:tr>
      <w:tr w:rsidR="00261D3A" w:rsidRPr="0024592E" w:rsidTr="006B33E3">
        <w:trPr>
          <w:trHeight w:val="34"/>
          <w:tblCellSpacing w:w="20" w:type="dxa"/>
          <w:jc w:val="center"/>
        </w:trPr>
        <w:tc>
          <w:tcPr>
            <w:tcW w:w="2002" w:type="dxa"/>
            <w:gridSpan w:val="2"/>
            <w:vMerge w:val="restart"/>
            <w:shd w:val="clear" w:color="auto" w:fill="auto"/>
            <w:vAlign w:val="center"/>
          </w:tcPr>
          <w:p w:rsidR="00261D3A" w:rsidRPr="0024592E" w:rsidRDefault="00261D3A" w:rsidP="006B33E3">
            <w:pPr>
              <w:pStyle w:val="Sinespaciado"/>
              <w:ind w:left="-142"/>
              <w:jc w:val="center"/>
              <w:rPr>
                <w:rFonts w:ascii="Regular" w:hAnsi="Regular"/>
                <w:b/>
                <w:bCs/>
                <w:sz w:val="18"/>
                <w:szCs w:val="18"/>
                <w:lang w:val="es-ES"/>
              </w:rPr>
            </w:pPr>
            <w:r w:rsidRPr="0024592E">
              <w:rPr>
                <w:rFonts w:ascii="Regular" w:hAnsi="Regular"/>
                <w:b/>
                <w:bCs/>
                <w:sz w:val="18"/>
                <w:szCs w:val="18"/>
                <w:lang w:val="es-ES"/>
              </w:rPr>
              <w:t>4000: Transferencias, asignaciones, subsidios y otras ayudas</w:t>
            </w:r>
          </w:p>
        </w:tc>
        <w:tc>
          <w:tcPr>
            <w:tcW w:w="760" w:type="dxa"/>
            <w:shd w:val="clear" w:color="auto" w:fill="auto"/>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4100</w:t>
            </w:r>
          </w:p>
        </w:tc>
        <w:tc>
          <w:tcPr>
            <w:tcW w:w="2734" w:type="dxa"/>
            <w:gridSpan w:val="2"/>
            <w:shd w:val="clear" w:color="auto" w:fill="auto"/>
          </w:tcPr>
          <w:p w:rsidR="00261D3A" w:rsidRPr="0024592E" w:rsidRDefault="00261D3A" w:rsidP="006B33E3">
            <w:pPr>
              <w:pStyle w:val="Sinespaciado"/>
              <w:rPr>
                <w:rFonts w:ascii="Regular" w:hAnsi="Regular"/>
                <w:bCs/>
                <w:sz w:val="18"/>
                <w:szCs w:val="18"/>
                <w:lang w:val="es-ES"/>
              </w:rPr>
            </w:pPr>
            <w:r w:rsidRPr="0024592E">
              <w:rPr>
                <w:rFonts w:ascii="Regular" w:hAnsi="Regular"/>
                <w:bCs/>
                <w:sz w:val="18"/>
                <w:szCs w:val="18"/>
                <w:lang w:val="es-ES"/>
              </w:rPr>
              <w:t>Transferencias internas y asignaciones al sector publico</w:t>
            </w:r>
          </w:p>
        </w:tc>
        <w:tc>
          <w:tcPr>
            <w:tcW w:w="842"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c>
          <w:tcPr>
            <w:tcW w:w="1008"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r>
      <w:tr w:rsidR="00261D3A" w:rsidRPr="0024592E" w:rsidTr="006B33E3">
        <w:trPr>
          <w:trHeight w:val="31"/>
          <w:tblCellSpacing w:w="20" w:type="dxa"/>
          <w:jc w:val="center"/>
        </w:trPr>
        <w:tc>
          <w:tcPr>
            <w:tcW w:w="2002" w:type="dxa"/>
            <w:gridSpan w:val="2"/>
            <w:vMerge/>
            <w:shd w:val="clear" w:color="auto" w:fill="auto"/>
            <w:vAlign w:val="center"/>
          </w:tcPr>
          <w:p w:rsidR="00261D3A" w:rsidRPr="0024592E" w:rsidRDefault="00261D3A" w:rsidP="006B33E3">
            <w:pPr>
              <w:pStyle w:val="Sinespaciado"/>
              <w:ind w:left="-142"/>
              <w:jc w:val="center"/>
              <w:rPr>
                <w:rFonts w:ascii="Regular" w:hAnsi="Regular"/>
                <w:b/>
                <w:bCs/>
                <w:sz w:val="18"/>
                <w:szCs w:val="18"/>
                <w:lang w:val="es-ES"/>
              </w:rPr>
            </w:pPr>
          </w:p>
        </w:tc>
        <w:tc>
          <w:tcPr>
            <w:tcW w:w="760" w:type="dxa"/>
            <w:shd w:val="clear" w:color="auto" w:fill="auto"/>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4200</w:t>
            </w:r>
          </w:p>
        </w:tc>
        <w:tc>
          <w:tcPr>
            <w:tcW w:w="2734" w:type="dxa"/>
            <w:gridSpan w:val="2"/>
            <w:shd w:val="clear" w:color="auto" w:fill="auto"/>
          </w:tcPr>
          <w:p w:rsidR="00261D3A" w:rsidRPr="0024592E" w:rsidRDefault="00261D3A" w:rsidP="006B33E3">
            <w:pPr>
              <w:pStyle w:val="Sinespaciado"/>
              <w:rPr>
                <w:rFonts w:ascii="Regular" w:hAnsi="Regular"/>
                <w:bCs/>
                <w:sz w:val="18"/>
                <w:szCs w:val="18"/>
                <w:lang w:val="es-ES"/>
              </w:rPr>
            </w:pPr>
            <w:r w:rsidRPr="0024592E">
              <w:rPr>
                <w:rFonts w:ascii="Regular" w:hAnsi="Regular"/>
                <w:bCs/>
                <w:sz w:val="18"/>
                <w:szCs w:val="18"/>
                <w:lang w:val="es-ES"/>
              </w:rPr>
              <w:t>Transferencias al resto del sector publico</w:t>
            </w:r>
          </w:p>
        </w:tc>
        <w:tc>
          <w:tcPr>
            <w:tcW w:w="842"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c>
          <w:tcPr>
            <w:tcW w:w="1008"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r>
      <w:tr w:rsidR="00261D3A" w:rsidRPr="0024592E" w:rsidTr="006B33E3">
        <w:trPr>
          <w:trHeight w:val="31"/>
          <w:tblCellSpacing w:w="20" w:type="dxa"/>
          <w:jc w:val="center"/>
        </w:trPr>
        <w:tc>
          <w:tcPr>
            <w:tcW w:w="2002" w:type="dxa"/>
            <w:gridSpan w:val="2"/>
            <w:vMerge/>
            <w:shd w:val="clear" w:color="auto" w:fill="auto"/>
            <w:vAlign w:val="center"/>
          </w:tcPr>
          <w:p w:rsidR="00261D3A" w:rsidRPr="0024592E" w:rsidRDefault="00261D3A" w:rsidP="006B33E3">
            <w:pPr>
              <w:pStyle w:val="Sinespaciado"/>
              <w:ind w:left="-142"/>
              <w:jc w:val="center"/>
              <w:rPr>
                <w:rFonts w:ascii="Regular" w:hAnsi="Regular"/>
                <w:b/>
                <w:bCs/>
                <w:sz w:val="18"/>
                <w:szCs w:val="18"/>
                <w:lang w:val="es-ES"/>
              </w:rPr>
            </w:pPr>
          </w:p>
        </w:tc>
        <w:tc>
          <w:tcPr>
            <w:tcW w:w="760" w:type="dxa"/>
            <w:shd w:val="clear" w:color="auto" w:fill="auto"/>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4300</w:t>
            </w:r>
          </w:p>
        </w:tc>
        <w:tc>
          <w:tcPr>
            <w:tcW w:w="2734" w:type="dxa"/>
            <w:gridSpan w:val="2"/>
            <w:shd w:val="clear" w:color="auto" w:fill="auto"/>
          </w:tcPr>
          <w:p w:rsidR="00261D3A" w:rsidRPr="0024592E" w:rsidRDefault="00261D3A" w:rsidP="006B33E3">
            <w:pPr>
              <w:pStyle w:val="Sinespaciado"/>
              <w:rPr>
                <w:rFonts w:ascii="Regular" w:hAnsi="Regular"/>
                <w:bCs/>
                <w:sz w:val="18"/>
                <w:szCs w:val="18"/>
                <w:lang w:val="es-ES"/>
              </w:rPr>
            </w:pPr>
            <w:r w:rsidRPr="0024592E">
              <w:rPr>
                <w:rFonts w:ascii="Regular" w:hAnsi="Regular"/>
                <w:bCs/>
                <w:sz w:val="18"/>
                <w:szCs w:val="18"/>
                <w:lang w:val="es-ES"/>
              </w:rPr>
              <w:t>Subsidios y subvenciones</w:t>
            </w:r>
          </w:p>
        </w:tc>
        <w:tc>
          <w:tcPr>
            <w:tcW w:w="842"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c>
          <w:tcPr>
            <w:tcW w:w="1008"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r>
      <w:tr w:rsidR="00261D3A" w:rsidRPr="0024592E" w:rsidTr="006B33E3">
        <w:trPr>
          <w:trHeight w:val="31"/>
          <w:tblCellSpacing w:w="20" w:type="dxa"/>
          <w:jc w:val="center"/>
        </w:trPr>
        <w:tc>
          <w:tcPr>
            <w:tcW w:w="2002" w:type="dxa"/>
            <w:gridSpan w:val="2"/>
            <w:vMerge/>
            <w:shd w:val="clear" w:color="auto" w:fill="auto"/>
            <w:vAlign w:val="center"/>
          </w:tcPr>
          <w:p w:rsidR="00261D3A" w:rsidRPr="0024592E" w:rsidRDefault="00261D3A" w:rsidP="006B33E3">
            <w:pPr>
              <w:pStyle w:val="Sinespaciado"/>
              <w:ind w:left="-142"/>
              <w:jc w:val="center"/>
              <w:rPr>
                <w:rFonts w:ascii="Regular" w:hAnsi="Regular"/>
                <w:b/>
                <w:bCs/>
                <w:sz w:val="18"/>
                <w:szCs w:val="18"/>
                <w:lang w:val="es-ES"/>
              </w:rPr>
            </w:pPr>
          </w:p>
        </w:tc>
        <w:tc>
          <w:tcPr>
            <w:tcW w:w="760" w:type="dxa"/>
            <w:shd w:val="clear" w:color="auto" w:fill="auto"/>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4400</w:t>
            </w:r>
          </w:p>
        </w:tc>
        <w:tc>
          <w:tcPr>
            <w:tcW w:w="2734" w:type="dxa"/>
            <w:gridSpan w:val="2"/>
            <w:shd w:val="clear" w:color="auto" w:fill="auto"/>
          </w:tcPr>
          <w:p w:rsidR="00261D3A" w:rsidRPr="0024592E" w:rsidRDefault="00261D3A" w:rsidP="006B33E3">
            <w:pPr>
              <w:pStyle w:val="Sinespaciado"/>
              <w:rPr>
                <w:rFonts w:ascii="Regular" w:hAnsi="Regular"/>
                <w:bCs/>
                <w:sz w:val="18"/>
                <w:szCs w:val="18"/>
                <w:lang w:val="es-ES"/>
              </w:rPr>
            </w:pPr>
            <w:r w:rsidRPr="0024592E">
              <w:rPr>
                <w:rFonts w:ascii="Regular" w:hAnsi="Regular"/>
                <w:bCs/>
                <w:sz w:val="18"/>
                <w:szCs w:val="18"/>
                <w:lang w:val="es-ES"/>
              </w:rPr>
              <w:t>Ayudas sociales</w:t>
            </w:r>
          </w:p>
        </w:tc>
        <w:tc>
          <w:tcPr>
            <w:tcW w:w="842"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c>
          <w:tcPr>
            <w:tcW w:w="1008"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r>
      <w:tr w:rsidR="00261D3A" w:rsidRPr="0024592E" w:rsidTr="006B33E3">
        <w:trPr>
          <w:trHeight w:val="31"/>
          <w:tblCellSpacing w:w="20" w:type="dxa"/>
          <w:jc w:val="center"/>
        </w:trPr>
        <w:tc>
          <w:tcPr>
            <w:tcW w:w="2002" w:type="dxa"/>
            <w:gridSpan w:val="2"/>
            <w:vMerge/>
            <w:shd w:val="clear" w:color="auto" w:fill="auto"/>
            <w:vAlign w:val="center"/>
          </w:tcPr>
          <w:p w:rsidR="00261D3A" w:rsidRPr="0024592E" w:rsidRDefault="00261D3A" w:rsidP="006B33E3">
            <w:pPr>
              <w:pStyle w:val="Sinespaciado"/>
              <w:ind w:left="-142"/>
              <w:jc w:val="center"/>
              <w:rPr>
                <w:rFonts w:ascii="Regular" w:hAnsi="Regular"/>
                <w:b/>
                <w:bCs/>
                <w:sz w:val="18"/>
                <w:szCs w:val="18"/>
                <w:lang w:val="es-ES"/>
              </w:rPr>
            </w:pPr>
          </w:p>
        </w:tc>
        <w:tc>
          <w:tcPr>
            <w:tcW w:w="760" w:type="dxa"/>
            <w:shd w:val="clear" w:color="auto" w:fill="auto"/>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4500</w:t>
            </w:r>
          </w:p>
        </w:tc>
        <w:tc>
          <w:tcPr>
            <w:tcW w:w="2734" w:type="dxa"/>
            <w:gridSpan w:val="2"/>
            <w:shd w:val="clear" w:color="auto" w:fill="auto"/>
          </w:tcPr>
          <w:p w:rsidR="00261D3A" w:rsidRPr="0024592E" w:rsidRDefault="00261D3A" w:rsidP="006B33E3">
            <w:pPr>
              <w:pStyle w:val="Sinespaciado"/>
              <w:rPr>
                <w:rFonts w:ascii="Regular" w:hAnsi="Regular"/>
                <w:bCs/>
                <w:sz w:val="18"/>
                <w:szCs w:val="18"/>
                <w:lang w:val="es-ES"/>
              </w:rPr>
            </w:pPr>
            <w:r w:rsidRPr="0024592E">
              <w:rPr>
                <w:rFonts w:ascii="Regular" w:hAnsi="Regular"/>
                <w:bCs/>
                <w:sz w:val="18"/>
                <w:szCs w:val="18"/>
                <w:lang w:val="es-ES"/>
              </w:rPr>
              <w:t>Pensiones y jubilaciones</w:t>
            </w:r>
          </w:p>
        </w:tc>
        <w:tc>
          <w:tcPr>
            <w:tcW w:w="842"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c>
          <w:tcPr>
            <w:tcW w:w="1008"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r>
      <w:tr w:rsidR="00261D3A" w:rsidRPr="0024592E" w:rsidTr="006B33E3">
        <w:trPr>
          <w:trHeight w:val="31"/>
          <w:tblCellSpacing w:w="20" w:type="dxa"/>
          <w:jc w:val="center"/>
        </w:trPr>
        <w:tc>
          <w:tcPr>
            <w:tcW w:w="2002" w:type="dxa"/>
            <w:gridSpan w:val="2"/>
            <w:vMerge/>
            <w:shd w:val="clear" w:color="auto" w:fill="auto"/>
            <w:vAlign w:val="center"/>
          </w:tcPr>
          <w:p w:rsidR="00261D3A" w:rsidRPr="0024592E" w:rsidRDefault="00261D3A" w:rsidP="006B33E3">
            <w:pPr>
              <w:pStyle w:val="Sinespaciado"/>
              <w:ind w:left="-142"/>
              <w:jc w:val="center"/>
              <w:rPr>
                <w:rFonts w:ascii="Regular" w:hAnsi="Regular"/>
                <w:b/>
                <w:bCs/>
                <w:sz w:val="18"/>
                <w:szCs w:val="18"/>
                <w:lang w:val="es-ES"/>
              </w:rPr>
            </w:pPr>
          </w:p>
        </w:tc>
        <w:tc>
          <w:tcPr>
            <w:tcW w:w="760" w:type="dxa"/>
            <w:shd w:val="clear" w:color="auto" w:fill="auto"/>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4600</w:t>
            </w:r>
          </w:p>
        </w:tc>
        <w:tc>
          <w:tcPr>
            <w:tcW w:w="2734" w:type="dxa"/>
            <w:gridSpan w:val="2"/>
            <w:shd w:val="clear" w:color="auto" w:fill="auto"/>
          </w:tcPr>
          <w:p w:rsidR="00261D3A" w:rsidRPr="0024592E" w:rsidRDefault="00261D3A" w:rsidP="006B33E3">
            <w:pPr>
              <w:pStyle w:val="Sinespaciado"/>
              <w:rPr>
                <w:rFonts w:ascii="Regular" w:hAnsi="Regular"/>
                <w:bCs/>
                <w:sz w:val="18"/>
                <w:szCs w:val="18"/>
                <w:lang w:val="es-ES"/>
              </w:rPr>
            </w:pPr>
            <w:r w:rsidRPr="0024592E">
              <w:rPr>
                <w:rFonts w:ascii="Regular" w:hAnsi="Regular"/>
                <w:bCs/>
                <w:sz w:val="18"/>
                <w:szCs w:val="18"/>
                <w:lang w:val="es-ES"/>
              </w:rPr>
              <w:t>Transferencias a fideicomisos, mandatos y otros análogos</w:t>
            </w:r>
          </w:p>
        </w:tc>
        <w:tc>
          <w:tcPr>
            <w:tcW w:w="842"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c>
          <w:tcPr>
            <w:tcW w:w="1008"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r>
      <w:tr w:rsidR="00261D3A" w:rsidRPr="0024592E" w:rsidTr="006B33E3">
        <w:trPr>
          <w:trHeight w:val="31"/>
          <w:tblCellSpacing w:w="20" w:type="dxa"/>
          <w:jc w:val="center"/>
        </w:trPr>
        <w:tc>
          <w:tcPr>
            <w:tcW w:w="2002" w:type="dxa"/>
            <w:gridSpan w:val="2"/>
            <w:vMerge/>
            <w:shd w:val="clear" w:color="auto" w:fill="auto"/>
            <w:vAlign w:val="center"/>
          </w:tcPr>
          <w:p w:rsidR="00261D3A" w:rsidRPr="0024592E" w:rsidRDefault="00261D3A" w:rsidP="006B33E3">
            <w:pPr>
              <w:pStyle w:val="Sinespaciado"/>
              <w:ind w:left="-142"/>
              <w:jc w:val="center"/>
              <w:rPr>
                <w:rFonts w:ascii="Regular" w:hAnsi="Regular"/>
                <w:b/>
                <w:bCs/>
                <w:sz w:val="18"/>
                <w:szCs w:val="18"/>
                <w:lang w:val="es-ES"/>
              </w:rPr>
            </w:pPr>
          </w:p>
        </w:tc>
        <w:tc>
          <w:tcPr>
            <w:tcW w:w="760" w:type="dxa"/>
            <w:shd w:val="clear" w:color="auto" w:fill="auto"/>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4700</w:t>
            </w:r>
          </w:p>
        </w:tc>
        <w:tc>
          <w:tcPr>
            <w:tcW w:w="2734" w:type="dxa"/>
            <w:gridSpan w:val="2"/>
            <w:shd w:val="clear" w:color="auto" w:fill="auto"/>
          </w:tcPr>
          <w:p w:rsidR="00261D3A" w:rsidRPr="0024592E" w:rsidRDefault="00261D3A" w:rsidP="006B33E3">
            <w:pPr>
              <w:pStyle w:val="Sinespaciado"/>
              <w:rPr>
                <w:rFonts w:ascii="Regular" w:hAnsi="Regular"/>
                <w:bCs/>
                <w:sz w:val="18"/>
                <w:szCs w:val="18"/>
                <w:lang w:val="es-ES"/>
              </w:rPr>
            </w:pPr>
            <w:r w:rsidRPr="0024592E">
              <w:rPr>
                <w:rFonts w:ascii="Regular" w:hAnsi="Regular"/>
                <w:bCs/>
                <w:sz w:val="18"/>
                <w:szCs w:val="18"/>
                <w:lang w:val="es-ES"/>
              </w:rPr>
              <w:t>Transferencias a la seguridad social</w:t>
            </w:r>
          </w:p>
        </w:tc>
        <w:tc>
          <w:tcPr>
            <w:tcW w:w="842"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c>
          <w:tcPr>
            <w:tcW w:w="1008"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r>
      <w:tr w:rsidR="00261D3A" w:rsidRPr="0024592E" w:rsidTr="006B33E3">
        <w:trPr>
          <w:trHeight w:val="31"/>
          <w:tblCellSpacing w:w="20" w:type="dxa"/>
          <w:jc w:val="center"/>
        </w:trPr>
        <w:tc>
          <w:tcPr>
            <w:tcW w:w="2002" w:type="dxa"/>
            <w:gridSpan w:val="2"/>
            <w:vMerge/>
            <w:shd w:val="clear" w:color="auto" w:fill="auto"/>
            <w:vAlign w:val="center"/>
          </w:tcPr>
          <w:p w:rsidR="00261D3A" w:rsidRPr="0024592E" w:rsidRDefault="00261D3A" w:rsidP="006B33E3">
            <w:pPr>
              <w:pStyle w:val="Sinespaciado"/>
              <w:ind w:left="-142"/>
              <w:jc w:val="center"/>
              <w:rPr>
                <w:rFonts w:ascii="Regular" w:hAnsi="Regular"/>
                <w:b/>
                <w:bCs/>
                <w:sz w:val="18"/>
                <w:szCs w:val="18"/>
                <w:lang w:val="es-ES"/>
              </w:rPr>
            </w:pPr>
          </w:p>
        </w:tc>
        <w:tc>
          <w:tcPr>
            <w:tcW w:w="760" w:type="dxa"/>
            <w:shd w:val="clear" w:color="auto" w:fill="auto"/>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4800</w:t>
            </w:r>
          </w:p>
        </w:tc>
        <w:tc>
          <w:tcPr>
            <w:tcW w:w="2734" w:type="dxa"/>
            <w:gridSpan w:val="2"/>
            <w:shd w:val="clear" w:color="auto" w:fill="auto"/>
          </w:tcPr>
          <w:p w:rsidR="00261D3A" w:rsidRPr="0024592E" w:rsidRDefault="00261D3A" w:rsidP="006B33E3">
            <w:pPr>
              <w:pStyle w:val="Sinespaciado"/>
              <w:rPr>
                <w:rFonts w:ascii="Regular" w:hAnsi="Regular"/>
                <w:bCs/>
                <w:sz w:val="18"/>
                <w:szCs w:val="18"/>
                <w:lang w:val="es-ES"/>
              </w:rPr>
            </w:pPr>
            <w:r w:rsidRPr="0024592E">
              <w:rPr>
                <w:rFonts w:ascii="Regular" w:hAnsi="Regular"/>
                <w:bCs/>
                <w:sz w:val="18"/>
                <w:szCs w:val="18"/>
                <w:lang w:val="es-ES"/>
              </w:rPr>
              <w:t>Donativos</w:t>
            </w:r>
          </w:p>
        </w:tc>
        <w:tc>
          <w:tcPr>
            <w:tcW w:w="842"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c>
          <w:tcPr>
            <w:tcW w:w="1008"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r>
      <w:tr w:rsidR="00261D3A" w:rsidRPr="0024592E" w:rsidTr="006B33E3">
        <w:trPr>
          <w:trHeight w:val="31"/>
          <w:tblCellSpacing w:w="20" w:type="dxa"/>
          <w:jc w:val="center"/>
        </w:trPr>
        <w:tc>
          <w:tcPr>
            <w:tcW w:w="2002" w:type="dxa"/>
            <w:gridSpan w:val="2"/>
            <w:vMerge/>
            <w:tcBorders>
              <w:bottom w:val="nil"/>
            </w:tcBorders>
            <w:shd w:val="clear" w:color="auto" w:fill="auto"/>
            <w:vAlign w:val="center"/>
          </w:tcPr>
          <w:p w:rsidR="00261D3A" w:rsidRPr="0024592E" w:rsidRDefault="00261D3A" w:rsidP="006B33E3">
            <w:pPr>
              <w:pStyle w:val="Sinespaciado"/>
              <w:ind w:left="-142"/>
              <w:jc w:val="center"/>
              <w:rPr>
                <w:rFonts w:ascii="Regular" w:hAnsi="Regular"/>
                <w:b/>
                <w:bCs/>
                <w:sz w:val="18"/>
                <w:szCs w:val="18"/>
                <w:lang w:val="es-ES"/>
              </w:rPr>
            </w:pPr>
          </w:p>
        </w:tc>
        <w:tc>
          <w:tcPr>
            <w:tcW w:w="760" w:type="dxa"/>
            <w:tcBorders>
              <w:bottom w:val="nil"/>
            </w:tcBorders>
            <w:shd w:val="clear" w:color="auto" w:fill="auto"/>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4900</w:t>
            </w:r>
          </w:p>
        </w:tc>
        <w:tc>
          <w:tcPr>
            <w:tcW w:w="2734" w:type="dxa"/>
            <w:gridSpan w:val="2"/>
            <w:shd w:val="clear" w:color="auto" w:fill="auto"/>
          </w:tcPr>
          <w:p w:rsidR="00261D3A" w:rsidRPr="0024592E" w:rsidRDefault="00261D3A" w:rsidP="006B33E3">
            <w:pPr>
              <w:pStyle w:val="Sinespaciado"/>
              <w:rPr>
                <w:rFonts w:ascii="Regular" w:hAnsi="Regular"/>
                <w:bCs/>
                <w:sz w:val="18"/>
                <w:szCs w:val="18"/>
                <w:lang w:val="es-ES"/>
              </w:rPr>
            </w:pPr>
            <w:r w:rsidRPr="0024592E">
              <w:rPr>
                <w:rFonts w:ascii="Regular" w:hAnsi="Regular"/>
                <w:bCs/>
                <w:sz w:val="18"/>
                <w:szCs w:val="18"/>
                <w:lang w:val="es-ES"/>
              </w:rPr>
              <w:t>Transferencias al exterior</w:t>
            </w:r>
          </w:p>
        </w:tc>
        <w:tc>
          <w:tcPr>
            <w:tcW w:w="842"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c>
          <w:tcPr>
            <w:tcW w:w="1008"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r>
      <w:tr w:rsidR="00261D3A" w:rsidRPr="0024592E" w:rsidTr="00261D3A">
        <w:trPr>
          <w:trHeight w:val="34"/>
          <w:tblCellSpacing w:w="20" w:type="dxa"/>
          <w:jc w:val="center"/>
        </w:trPr>
        <w:tc>
          <w:tcPr>
            <w:tcW w:w="2002" w:type="dxa"/>
            <w:gridSpan w:val="2"/>
            <w:tcBorders>
              <w:top w:val="nil"/>
            </w:tcBorders>
            <w:shd w:val="clear" w:color="auto" w:fill="auto"/>
            <w:vAlign w:val="center"/>
          </w:tcPr>
          <w:p w:rsidR="00261D3A" w:rsidRPr="0024592E" w:rsidRDefault="00261D3A" w:rsidP="006B33E3">
            <w:pPr>
              <w:pStyle w:val="Sinespaciado"/>
              <w:ind w:left="-142"/>
              <w:jc w:val="center"/>
              <w:rPr>
                <w:rFonts w:ascii="Regular" w:hAnsi="Regular"/>
                <w:b/>
                <w:bCs/>
                <w:sz w:val="18"/>
                <w:szCs w:val="18"/>
                <w:lang w:val="es-ES"/>
              </w:rPr>
            </w:pPr>
          </w:p>
        </w:tc>
        <w:tc>
          <w:tcPr>
            <w:tcW w:w="3534" w:type="dxa"/>
            <w:gridSpan w:val="3"/>
            <w:shd w:val="clear" w:color="auto" w:fill="F2F2F2" w:themeFill="background1" w:themeFillShade="F2"/>
            <w:vAlign w:val="center"/>
          </w:tcPr>
          <w:p w:rsidR="00261D3A" w:rsidRPr="0024592E" w:rsidRDefault="00261D3A" w:rsidP="006B33E3">
            <w:pPr>
              <w:pStyle w:val="Sinespaciado"/>
              <w:ind w:left="-142"/>
              <w:jc w:val="center"/>
              <w:rPr>
                <w:rFonts w:ascii="Regular" w:hAnsi="Regular"/>
                <w:b/>
                <w:bCs/>
                <w:sz w:val="18"/>
                <w:szCs w:val="18"/>
                <w:lang w:val="es-ES"/>
              </w:rPr>
            </w:pPr>
            <w:r w:rsidRPr="0024592E">
              <w:rPr>
                <w:rFonts w:ascii="Regular" w:hAnsi="Regular"/>
                <w:b/>
                <w:bCs/>
                <w:sz w:val="18"/>
                <w:szCs w:val="18"/>
                <w:lang w:val="es-ES"/>
              </w:rPr>
              <w:t>Subtotal de Capítulo 4000</w:t>
            </w:r>
          </w:p>
        </w:tc>
        <w:tc>
          <w:tcPr>
            <w:tcW w:w="842" w:type="dxa"/>
            <w:shd w:val="clear" w:color="auto" w:fill="F2F2F2" w:themeFill="background1" w:themeFillShade="F2"/>
          </w:tcPr>
          <w:p w:rsidR="00261D3A" w:rsidRPr="0024592E" w:rsidRDefault="00261D3A" w:rsidP="006B33E3">
            <w:pPr>
              <w:pStyle w:val="Sinespaciado"/>
              <w:jc w:val="both"/>
              <w:rPr>
                <w:rFonts w:ascii="Regular" w:hAnsi="Regular"/>
                <w:b/>
                <w:bCs/>
                <w:sz w:val="18"/>
                <w:szCs w:val="18"/>
                <w:lang w:val="es-ES"/>
              </w:rPr>
            </w:pPr>
            <w:r w:rsidRPr="0024592E">
              <w:rPr>
                <w:rFonts w:ascii="Regular" w:hAnsi="Regular"/>
                <w:b/>
                <w:bCs/>
                <w:sz w:val="18"/>
                <w:szCs w:val="18"/>
                <w:lang w:val="es-ES"/>
              </w:rPr>
              <w:t>$</w:t>
            </w:r>
          </w:p>
        </w:tc>
        <w:tc>
          <w:tcPr>
            <w:tcW w:w="1008" w:type="dxa"/>
            <w:shd w:val="clear" w:color="auto" w:fill="F2F2F2" w:themeFill="background1" w:themeFillShade="F2"/>
          </w:tcPr>
          <w:p w:rsidR="00261D3A" w:rsidRPr="0024592E" w:rsidRDefault="00261D3A" w:rsidP="006B33E3">
            <w:pPr>
              <w:pStyle w:val="Sinespaciado"/>
              <w:ind w:left="-142"/>
              <w:jc w:val="both"/>
              <w:rPr>
                <w:rFonts w:ascii="Regular" w:hAnsi="Regular"/>
                <w:b/>
                <w:bCs/>
                <w:sz w:val="18"/>
                <w:szCs w:val="18"/>
                <w:lang w:val="es-ES"/>
              </w:rPr>
            </w:pPr>
          </w:p>
        </w:tc>
      </w:tr>
      <w:tr w:rsidR="00261D3A" w:rsidRPr="0024592E" w:rsidTr="006B33E3">
        <w:trPr>
          <w:trHeight w:val="34"/>
          <w:tblCellSpacing w:w="20" w:type="dxa"/>
          <w:jc w:val="center"/>
        </w:trPr>
        <w:tc>
          <w:tcPr>
            <w:tcW w:w="2002" w:type="dxa"/>
            <w:gridSpan w:val="2"/>
            <w:vMerge w:val="restart"/>
            <w:shd w:val="clear" w:color="auto" w:fill="auto"/>
            <w:vAlign w:val="center"/>
          </w:tcPr>
          <w:p w:rsidR="00261D3A" w:rsidRPr="0024592E" w:rsidRDefault="00261D3A" w:rsidP="006B33E3">
            <w:pPr>
              <w:pStyle w:val="Sinespaciado"/>
              <w:ind w:left="-142"/>
              <w:jc w:val="center"/>
              <w:rPr>
                <w:rFonts w:ascii="Regular" w:hAnsi="Regular"/>
                <w:b/>
                <w:bCs/>
                <w:sz w:val="18"/>
                <w:szCs w:val="18"/>
                <w:lang w:val="es-ES"/>
              </w:rPr>
            </w:pPr>
            <w:r w:rsidRPr="0024592E">
              <w:rPr>
                <w:rFonts w:ascii="Regular" w:hAnsi="Regular"/>
                <w:b/>
                <w:bCs/>
                <w:sz w:val="18"/>
                <w:szCs w:val="18"/>
                <w:lang w:val="es-ES"/>
              </w:rPr>
              <w:t>5000: Bienes Muebles e Inmuebles</w:t>
            </w:r>
          </w:p>
        </w:tc>
        <w:tc>
          <w:tcPr>
            <w:tcW w:w="760" w:type="dxa"/>
            <w:shd w:val="clear" w:color="auto" w:fill="auto"/>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5100</w:t>
            </w:r>
          </w:p>
        </w:tc>
        <w:tc>
          <w:tcPr>
            <w:tcW w:w="2734" w:type="dxa"/>
            <w:gridSpan w:val="2"/>
            <w:shd w:val="clear" w:color="auto" w:fill="auto"/>
          </w:tcPr>
          <w:p w:rsidR="00261D3A" w:rsidRPr="0024592E" w:rsidRDefault="00261D3A" w:rsidP="006B33E3">
            <w:pPr>
              <w:pStyle w:val="Sinespaciado"/>
              <w:rPr>
                <w:rFonts w:ascii="Regular" w:hAnsi="Regular"/>
                <w:bCs/>
                <w:sz w:val="18"/>
                <w:szCs w:val="18"/>
                <w:lang w:val="es-ES"/>
              </w:rPr>
            </w:pPr>
            <w:r w:rsidRPr="0024592E">
              <w:rPr>
                <w:rFonts w:ascii="Regular" w:hAnsi="Regular"/>
                <w:bCs/>
                <w:sz w:val="18"/>
                <w:szCs w:val="18"/>
                <w:lang w:val="es-ES"/>
              </w:rPr>
              <w:t>Mobiliario y equipo de administración</w:t>
            </w:r>
          </w:p>
        </w:tc>
        <w:tc>
          <w:tcPr>
            <w:tcW w:w="842"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c>
          <w:tcPr>
            <w:tcW w:w="1008"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r>
      <w:tr w:rsidR="00261D3A" w:rsidRPr="0024592E" w:rsidTr="006B33E3">
        <w:trPr>
          <w:trHeight w:val="31"/>
          <w:tblCellSpacing w:w="20" w:type="dxa"/>
          <w:jc w:val="center"/>
        </w:trPr>
        <w:tc>
          <w:tcPr>
            <w:tcW w:w="2002" w:type="dxa"/>
            <w:gridSpan w:val="2"/>
            <w:vMerge/>
            <w:shd w:val="clear" w:color="auto" w:fill="auto"/>
            <w:vAlign w:val="center"/>
          </w:tcPr>
          <w:p w:rsidR="00261D3A" w:rsidRPr="0024592E" w:rsidRDefault="00261D3A" w:rsidP="006B33E3">
            <w:pPr>
              <w:pStyle w:val="Sinespaciado"/>
              <w:ind w:left="-142"/>
              <w:jc w:val="center"/>
              <w:rPr>
                <w:rFonts w:ascii="Regular" w:hAnsi="Regular"/>
                <w:b/>
                <w:bCs/>
                <w:sz w:val="18"/>
                <w:szCs w:val="18"/>
                <w:lang w:val="es-ES"/>
              </w:rPr>
            </w:pPr>
          </w:p>
        </w:tc>
        <w:tc>
          <w:tcPr>
            <w:tcW w:w="760" w:type="dxa"/>
            <w:shd w:val="clear" w:color="auto" w:fill="auto"/>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5200</w:t>
            </w:r>
          </w:p>
        </w:tc>
        <w:tc>
          <w:tcPr>
            <w:tcW w:w="2734" w:type="dxa"/>
            <w:gridSpan w:val="2"/>
            <w:shd w:val="clear" w:color="auto" w:fill="auto"/>
          </w:tcPr>
          <w:p w:rsidR="00261D3A" w:rsidRPr="0024592E" w:rsidRDefault="00261D3A" w:rsidP="006B33E3">
            <w:pPr>
              <w:pStyle w:val="Sinespaciado"/>
              <w:rPr>
                <w:rFonts w:ascii="Regular" w:hAnsi="Regular"/>
                <w:bCs/>
                <w:sz w:val="18"/>
                <w:szCs w:val="18"/>
                <w:lang w:val="es-ES"/>
              </w:rPr>
            </w:pPr>
            <w:r w:rsidRPr="0024592E">
              <w:rPr>
                <w:rFonts w:ascii="Regular" w:hAnsi="Regular"/>
                <w:bCs/>
                <w:sz w:val="18"/>
                <w:szCs w:val="18"/>
                <w:lang w:val="es-ES"/>
              </w:rPr>
              <w:t>Mobiliario y equipo educacional y recreativo</w:t>
            </w:r>
          </w:p>
        </w:tc>
        <w:tc>
          <w:tcPr>
            <w:tcW w:w="842"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c>
          <w:tcPr>
            <w:tcW w:w="1008"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r>
      <w:tr w:rsidR="00261D3A" w:rsidRPr="0024592E" w:rsidTr="006B33E3">
        <w:trPr>
          <w:trHeight w:val="31"/>
          <w:tblCellSpacing w:w="20" w:type="dxa"/>
          <w:jc w:val="center"/>
        </w:trPr>
        <w:tc>
          <w:tcPr>
            <w:tcW w:w="2002" w:type="dxa"/>
            <w:gridSpan w:val="2"/>
            <w:vMerge/>
            <w:shd w:val="clear" w:color="auto" w:fill="auto"/>
            <w:vAlign w:val="center"/>
          </w:tcPr>
          <w:p w:rsidR="00261D3A" w:rsidRPr="0024592E" w:rsidRDefault="00261D3A" w:rsidP="006B33E3">
            <w:pPr>
              <w:pStyle w:val="Sinespaciado"/>
              <w:ind w:left="-142"/>
              <w:jc w:val="center"/>
              <w:rPr>
                <w:rFonts w:ascii="Regular" w:hAnsi="Regular"/>
                <w:b/>
                <w:bCs/>
                <w:sz w:val="18"/>
                <w:szCs w:val="18"/>
                <w:lang w:val="es-ES"/>
              </w:rPr>
            </w:pPr>
          </w:p>
        </w:tc>
        <w:tc>
          <w:tcPr>
            <w:tcW w:w="760" w:type="dxa"/>
            <w:shd w:val="clear" w:color="auto" w:fill="auto"/>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5300</w:t>
            </w:r>
          </w:p>
        </w:tc>
        <w:tc>
          <w:tcPr>
            <w:tcW w:w="2734" w:type="dxa"/>
            <w:gridSpan w:val="2"/>
            <w:shd w:val="clear" w:color="auto" w:fill="auto"/>
          </w:tcPr>
          <w:p w:rsidR="00261D3A" w:rsidRPr="0024592E" w:rsidRDefault="00261D3A" w:rsidP="006B33E3">
            <w:pPr>
              <w:pStyle w:val="Sinespaciado"/>
              <w:rPr>
                <w:rFonts w:ascii="Regular" w:hAnsi="Regular"/>
                <w:bCs/>
                <w:sz w:val="18"/>
                <w:szCs w:val="18"/>
                <w:lang w:val="es-ES"/>
              </w:rPr>
            </w:pPr>
            <w:r w:rsidRPr="0024592E">
              <w:rPr>
                <w:rFonts w:ascii="Regular" w:hAnsi="Regular"/>
                <w:bCs/>
                <w:sz w:val="18"/>
                <w:szCs w:val="18"/>
                <w:lang w:val="es-ES"/>
              </w:rPr>
              <w:t>Equipo e instrumental médico y de laboratorio</w:t>
            </w:r>
          </w:p>
        </w:tc>
        <w:tc>
          <w:tcPr>
            <w:tcW w:w="842"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c>
          <w:tcPr>
            <w:tcW w:w="1008"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r>
      <w:tr w:rsidR="00261D3A" w:rsidRPr="0024592E" w:rsidTr="006B33E3">
        <w:trPr>
          <w:trHeight w:val="31"/>
          <w:tblCellSpacing w:w="20" w:type="dxa"/>
          <w:jc w:val="center"/>
        </w:trPr>
        <w:tc>
          <w:tcPr>
            <w:tcW w:w="2002" w:type="dxa"/>
            <w:gridSpan w:val="2"/>
            <w:vMerge/>
            <w:shd w:val="clear" w:color="auto" w:fill="auto"/>
            <w:vAlign w:val="center"/>
          </w:tcPr>
          <w:p w:rsidR="00261D3A" w:rsidRPr="0024592E" w:rsidRDefault="00261D3A" w:rsidP="006B33E3">
            <w:pPr>
              <w:pStyle w:val="Sinespaciado"/>
              <w:ind w:left="-142"/>
              <w:jc w:val="center"/>
              <w:rPr>
                <w:rFonts w:ascii="Regular" w:hAnsi="Regular"/>
                <w:b/>
                <w:bCs/>
                <w:sz w:val="18"/>
                <w:szCs w:val="18"/>
                <w:lang w:val="es-ES"/>
              </w:rPr>
            </w:pPr>
          </w:p>
        </w:tc>
        <w:tc>
          <w:tcPr>
            <w:tcW w:w="760" w:type="dxa"/>
            <w:shd w:val="clear" w:color="auto" w:fill="auto"/>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5400</w:t>
            </w:r>
          </w:p>
        </w:tc>
        <w:tc>
          <w:tcPr>
            <w:tcW w:w="2734" w:type="dxa"/>
            <w:gridSpan w:val="2"/>
            <w:shd w:val="clear" w:color="auto" w:fill="auto"/>
          </w:tcPr>
          <w:p w:rsidR="00261D3A" w:rsidRPr="0024592E" w:rsidRDefault="00261D3A" w:rsidP="006B33E3">
            <w:pPr>
              <w:pStyle w:val="Sinespaciado"/>
              <w:rPr>
                <w:rFonts w:ascii="Regular" w:hAnsi="Regular"/>
                <w:bCs/>
                <w:sz w:val="18"/>
                <w:szCs w:val="18"/>
                <w:lang w:val="es-ES"/>
              </w:rPr>
            </w:pPr>
            <w:r w:rsidRPr="0024592E">
              <w:rPr>
                <w:rFonts w:ascii="Regular" w:hAnsi="Regular"/>
                <w:bCs/>
                <w:sz w:val="18"/>
                <w:szCs w:val="18"/>
                <w:lang w:val="es-ES"/>
              </w:rPr>
              <w:t>Vehículos y equipo de transporte</w:t>
            </w:r>
          </w:p>
        </w:tc>
        <w:tc>
          <w:tcPr>
            <w:tcW w:w="842"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c>
          <w:tcPr>
            <w:tcW w:w="1008"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r>
      <w:tr w:rsidR="00261D3A" w:rsidRPr="0024592E" w:rsidTr="006B33E3">
        <w:trPr>
          <w:trHeight w:val="31"/>
          <w:tblCellSpacing w:w="20" w:type="dxa"/>
          <w:jc w:val="center"/>
        </w:trPr>
        <w:tc>
          <w:tcPr>
            <w:tcW w:w="2002" w:type="dxa"/>
            <w:gridSpan w:val="2"/>
            <w:vMerge/>
            <w:shd w:val="clear" w:color="auto" w:fill="auto"/>
            <w:vAlign w:val="center"/>
          </w:tcPr>
          <w:p w:rsidR="00261D3A" w:rsidRPr="0024592E" w:rsidRDefault="00261D3A" w:rsidP="006B33E3">
            <w:pPr>
              <w:pStyle w:val="Sinespaciado"/>
              <w:ind w:left="-142"/>
              <w:jc w:val="center"/>
              <w:rPr>
                <w:rFonts w:ascii="Regular" w:hAnsi="Regular"/>
                <w:b/>
                <w:bCs/>
                <w:sz w:val="18"/>
                <w:szCs w:val="18"/>
                <w:lang w:val="es-ES"/>
              </w:rPr>
            </w:pPr>
          </w:p>
        </w:tc>
        <w:tc>
          <w:tcPr>
            <w:tcW w:w="760" w:type="dxa"/>
            <w:shd w:val="clear" w:color="auto" w:fill="auto"/>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5500</w:t>
            </w:r>
          </w:p>
        </w:tc>
        <w:tc>
          <w:tcPr>
            <w:tcW w:w="2734" w:type="dxa"/>
            <w:gridSpan w:val="2"/>
            <w:shd w:val="clear" w:color="auto" w:fill="auto"/>
          </w:tcPr>
          <w:p w:rsidR="00261D3A" w:rsidRPr="0024592E" w:rsidRDefault="00261D3A" w:rsidP="006B33E3">
            <w:pPr>
              <w:pStyle w:val="Sinespaciado"/>
              <w:rPr>
                <w:rFonts w:ascii="Regular" w:hAnsi="Regular"/>
                <w:bCs/>
                <w:sz w:val="18"/>
                <w:szCs w:val="18"/>
                <w:lang w:val="es-ES"/>
              </w:rPr>
            </w:pPr>
            <w:r w:rsidRPr="0024592E">
              <w:rPr>
                <w:rFonts w:ascii="Regular" w:hAnsi="Regular"/>
                <w:bCs/>
                <w:sz w:val="18"/>
                <w:szCs w:val="18"/>
                <w:lang w:val="es-ES"/>
              </w:rPr>
              <w:t>Equipo de defensa y seguridad</w:t>
            </w:r>
          </w:p>
        </w:tc>
        <w:tc>
          <w:tcPr>
            <w:tcW w:w="842"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c>
          <w:tcPr>
            <w:tcW w:w="1008"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r>
      <w:tr w:rsidR="00261D3A" w:rsidRPr="0024592E" w:rsidTr="006B33E3">
        <w:trPr>
          <w:trHeight w:val="31"/>
          <w:tblCellSpacing w:w="20" w:type="dxa"/>
          <w:jc w:val="center"/>
        </w:trPr>
        <w:tc>
          <w:tcPr>
            <w:tcW w:w="2002" w:type="dxa"/>
            <w:gridSpan w:val="2"/>
            <w:vMerge/>
            <w:shd w:val="clear" w:color="auto" w:fill="auto"/>
            <w:vAlign w:val="center"/>
          </w:tcPr>
          <w:p w:rsidR="00261D3A" w:rsidRPr="0024592E" w:rsidRDefault="00261D3A" w:rsidP="006B33E3">
            <w:pPr>
              <w:pStyle w:val="Sinespaciado"/>
              <w:ind w:left="-142"/>
              <w:jc w:val="center"/>
              <w:rPr>
                <w:rFonts w:ascii="Regular" w:hAnsi="Regular"/>
                <w:b/>
                <w:bCs/>
                <w:sz w:val="18"/>
                <w:szCs w:val="18"/>
                <w:lang w:val="es-ES"/>
              </w:rPr>
            </w:pPr>
          </w:p>
        </w:tc>
        <w:tc>
          <w:tcPr>
            <w:tcW w:w="760" w:type="dxa"/>
            <w:shd w:val="clear" w:color="auto" w:fill="auto"/>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5600</w:t>
            </w:r>
          </w:p>
        </w:tc>
        <w:tc>
          <w:tcPr>
            <w:tcW w:w="2734" w:type="dxa"/>
            <w:gridSpan w:val="2"/>
            <w:shd w:val="clear" w:color="auto" w:fill="auto"/>
          </w:tcPr>
          <w:p w:rsidR="00261D3A" w:rsidRPr="0024592E" w:rsidRDefault="00261D3A" w:rsidP="006B33E3">
            <w:pPr>
              <w:pStyle w:val="Sinespaciado"/>
              <w:rPr>
                <w:rFonts w:ascii="Regular" w:hAnsi="Regular"/>
                <w:bCs/>
                <w:sz w:val="18"/>
                <w:szCs w:val="18"/>
                <w:lang w:val="es-ES"/>
              </w:rPr>
            </w:pPr>
            <w:r w:rsidRPr="0024592E">
              <w:rPr>
                <w:rFonts w:ascii="Regular" w:hAnsi="Regular"/>
                <w:bCs/>
                <w:sz w:val="18"/>
                <w:szCs w:val="18"/>
                <w:lang w:val="es-ES"/>
              </w:rPr>
              <w:t>Maquinaria, otros equipos y herramientas</w:t>
            </w:r>
          </w:p>
        </w:tc>
        <w:tc>
          <w:tcPr>
            <w:tcW w:w="842"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c>
          <w:tcPr>
            <w:tcW w:w="1008"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r>
      <w:tr w:rsidR="00261D3A" w:rsidRPr="0024592E" w:rsidTr="006B33E3">
        <w:trPr>
          <w:trHeight w:val="31"/>
          <w:tblCellSpacing w:w="20" w:type="dxa"/>
          <w:jc w:val="center"/>
        </w:trPr>
        <w:tc>
          <w:tcPr>
            <w:tcW w:w="2002" w:type="dxa"/>
            <w:gridSpan w:val="2"/>
            <w:vMerge/>
            <w:shd w:val="clear" w:color="auto" w:fill="auto"/>
            <w:vAlign w:val="center"/>
          </w:tcPr>
          <w:p w:rsidR="00261D3A" w:rsidRPr="0024592E" w:rsidRDefault="00261D3A" w:rsidP="006B33E3">
            <w:pPr>
              <w:pStyle w:val="Sinespaciado"/>
              <w:ind w:left="-142"/>
              <w:jc w:val="center"/>
              <w:rPr>
                <w:rFonts w:ascii="Regular" w:hAnsi="Regular"/>
                <w:b/>
                <w:bCs/>
                <w:sz w:val="18"/>
                <w:szCs w:val="18"/>
                <w:lang w:val="es-ES"/>
              </w:rPr>
            </w:pPr>
          </w:p>
        </w:tc>
        <w:tc>
          <w:tcPr>
            <w:tcW w:w="760" w:type="dxa"/>
            <w:shd w:val="clear" w:color="auto" w:fill="auto"/>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5700</w:t>
            </w:r>
          </w:p>
        </w:tc>
        <w:tc>
          <w:tcPr>
            <w:tcW w:w="2734" w:type="dxa"/>
            <w:gridSpan w:val="2"/>
            <w:shd w:val="clear" w:color="auto" w:fill="auto"/>
          </w:tcPr>
          <w:p w:rsidR="00261D3A" w:rsidRPr="0024592E" w:rsidRDefault="00261D3A" w:rsidP="006B33E3">
            <w:pPr>
              <w:pStyle w:val="Sinespaciado"/>
              <w:rPr>
                <w:rFonts w:ascii="Regular" w:hAnsi="Regular"/>
                <w:bCs/>
                <w:sz w:val="18"/>
                <w:szCs w:val="18"/>
                <w:lang w:val="es-ES"/>
              </w:rPr>
            </w:pPr>
            <w:r w:rsidRPr="0024592E">
              <w:rPr>
                <w:rFonts w:ascii="Regular" w:hAnsi="Regular"/>
                <w:bCs/>
                <w:sz w:val="18"/>
                <w:szCs w:val="18"/>
                <w:lang w:val="es-ES"/>
              </w:rPr>
              <w:t>Activos biológicos</w:t>
            </w:r>
          </w:p>
        </w:tc>
        <w:tc>
          <w:tcPr>
            <w:tcW w:w="842"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c>
          <w:tcPr>
            <w:tcW w:w="1008"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r>
      <w:tr w:rsidR="00261D3A" w:rsidRPr="0024592E" w:rsidTr="006B33E3">
        <w:trPr>
          <w:trHeight w:val="31"/>
          <w:tblCellSpacing w:w="20" w:type="dxa"/>
          <w:jc w:val="center"/>
        </w:trPr>
        <w:tc>
          <w:tcPr>
            <w:tcW w:w="2002" w:type="dxa"/>
            <w:gridSpan w:val="2"/>
            <w:vMerge/>
            <w:shd w:val="clear" w:color="auto" w:fill="auto"/>
            <w:vAlign w:val="center"/>
          </w:tcPr>
          <w:p w:rsidR="00261D3A" w:rsidRPr="0024592E" w:rsidRDefault="00261D3A" w:rsidP="006B33E3">
            <w:pPr>
              <w:pStyle w:val="Sinespaciado"/>
              <w:ind w:left="-142"/>
              <w:jc w:val="center"/>
              <w:rPr>
                <w:rFonts w:ascii="Regular" w:hAnsi="Regular"/>
                <w:b/>
                <w:bCs/>
                <w:sz w:val="18"/>
                <w:szCs w:val="18"/>
                <w:lang w:val="es-ES"/>
              </w:rPr>
            </w:pPr>
          </w:p>
        </w:tc>
        <w:tc>
          <w:tcPr>
            <w:tcW w:w="760" w:type="dxa"/>
            <w:shd w:val="clear" w:color="auto" w:fill="auto"/>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5800</w:t>
            </w:r>
          </w:p>
        </w:tc>
        <w:tc>
          <w:tcPr>
            <w:tcW w:w="2734" w:type="dxa"/>
            <w:gridSpan w:val="2"/>
            <w:shd w:val="clear" w:color="auto" w:fill="auto"/>
          </w:tcPr>
          <w:p w:rsidR="00261D3A" w:rsidRPr="0024592E" w:rsidRDefault="00261D3A" w:rsidP="006B33E3">
            <w:pPr>
              <w:pStyle w:val="Sinespaciado"/>
              <w:rPr>
                <w:rFonts w:ascii="Regular" w:hAnsi="Regular"/>
                <w:bCs/>
                <w:sz w:val="18"/>
                <w:szCs w:val="18"/>
                <w:lang w:val="es-ES"/>
              </w:rPr>
            </w:pPr>
            <w:r w:rsidRPr="0024592E">
              <w:rPr>
                <w:rFonts w:ascii="Regular" w:hAnsi="Regular"/>
                <w:bCs/>
                <w:sz w:val="18"/>
                <w:szCs w:val="18"/>
                <w:lang w:val="es-ES"/>
              </w:rPr>
              <w:t>Bienes inmuebles</w:t>
            </w:r>
          </w:p>
        </w:tc>
        <w:tc>
          <w:tcPr>
            <w:tcW w:w="842"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c>
          <w:tcPr>
            <w:tcW w:w="1008"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r>
      <w:tr w:rsidR="00261D3A" w:rsidRPr="0024592E" w:rsidTr="006B33E3">
        <w:trPr>
          <w:trHeight w:val="292"/>
          <w:tblCellSpacing w:w="20" w:type="dxa"/>
          <w:jc w:val="center"/>
        </w:trPr>
        <w:tc>
          <w:tcPr>
            <w:tcW w:w="2002" w:type="dxa"/>
            <w:gridSpan w:val="2"/>
            <w:vMerge/>
            <w:shd w:val="clear" w:color="auto" w:fill="auto"/>
            <w:vAlign w:val="center"/>
          </w:tcPr>
          <w:p w:rsidR="00261D3A" w:rsidRPr="0024592E" w:rsidRDefault="00261D3A" w:rsidP="006B33E3">
            <w:pPr>
              <w:pStyle w:val="Sinespaciado"/>
              <w:ind w:left="-142"/>
              <w:jc w:val="center"/>
              <w:rPr>
                <w:rFonts w:ascii="Regular" w:hAnsi="Regular"/>
                <w:b/>
                <w:bCs/>
                <w:sz w:val="18"/>
                <w:szCs w:val="18"/>
                <w:lang w:val="es-ES"/>
              </w:rPr>
            </w:pPr>
          </w:p>
        </w:tc>
        <w:tc>
          <w:tcPr>
            <w:tcW w:w="760" w:type="dxa"/>
            <w:shd w:val="clear" w:color="auto" w:fill="auto"/>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5900</w:t>
            </w:r>
          </w:p>
        </w:tc>
        <w:tc>
          <w:tcPr>
            <w:tcW w:w="2734" w:type="dxa"/>
            <w:gridSpan w:val="2"/>
            <w:shd w:val="clear" w:color="auto" w:fill="auto"/>
          </w:tcPr>
          <w:p w:rsidR="00261D3A" w:rsidRPr="0024592E" w:rsidRDefault="00261D3A" w:rsidP="006B33E3">
            <w:pPr>
              <w:pStyle w:val="Sinespaciado"/>
              <w:rPr>
                <w:rFonts w:ascii="Regular" w:hAnsi="Regular"/>
                <w:bCs/>
                <w:sz w:val="18"/>
                <w:szCs w:val="18"/>
                <w:lang w:val="es-ES"/>
              </w:rPr>
            </w:pPr>
            <w:r w:rsidRPr="0024592E">
              <w:rPr>
                <w:rFonts w:ascii="Regular" w:hAnsi="Regular"/>
                <w:bCs/>
                <w:sz w:val="18"/>
                <w:szCs w:val="18"/>
                <w:lang w:val="es-ES"/>
              </w:rPr>
              <w:t>Activos intangibles</w:t>
            </w:r>
          </w:p>
        </w:tc>
        <w:tc>
          <w:tcPr>
            <w:tcW w:w="842"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c>
          <w:tcPr>
            <w:tcW w:w="1008"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r>
      <w:tr w:rsidR="00261D3A" w:rsidRPr="0024592E" w:rsidTr="00261D3A">
        <w:trPr>
          <w:trHeight w:val="95"/>
          <w:tblCellSpacing w:w="20" w:type="dxa"/>
          <w:jc w:val="center"/>
        </w:trPr>
        <w:tc>
          <w:tcPr>
            <w:tcW w:w="2002" w:type="dxa"/>
            <w:gridSpan w:val="2"/>
            <w:vMerge/>
            <w:shd w:val="clear" w:color="auto" w:fill="auto"/>
            <w:vAlign w:val="center"/>
          </w:tcPr>
          <w:p w:rsidR="00261D3A" w:rsidRPr="0024592E" w:rsidRDefault="00261D3A" w:rsidP="006B33E3">
            <w:pPr>
              <w:pStyle w:val="Sinespaciado"/>
              <w:ind w:left="-142"/>
              <w:jc w:val="center"/>
              <w:rPr>
                <w:rFonts w:ascii="Regular" w:hAnsi="Regular"/>
                <w:b/>
                <w:bCs/>
                <w:sz w:val="18"/>
                <w:szCs w:val="18"/>
                <w:lang w:val="es-ES"/>
              </w:rPr>
            </w:pPr>
          </w:p>
        </w:tc>
        <w:tc>
          <w:tcPr>
            <w:tcW w:w="3534" w:type="dxa"/>
            <w:gridSpan w:val="3"/>
            <w:shd w:val="clear" w:color="auto" w:fill="F2F2F2" w:themeFill="background1" w:themeFillShade="F2"/>
            <w:vAlign w:val="center"/>
          </w:tcPr>
          <w:p w:rsidR="00261D3A" w:rsidRPr="0024592E" w:rsidRDefault="00261D3A" w:rsidP="006B33E3">
            <w:pPr>
              <w:pStyle w:val="Sinespaciado"/>
              <w:ind w:left="-142"/>
              <w:jc w:val="center"/>
              <w:rPr>
                <w:rFonts w:ascii="Regular" w:hAnsi="Regular"/>
                <w:b/>
                <w:bCs/>
                <w:sz w:val="18"/>
                <w:szCs w:val="18"/>
                <w:lang w:val="es-ES"/>
              </w:rPr>
            </w:pPr>
            <w:r w:rsidRPr="0024592E">
              <w:rPr>
                <w:rFonts w:ascii="Regular" w:hAnsi="Regular"/>
                <w:b/>
                <w:bCs/>
                <w:sz w:val="18"/>
                <w:szCs w:val="18"/>
                <w:lang w:val="es-ES"/>
              </w:rPr>
              <w:t>Subtotal de Capítulo 5000</w:t>
            </w:r>
          </w:p>
        </w:tc>
        <w:tc>
          <w:tcPr>
            <w:tcW w:w="842" w:type="dxa"/>
            <w:shd w:val="clear" w:color="auto" w:fill="F2F2F2" w:themeFill="background1" w:themeFillShade="F2"/>
          </w:tcPr>
          <w:p w:rsidR="00261D3A" w:rsidRPr="0024592E" w:rsidRDefault="00261D3A" w:rsidP="006B33E3">
            <w:pPr>
              <w:pStyle w:val="Sinespaciado"/>
              <w:jc w:val="both"/>
              <w:rPr>
                <w:rFonts w:ascii="Regular" w:hAnsi="Regular"/>
                <w:b/>
                <w:bCs/>
                <w:sz w:val="18"/>
                <w:szCs w:val="18"/>
                <w:lang w:val="es-ES"/>
              </w:rPr>
            </w:pPr>
            <w:r w:rsidRPr="0024592E">
              <w:rPr>
                <w:rFonts w:ascii="Regular" w:hAnsi="Regular"/>
                <w:b/>
                <w:bCs/>
                <w:sz w:val="18"/>
                <w:szCs w:val="18"/>
                <w:lang w:val="es-ES"/>
              </w:rPr>
              <w:t>$</w:t>
            </w:r>
          </w:p>
        </w:tc>
        <w:tc>
          <w:tcPr>
            <w:tcW w:w="1008" w:type="dxa"/>
            <w:shd w:val="clear" w:color="auto" w:fill="F2F2F2" w:themeFill="background1" w:themeFillShade="F2"/>
          </w:tcPr>
          <w:p w:rsidR="00261D3A" w:rsidRPr="0024592E" w:rsidRDefault="00261D3A" w:rsidP="006B33E3">
            <w:pPr>
              <w:pStyle w:val="Sinespaciado"/>
              <w:ind w:left="-142"/>
              <w:jc w:val="both"/>
              <w:rPr>
                <w:rFonts w:ascii="Regular" w:hAnsi="Regular"/>
                <w:b/>
                <w:bCs/>
                <w:sz w:val="18"/>
                <w:szCs w:val="18"/>
                <w:lang w:val="es-ES"/>
              </w:rPr>
            </w:pPr>
          </w:p>
        </w:tc>
      </w:tr>
      <w:tr w:rsidR="00261D3A" w:rsidRPr="0024592E" w:rsidTr="006B33E3">
        <w:trPr>
          <w:trHeight w:val="95"/>
          <w:tblCellSpacing w:w="20" w:type="dxa"/>
          <w:jc w:val="center"/>
        </w:trPr>
        <w:tc>
          <w:tcPr>
            <w:tcW w:w="2002" w:type="dxa"/>
            <w:gridSpan w:val="2"/>
            <w:vMerge w:val="restart"/>
            <w:shd w:val="clear" w:color="auto" w:fill="auto"/>
            <w:vAlign w:val="center"/>
          </w:tcPr>
          <w:p w:rsidR="00261D3A" w:rsidRPr="0024592E" w:rsidRDefault="00261D3A" w:rsidP="006B33E3">
            <w:pPr>
              <w:pStyle w:val="Sinespaciado"/>
              <w:ind w:left="-142"/>
              <w:jc w:val="center"/>
              <w:rPr>
                <w:rFonts w:ascii="Regular" w:hAnsi="Regular"/>
                <w:b/>
                <w:bCs/>
                <w:sz w:val="18"/>
                <w:szCs w:val="18"/>
                <w:lang w:val="es-ES"/>
              </w:rPr>
            </w:pPr>
            <w:r w:rsidRPr="0024592E">
              <w:rPr>
                <w:rFonts w:ascii="Regular" w:hAnsi="Regular"/>
                <w:b/>
                <w:bCs/>
                <w:sz w:val="18"/>
                <w:szCs w:val="18"/>
                <w:lang w:val="es-ES"/>
              </w:rPr>
              <w:t>6000: Obras públicas</w:t>
            </w:r>
          </w:p>
        </w:tc>
        <w:tc>
          <w:tcPr>
            <w:tcW w:w="760" w:type="dxa"/>
            <w:shd w:val="clear" w:color="auto" w:fill="auto"/>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6100</w:t>
            </w:r>
          </w:p>
        </w:tc>
        <w:tc>
          <w:tcPr>
            <w:tcW w:w="2734" w:type="dxa"/>
            <w:gridSpan w:val="2"/>
            <w:shd w:val="clear" w:color="auto" w:fill="auto"/>
          </w:tcPr>
          <w:p w:rsidR="00261D3A" w:rsidRPr="0024592E" w:rsidRDefault="00261D3A" w:rsidP="006B33E3">
            <w:pPr>
              <w:pStyle w:val="Sinespaciado"/>
              <w:rPr>
                <w:rFonts w:ascii="Regular" w:hAnsi="Regular"/>
                <w:bCs/>
                <w:sz w:val="18"/>
                <w:szCs w:val="18"/>
                <w:lang w:val="es-ES"/>
              </w:rPr>
            </w:pPr>
            <w:r w:rsidRPr="0024592E">
              <w:rPr>
                <w:rFonts w:ascii="Regular" w:hAnsi="Regular"/>
                <w:bCs/>
                <w:sz w:val="18"/>
                <w:szCs w:val="18"/>
                <w:lang w:val="es-ES"/>
              </w:rPr>
              <w:t>Obra pública en bienes de dominio público</w:t>
            </w:r>
          </w:p>
        </w:tc>
        <w:tc>
          <w:tcPr>
            <w:tcW w:w="842"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c>
          <w:tcPr>
            <w:tcW w:w="1008"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r>
      <w:tr w:rsidR="00261D3A" w:rsidRPr="0024592E" w:rsidTr="006B33E3">
        <w:trPr>
          <w:trHeight w:val="95"/>
          <w:tblCellSpacing w:w="20" w:type="dxa"/>
          <w:jc w:val="center"/>
        </w:trPr>
        <w:tc>
          <w:tcPr>
            <w:tcW w:w="2002" w:type="dxa"/>
            <w:gridSpan w:val="2"/>
            <w:vMerge/>
            <w:shd w:val="clear" w:color="auto" w:fill="auto"/>
          </w:tcPr>
          <w:p w:rsidR="00261D3A" w:rsidRPr="0024592E" w:rsidRDefault="00261D3A" w:rsidP="006B33E3">
            <w:pPr>
              <w:pStyle w:val="Sinespaciado"/>
              <w:ind w:left="-142"/>
              <w:jc w:val="both"/>
              <w:rPr>
                <w:rFonts w:ascii="Regular" w:hAnsi="Regular"/>
                <w:b/>
                <w:bCs/>
                <w:sz w:val="18"/>
                <w:szCs w:val="18"/>
                <w:lang w:val="es-ES"/>
              </w:rPr>
            </w:pPr>
          </w:p>
        </w:tc>
        <w:tc>
          <w:tcPr>
            <w:tcW w:w="760" w:type="dxa"/>
            <w:shd w:val="clear" w:color="auto" w:fill="auto"/>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6200</w:t>
            </w:r>
          </w:p>
        </w:tc>
        <w:tc>
          <w:tcPr>
            <w:tcW w:w="2734" w:type="dxa"/>
            <w:gridSpan w:val="2"/>
            <w:shd w:val="clear" w:color="auto" w:fill="auto"/>
          </w:tcPr>
          <w:p w:rsidR="00261D3A" w:rsidRPr="0024592E" w:rsidRDefault="00261D3A" w:rsidP="006B33E3">
            <w:pPr>
              <w:pStyle w:val="Sinespaciado"/>
              <w:rPr>
                <w:rFonts w:ascii="Regular" w:hAnsi="Regular"/>
                <w:bCs/>
                <w:sz w:val="18"/>
                <w:szCs w:val="18"/>
                <w:lang w:val="es-ES"/>
              </w:rPr>
            </w:pPr>
            <w:r w:rsidRPr="0024592E">
              <w:rPr>
                <w:rFonts w:ascii="Regular" w:hAnsi="Regular"/>
                <w:bCs/>
                <w:sz w:val="18"/>
                <w:szCs w:val="18"/>
                <w:lang w:val="es-ES"/>
              </w:rPr>
              <w:t>Obra pública en bienes propios</w:t>
            </w:r>
          </w:p>
        </w:tc>
        <w:tc>
          <w:tcPr>
            <w:tcW w:w="842"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c>
          <w:tcPr>
            <w:tcW w:w="1008"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r>
      <w:tr w:rsidR="00261D3A" w:rsidRPr="0024592E" w:rsidTr="006B33E3">
        <w:trPr>
          <w:trHeight w:val="95"/>
          <w:tblCellSpacing w:w="20" w:type="dxa"/>
          <w:jc w:val="center"/>
        </w:trPr>
        <w:tc>
          <w:tcPr>
            <w:tcW w:w="2002" w:type="dxa"/>
            <w:gridSpan w:val="2"/>
            <w:vMerge/>
            <w:shd w:val="clear" w:color="auto" w:fill="auto"/>
          </w:tcPr>
          <w:p w:rsidR="00261D3A" w:rsidRPr="0024592E" w:rsidRDefault="00261D3A" w:rsidP="006B33E3">
            <w:pPr>
              <w:pStyle w:val="Sinespaciado"/>
              <w:ind w:left="-142"/>
              <w:jc w:val="both"/>
              <w:rPr>
                <w:rFonts w:ascii="Regular" w:hAnsi="Regular"/>
                <w:b/>
                <w:bCs/>
                <w:sz w:val="18"/>
                <w:szCs w:val="18"/>
                <w:lang w:val="es-ES"/>
              </w:rPr>
            </w:pPr>
          </w:p>
        </w:tc>
        <w:tc>
          <w:tcPr>
            <w:tcW w:w="760" w:type="dxa"/>
            <w:shd w:val="clear" w:color="auto" w:fill="auto"/>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6300</w:t>
            </w:r>
          </w:p>
        </w:tc>
        <w:tc>
          <w:tcPr>
            <w:tcW w:w="2734" w:type="dxa"/>
            <w:gridSpan w:val="2"/>
            <w:shd w:val="clear" w:color="auto" w:fill="auto"/>
          </w:tcPr>
          <w:p w:rsidR="00261D3A" w:rsidRPr="0024592E" w:rsidRDefault="00261D3A" w:rsidP="006B33E3">
            <w:pPr>
              <w:pStyle w:val="Sinespaciado"/>
              <w:rPr>
                <w:rFonts w:ascii="Regular" w:hAnsi="Regular"/>
                <w:bCs/>
                <w:sz w:val="18"/>
                <w:szCs w:val="18"/>
                <w:lang w:val="es-ES"/>
              </w:rPr>
            </w:pPr>
            <w:r w:rsidRPr="0024592E">
              <w:rPr>
                <w:rFonts w:ascii="Regular" w:hAnsi="Regular"/>
                <w:bCs/>
                <w:sz w:val="18"/>
                <w:szCs w:val="18"/>
                <w:lang w:val="es-ES"/>
              </w:rPr>
              <w:t>Proyectos productivos y acciones de fomento</w:t>
            </w:r>
          </w:p>
        </w:tc>
        <w:tc>
          <w:tcPr>
            <w:tcW w:w="842"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c>
          <w:tcPr>
            <w:tcW w:w="1008" w:type="dxa"/>
            <w:shd w:val="clear" w:color="auto" w:fill="auto"/>
          </w:tcPr>
          <w:p w:rsidR="00261D3A" w:rsidRPr="0024592E" w:rsidRDefault="00261D3A" w:rsidP="006B33E3">
            <w:pPr>
              <w:pStyle w:val="Sinespaciado"/>
              <w:ind w:left="-142"/>
              <w:jc w:val="both"/>
              <w:rPr>
                <w:rFonts w:ascii="Regular" w:hAnsi="Regular"/>
                <w:b/>
                <w:bCs/>
                <w:sz w:val="18"/>
                <w:szCs w:val="18"/>
                <w:lang w:val="es-ES"/>
              </w:rPr>
            </w:pPr>
          </w:p>
        </w:tc>
      </w:tr>
      <w:tr w:rsidR="00261D3A" w:rsidRPr="0024592E" w:rsidTr="00261D3A">
        <w:trPr>
          <w:trHeight w:val="95"/>
          <w:tblCellSpacing w:w="20" w:type="dxa"/>
          <w:jc w:val="center"/>
        </w:trPr>
        <w:tc>
          <w:tcPr>
            <w:tcW w:w="2002" w:type="dxa"/>
            <w:gridSpan w:val="2"/>
            <w:vMerge/>
            <w:shd w:val="clear" w:color="auto" w:fill="auto"/>
          </w:tcPr>
          <w:p w:rsidR="00261D3A" w:rsidRPr="0024592E" w:rsidRDefault="00261D3A" w:rsidP="006B33E3">
            <w:pPr>
              <w:pStyle w:val="Sinespaciado"/>
              <w:ind w:left="-142"/>
              <w:jc w:val="both"/>
              <w:rPr>
                <w:rFonts w:ascii="Regular" w:hAnsi="Regular"/>
                <w:b/>
                <w:bCs/>
                <w:sz w:val="18"/>
                <w:szCs w:val="18"/>
                <w:lang w:val="es-ES"/>
              </w:rPr>
            </w:pPr>
          </w:p>
        </w:tc>
        <w:tc>
          <w:tcPr>
            <w:tcW w:w="3534" w:type="dxa"/>
            <w:gridSpan w:val="3"/>
            <w:shd w:val="clear" w:color="auto" w:fill="F2F2F2" w:themeFill="background1" w:themeFillShade="F2"/>
          </w:tcPr>
          <w:p w:rsidR="00261D3A" w:rsidRPr="0024592E" w:rsidRDefault="00261D3A" w:rsidP="006B33E3">
            <w:pPr>
              <w:pStyle w:val="Sinespaciado"/>
              <w:ind w:left="-142"/>
              <w:jc w:val="center"/>
              <w:rPr>
                <w:rFonts w:ascii="Regular" w:hAnsi="Regular"/>
                <w:b/>
                <w:bCs/>
                <w:sz w:val="18"/>
                <w:szCs w:val="18"/>
                <w:lang w:val="es-ES"/>
              </w:rPr>
            </w:pPr>
            <w:r w:rsidRPr="0024592E">
              <w:rPr>
                <w:rFonts w:ascii="Regular" w:hAnsi="Regular"/>
                <w:b/>
                <w:bCs/>
                <w:sz w:val="18"/>
                <w:szCs w:val="18"/>
                <w:lang w:val="es-ES"/>
              </w:rPr>
              <w:t>Subtotal de Capítulo 6000</w:t>
            </w:r>
          </w:p>
        </w:tc>
        <w:tc>
          <w:tcPr>
            <w:tcW w:w="842" w:type="dxa"/>
            <w:shd w:val="clear" w:color="auto" w:fill="F2F2F2" w:themeFill="background1" w:themeFillShade="F2"/>
          </w:tcPr>
          <w:p w:rsidR="00261D3A" w:rsidRPr="0024592E" w:rsidRDefault="00261D3A" w:rsidP="006B33E3">
            <w:pPr>
              <w:pStyle w:val="Sinespaciado"/>
              <w:jc w:val="both"/>
              <w:rPr>
                <w:rFonts w:ascii="Regular" w:hAnsi="Regular"/>
                <w:b/>
                <w:bCs/>
                <w:sz w:val="18"/>
                <w:szCs w:val="18"/>
                <w:lang w:val="es-ES"/>
              </w:rPr>
            </w:pPr>
            <w:r w:rsidRPr="0024592E">
              <w:rPr>
                <w:rFonts w:ascii="Regular" w:hAnsi="Regular"/>
                <w:b/>
                <w:bCs/>
                <w:sz w:val="18"/>
                <w:szCs w:val="18"/>
                <w:lang w:val="es-ES"/>
              </w:rPr>
              <w:t>$</w:t>
            </w:r>
          </w:p>
        </w:tc>
        <w:tc>
          <w:tcPr>
            <w:tcW w:w="1008" w:type="dxa"/>
            <w:shd w:val="clear" w:color="auto" w:fill="F2F2F2" w:themeFill="background1" w:themeFillShade="F2"/>
          </w:tcPr>
          <w:p w:rsidR="00261D3A" w:rsidRPr="0024592E" w:rsidRDefault="00261D3A" w:rsidP="006B33E3">
            <w:pPr>
              <w:pStyle w:val="Sinespaciado"/>
              <w:ind w:left="-142"/>
              <w:jc w:val="both"/>
              <w:rPr>
                <w:rFonts w:ascii="Regular" w:hAnsi="Regular"/>
                <w:b/>
                <w:bCs/>
                <w:sz w:val="18"/>
                <w:szCs w:val="18"/>
                <w:lang w:val="es-ES"/>
              </w:rPr>
            </w:pPr>
          </w:p>
        </w:tc>
      </w:tr>
      <w:tr w:rsidR="00261D3A" w:rsidRPr="0024592E" w:rsidTr="006B33E3">
        <w:trPr>
          <w:trHeight w:val="815"/>
          <w:tblCellSpacing w:w="20" w:type="dxa"/>
          <w:jc w:val="center"/>
        </w:trPr>
        <w:tc>
          <w:tcPr>
            <w:tcW w:w="7506" w:type="dxa"/>
            <w:gridSpan w:val="7"/>
            <w:tcBorders>
              <w:right w:val="outset" w:sz="6" w:space="0" w:color="A0A0A0"/>
            </w:tcBorders>
            <w:shd w:val="clear" w:color="auto" w:fill="auto"/>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Elija por renglón el concepto de gasto del catálogo que despliega en la columna con el mismo nombre. En caso de que una partida no aplique elegir la opción “NO APLICA”.</w:t>
            </w:r>
          </w:p>
        </w:tc>
      </w:tr>
      <w:tr w:rsidR="00261D3A" w:rsidRPr="0024592E" w:rsidTr="00261D3A">
        <w:trPr>
          <w:trHeight w:val="95"/>
          <w:tblCellSpacing w:w="20" w:type="dxa"/>
          <w:jc w:val="center"/>
        </w:trPr>
        <w:tc>
          <w:tcPr>
            <w:tcW w:w="1949" w:type="dxa"/>
            <w:shd w:val="clear" w:color="auto" w:fill="F2F2F2" w:themeFill="background1" w:themeFillShade="F2"/>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Categoría</w:t>
            </w:r>
          </w:p>
        </w:tc>
        <w:tc>
          <w:tcPr>
            <w:tcW w:w="1624" w:type="dxa"/>
            <w:gridSpan w:val="3"/>
            <w:shd w:val="clear" w:color="auto" w:fill="F2F2F2" w:themeFill="background1" w:themeFillShade="F2"/>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Cuantificación</w:t>
            </w:r>
          </w:p>
        </w:tc>
        <w:tc>
          <w:tcPr>
            <w:tcW w:w="3853" w:type="dxa"/>
            <w:gridSpan w:val="3"/>
            <w:tcBorders>
              <w:right w:val="outset" w:sz="6" w:space="0" w:color="A0A0A0"/>
            </w:tcBorders>
            <w:shd w:val="clear" w:color="auto" w:fill="F2F2F2" w:themeFill="background1" w:themeFillShade="F2"/>
            <w:vAlign w:val="center"/>
          </w:tcPr>
          <w:p w:rsidR="00261D3A" w:rsidRPr="0024592E" w:rsidRDefault="00261D3A" w:rsidP="006B33E3">
            <w:pPr>
              <w:pStyle w:val="Sinespaciado"/>
              <w:jc w:val="center"/>
              <w:rPr>
                <w:rFonts w:ascii="Regular" w:hAnsi="Regular"/>
                <w:b/>
                <w:bCs/>
                <w:sz w:val="18"/>
                <w:szCs w:val="18"/>
                <w:lang w:val="es-ES"/>
              </w:rPr>
            </w:pPr>
            <w:r w:rsidRPr="0024592E">
              <w:rPr>
                <w:rFonts w:ascii="Regular" w:hAnsi="Regular"/>
                <w:b/>
                <w:bCs/>
                <w:sz w:val="18"/>
                <w:szCs w:val="18"/>
                <w:lang w:val="es-ES"/>
              </w:rPr>
              <w:t>Metodología y criterios para clasificar cada concepto de gasto</w:t>
            </w:r>
          </w:p>
        </w:tc>
      </w:tr>
      <w:tr w:rsidR="00261D3A" w:rsidRPr="0024592E" w:rsidTr="006B33E3">
        <w:trPr>
          <w:trHeight w:val="95"/>
          <w:tblCellSpacing w:w="20" w:type="dxa"/>
          <w:jc w:val="center"/>
        </w:trPr>
        <w:tc>
          <w:tcPr>
            <w:tcW w:w="1949" w:type="dxa"/>
            <w:shd w:val="clear" w:color="auto" w:fill="auto"/>
            <w:vAlign w:val="center"/>
          </w:tcPr>
          <w:p w:rsidR="00261D3A" w:rsidRPr="0024592E" w:rsidRDefault="00261D3A" w:rsidP="006B33E3">
            <w:pPr>
              <w:pStyle w:val="Sinespaciado"/>
              <w:rPr>
                <w:rFonts w:ascii="Regular" w:hAnsi="Regular"/>
                <w:b/>
                <w:bCs/>
                <w:sz w:val="18"/>
                <w:szCs w:val="18"/>
                <w:lang w:val="es-ES"/>
              </w:rPr>
            </w:pPr>
            <w:r w:rsidRPr="0024592E">
              <w:rPr>
                <w:rFonts w:ascii="Regular" w:hAnsi="Regular"/>
                <w:b/>
                <w:bCs/>
                <w:sz w:val="18"/>
                <w:szCs w:val="18"/>
                <w:lang w:val="es-ES"/>
              </w:rPr>
              <w:t>Gastos en Operación Directos</w:t>
            </w:r>
          </w:p>
        </w:tc>
        <w:tc>
          <w:tcPr>
            <w:tcW w:w="1624" w:type="dxa"/>
            <w:gridSpan w:val="3"/>
            <w:shd w:val="clear" w:color="auto" w:fill="auto"/>
          </w:tcPr>
          <w:p w:rsidR="00261D3A" w:rsidRPr="0024592E" w:rsidRDefault="00261D3A" w:rsidP="006B33E3">
            <w:pPr>
              <w:pStyle w:val="Sinespaciado"/>
              <w:ind w:left="-142"/>
              <w:jc w:val="center"/>
              <w:rPr>
                <w:rFonts w:ascii="Regular" w:hAnsi="Regular"/>
                <w:b/>
                <w:bCs/>
                <w:sz w:val="18"/>
                <w:szCs w:val="18"/>
                <w:lang w:val="es-ES"/>
              </w:rPr>
            </w:pPr>
          </w:p>
        </w:tc>
        <w:tc>
          <w:tcPr>
            <w:tcW w:w="3853" w:type="dxa"/>
            <w:gridSpan w:val="3"/>
            <w:tcBorders>
              <w:right w:val="outset" w:sz="6" w:space="0" w:color="A0A0A0"/>
            </w:tcBorders>
            <w:shd w:val="clear" w:color="auto" w:fill="auto"/>
          </w:tcPr>
          <w:p w:rsidR="00261D3A" w:rsidRPr="0024592E" w:rsidRDefault="00261D3A" w:rsidP="006B33E3">
            <w:pPr>
              <w:pStyle w:val="Sinespaciado"/>
              <w:jc w:val="both"/>
              <w:rPr>
                <w:rFonts w:ascii="Regular" w:hAnsi="Regular"/>
                <w:b/>
                <w:bCs/>
                <w:sz w:val="18"/>
                <w:szCs w:val="18"/>
                <w:lang w:val="es-ES"/>
              </w:rPr>
            </w:pPr>
          </w:p>
        </w:tc>
      </w:tr>
      <w:tr w:rsidR="00261D3A" w:rsidRPr="0024592E" w:rsidTr="006B33E3">
        <w:trPr>
          <w:trHeight w:val="95"/>
          <w:tblCellSpacing w:w="20" w:type="dxa"/>
          <w:jc w:val="center"/>
        </w:trPr>
        <w:tc>
          <w:tcPr>
            <w:tcW w:w="1949" w:type="dxa"/>
            <w:shd w:val="clear" w:color="auto" w:fill="auto"/>
            <w:vAlign w:val="center"/>
          </w:tcPr>
          <w:p w:rsidR="00261D3A" w:rsidRPr="0024592E" w:rsidRDefault="00261D3A" w:rsidP="006B33E3">
            <w:pPr>
              <w:pStyle w:val="Sinespaciado"/>
              <w:rPr>
                <w:rFonts w:ascii="Regular" w:hAnsi="Regular"/>
                <w:b/>
                <w:bCs/>
                <w:sz w:val="18"/>
                <w:szCs w:val="18"/>
                <w:lang w:val="es-ES"/>
              </w:rPr>
            </w:pPr>
            <w:r w:rsidRPr="0024592E">
              <w:rPr>
                <w:rFonts w:ascii="Regular" w:hAnsi="Regular"/>
                <w:b/>
                <w:bCs/>
                <w:sz w:val="18"/>
                <w:szCs w:val="18"/>
                <w:lang w:val="es-ES"/>
              </w:rPr>
              <w:t>Gatos en Operación Indirectos</w:t>
            </w:r>
          </w:p>
        </w:tc>
        <w:tc>
          <w:tcPr>
            <w:tcW w:w="1624" w:type="dxa"/>
            <w:gridSpan w:val="3"/>
            <w:shd w:val="clear" w:color="auto" w:fill="auto"/>
          </w:tcPr>
          <w:p w:rsidR="00261D3A" w:rsidRPr="0024592E" w:rsidRDefault="00261D3A" w:rsidP="006B33E3">
            <w:pPr>
              <w:pStyle w:val="Sinespaciado"/>
              <w:ind w:left="-142"/>
              <w:jc w:val="center"/>
              <w:rPr>
                <w:rFonts w:ascii="Regular" w:hAnsi="Regular"/>
                <w:b/>
                <w:bCs/>
                <w:sz w:val="18"/>
                <w:szCs w:val="18"/>
                <w:lang w:val="es-ES"/>
              </w:rPr>
            </w:pPr>
          </w:p>
        </w:tc>
        <w:tc>
          <w:tcPr>
            <w:tcW w:w="3853" w:type="dxa"/>
            <w:gridSpan w:val="3"/>
            <w:tcBorders>
              <w:right w:val="outset" w:sz="6" w:space="0" w:color="A0A0A0"/>
            </w:tcBorders>
            <w:shd w:val="clear" w:color="auto" w:fill="auto"/>
          </w:tcPr>
          <w:p w:rsidR="00261D3A" w:rsidRPr="0024592E" w:rsidRDefault="00261D3A" w:rsidP="006B33E3">
            <w:pPr>
              <w:pStyle w:val="Sinespaciado"/>
              <w:jc w:val="both"/>
              <w:rPr>
                <w:rFonts w:ascii="Regular" w:hAnsi="Regular"/>
                <w:b/>
                <w:bCs/>
                <w:sz w:val="18"/>
                <w:szCs w:val="18"/>
                <w:lang w:val="es-ES"/>
              </w:rPr>
            </w:pPr>
          </w:p>
        </w:tc>
      </w:tr>
      <w:tr w:rsidR="00261D3A" w:rsidRPr="0024592E" w:rsidTr="006B33E3">
        <w:trPr>
          <w:trHeight w:val="95"/>
          <w:tblCellSpacing w:w="20" w:type="dxa"/>
          <w:jc w:val="center"/>
        </w:trPr>
        <w:tc>
          <w:tcPr>
            <w:tcW w:w="1949" w:type="dxa"/>
            <w:shd w:val="clear" w:color="auto" w:fill="auto"/>
            <w:vAlign w:val="center"/>
          </w:tcPr>
          <w:p w:rsidR="00261D3A" w:rsidRPr="0024592E" w:rsidRDefault="00261D3A" w:rsidP="006B33E3">
            <w:pPr>
              <w:pStyle w:val="Sinespaciado"/>
              <w:rPr>
                <w:rFonts w:ascii="Regular" w:hAnsi="Regular"/>
                <w:b/>
                <w:bCs/>
                <w:sz w:val="18"/>
                <w:szCs w:val="18"/>
                <w:lang w:val="es-ES"/>
              </w:rPr>
            </w:pPr>
            <w:r w:rsidRPr="0024592E">
              <w:rPr>
                <w:rFonts w:ascii="Regular" w:hAnsi="Regular"/>
                <w:b/>
                <w:bCs/>
                <w:sz w:val="18"/>
                <w:szCs w:val="18"/>
                <w:lang w:val="es-ES"/>
              </w:rPr>
              <w:t>Gastos en Mantenimiento</w:t>
            </w:r>
          </w:p>
        </w:tc>
        <w:tc>
          <w:tcPr>
            <w:tcW w:w="1624" w:type="dxa"/>
            <w:gridSpan w:val="3"/>
            <w:shd w:val="clear" w:color="auto" w:fill="auto"/>
          </w:tcPr>
          <w:p w:rsidR="00261D3A" w:rsidRPr="0024592E" w:rsidRDefault="00261D3A" w:rsidP="006B33E3">
            <w:pPr>
              <w:pStyle w:val="Sinespaciado"/>
              <w:ind w:left="-142"/>
              <w:jc w:val="center"/>
              <w:rPr>
                <w:rFonts w:ascii="Regular" w:hAnsi="Regular"/>
                <w:b/>
                <w:bCs/>
                <w:sz w:val="18"/>
                <w:szCs w:val="18"/>
                <w:lang w:val="es-ES"/>
              </w:rPr>
            </w:pPr>
          </w:p>
        </w:tc>
        <w:tc>
          <w:tcPr>
            <w:tcW w:w="3853" w:type="dxa"/>
            <w:gridSpan w:val="3"/>
            <w:tcBorders>
              <w:right w:val="outset" w:sz="6" w:space="0" w:color="A0A0A0"/>
            </w:tcBorders>
            <w:shd w:val="clear" w:color="auto" w:fill="auto"/>
          </w:tcPr>
          <w:p w:rsidR="00261D3A" w:rsidRPr="0024592E" w:rsidRDefault="00261D3A" w:rsidP="006B33E3">
            <w:pPr>
              <w:pStyle w:val="Sinespaciado"/>
              <w:jc w:val="both"/>
              <w:rPr>
                <w:rFonts w:ascii="Regular" w:hAnsi="Regular"/>
                <w:b/>
                <w:bCs/>
                <w:sz w:val="18"/>
                <w:szCs w:val="18"/>
                <w:lang w:val="es-ES"/>
              </w:rPr>
            </w:pPr>
          </w:p>
        </w:tc>
      </w:tr>
      <w:tr w:rsidR="00261D3A" w:rsidRPr="0024592E" w:rsidTr="006B33E3">
        <w:trPr>
          <w:trHeight w:val="426"/>
          <w:tblCellSpacing w:w="20" w:type="dxa"/>
          <w:jc w:val="center"/>
        </w:trPr>
        <w:tc>
          <w:tcPr>
            <w:tcW w:w="1949" w:type="dxa"/>
            <w:shd w:val="clear" w:color="auto" w:fill="auto"/>
            <w:vAlign w:val="center"/>
          </w:tcPr>
          <w:p w:rsidR="00261D3A" w:rsidRPr="0024592E" w:rsidRDefault="00261D3A" w:rsidP="006B33E3">
            <w:pPr>
              <w:pStyle w:val="Sinespaciado"/>
              <w:rPr>
                <w:rFonts w:ascii="Regular" w:hAnsi="Regular"/>
                <w:b/>
                <w:bCs/>
                <w:sz w:val="18"/>
                <w:szCs w:val="18"/>
                <w:lang w:val="es-ES"/>
              </w:rPr>
            </w:pPr>
            <w:r w:rsidRPr="0024592E">
              <w:rPr>
                <w:rFonts w:ascii="Regular" w:hAnsi="Regular"/>
                <w:b/>
                <w:bCs/>
                <w:sz w:val="18"/>
                <w:szCs w:val="18"/>
                <w:lang w:val="es-ES"/>
              </w:rPr>
              <w:t>Gastos en Capital</w:t>
            </w:r>
          </w:p>
        </w:tc>
        <w:tc>
          <w:tcPr>
            <w:tcW w:w="1624" w:type="dxa"/>
            <w:gridSpan w:val="3"/>
            <w:shd w:val="clear" w:color="auto" w:fill="auto"/>
          </w:tcPr>
          <w:p w:rsidR="00261D3A" w:rsidRPr="0024592E" w:rsidRDefault="00261D3A" w:rsidP="006B33E3">
            <w:pPr>
              <w:pStyle w:val="Sinespaciado"/>
              <w:ind w:left="-142"/>
              <w:jc w:val="center"/>
              <w:rPr>
                <w:rFonts w:ascii="Regular" w:hAnsi="Regular"/>
                <w:b/>
                <w:bCs/>
                <w:sz w:val="18"/>
                <w:szCs w:val="18"/>
                <w:lang w:val="es-ES"/>
              </w:rPr>
            </w:pPr>
          </w:p>
        </w:tc>
        <w:tc>
          <w:tcPr>
            <w:tcW w:w="3853" w:type="dxa"/>
            <w:gridSpan w:val="3"/>
            <w:tcBorders>
              <w:right w:val="outset" w:sz="6" w:space="0" w:color="A0A0A0"/>
            </w:tcBorders>
            <w:shd w:val="clear" w:color="auto" w:fill="auto"/>
          </w:tcPr>
          <w:p w:rsidR="00261D3A" w:rsidRPr="0024592E" w:rsidRDefault="00261D3A" w:rsidP="006B33E3">
            <w:pPr>
              <w:pStyle w:val="Sinespaciado"/>
              <w:jc w:val="both"/>
              <w:rPr>
                <w:rFonts w:ascii="Regular" w:hAnsi="Regular"/>
                <w:b/>
                <w:bCs/>
                <w:sz w:val="18"/>
                <w:szCs w:val="18"/>
                <w:lang w:val="es-ES"/>
              </w:rPr>
            </w:pPr>
          </w:p>
        </w:tc>
      </w:tr>
      <w:tr w:rsidR="00261D3A" w:rsidRPr="0024592E" w:rsidTr="006B33E3">
        <w:trPr>
          <w:trHeight w:val="348"/>
          <w:tblCellSpacing w:w="20" w:type="dxa"/>
          <w:jc w:val="center"/>
        </w:trPr>
        <w:tc>
          <w:tcPr>
            <w:tcW w:w="1949" w:type="dxa"/>
            <w:shd w:val="clear" w:color="auto" w:fill="auto"/>
            <w:vAlign w:val="center"/>
          </w:tcPr>
          <w:p w:rsidR="00261D3A" w:rsidRPr="0024592E" w:rsidRDefault="00261D3A" w:rsidP="006B33E3">
            <w:pPr>
              <w:pStyle w:val="Sinespaciado"/>
              <w:rPr>
                <w:rFonts w:ascii="Regular" w:hAnsi="Regular"/>
                <w:b/>
                <w:bCs/>
                <w:sz w:val="18"/>
                <w:szCs w:val="18"/>
                <w:lang w:val="es-ES"/>
              </w:rPr>
            </w:pPr>
            <w:r w:rsidRPr="0024592E">
              <w:rPr>
                <w:rFonts w:ascii="Regular" w:hAnsi="Regular"/>
                <w:b/>
                <w:bCs/>
                <w:sz w:val="18"/>
                <w:szCs w:val="18"/>
                <w:lang w:val="es-ES"/>
              </w:rPr>
              <w:t>Gasto Total</w:t>
            </w:r>
          </w:p>
        </w:tc>
        <w:tc>
          <w:tcPr>
            <w:tcW w:w="1624" w:type="dxa"/>
            <w:gridSpan w:val="3"/>
            <w:shd w:val="clear" w:color="auto" w:fill="auto"/>
          </w:tcPr>
          <w:p w:rsidR="00261D3A" w:rsidRPr="0024592E" w:rsidRDefault="00261D3A" w:rsidP="006B33E3">
            <w:pPr>
              <w:pStyle w:val="Sinespaciado"/>
              <w:ind w:left="-142"/>
              <w:jc w:val="center"/>
              <w:rPr>
                <w:rFonts w:ascii="Regular" w:hAnsi="Regular"/>
                <w:b/>
                <w:bCs/>
                <w:sz w:val="18"/>
                <w:szCs w:val="18"/>
                <w:lang w:val="es-ES"/>
              </w:rPr>
            </w:pPr>
          </w:p>
        </w:tc>
        <w:tc>
          <w:tcPr>
            <w:tcW w:w="3853" w:type="dxa"/>
            <w:gridSpan w:val="3"/>
            <w:tcBorders>
              <w:right w:val="outset" w:sz="6" w:space="0" w:color="A0A0A0"/>
            </w:tcBorders>
            <w:shd w:val="clear" w:color="auto" w:fill="auto"/>
          </w:tcPr>
          <w:p w:rsidR="00261D3A" w:rsidRPr="0024592E" w:rsidRDefault="00261D3A" w:rsidP="006B33E3">
            <w:pPr>
              <w:pStyle w:val="Sinespaciado"/>
              <w:jc w:val="both"/>
              <w:rPr>
                <w:rFonts w:ascii="Regular" w:hAnsi="Regular"/>
                <w:b/>
                <w:bCs/>
                <w:sz w:val="18"/>
                <w:szCs w:val="18"/>
                <w:lang w:val="es-ES"/>
              </w:rPr>
            </w:pPr>
          </w:p>
        </w:tc>
      </w:tr>
      <w:tr w:rsidR="00261D3A" w:rsidRPr="0024592E" w:rsidTr="006B33E3">
        <w:trPr>
          <w:trHeight w:val="354"/>
          <w:tblCellSpacing w:w="20" w:type="dxa"/>
          <w:jc w:val="center"/>
        </w:trPr>
        <w:tc>
          <w:tcPr>
            <w:tcW w:w="1949" w:type="dxa"/>
            <w:shd w:val="clear" w:color="auto" w:fill="auto"/>
            <w:vAlign w:val="center"/>
          </w:tcPr>
          <w:p w:rsidR="00261D3A" w:rsidRPr="0024592E" w:rsidRDefault="00261D3A" w:rsidP="006B33E3">
            <w:pPr>
              <w:pStyle w:val="Sinespaciado"/>
              <w:rPr>
                <w:rFonts w:ascii="Regular" w:hAnsi="Regular"/>
                <w:b/>
                <w:bCs/>
                <w:sz w:val="18"/>
                <w:szCs w:val="18"/>
                <w:lang w:val="es-ES"/>
              </w:rPr>
            </w:pPr>
            <w:r w:rsidRPr="0024592E">
              <w:rPr>
                <w:rFonts w:ascii="Regular" w:hAnsi="Regular"/>
                <w:b/>
                <w:bCs/>
                <w:sz w:val="18"/>
                <w:szCs w:val="18"/>
                <w:lang w:val="es-ES"/>
              </w:rPr>
              <w:t>Gastos Unitarios</w:t>
            </w:r>
          </w:p>
        </w:tc>
        <w:tc>
          <w:tcPr>
            <w:tcW w:w="1624" w:type="dxa"/>
            <w:gridSpan w:val="3"/>
            <w:shd w:val="clear" w:color="auto" w:fill="auto"/>
          </w:tcPr>
          <w:p w:rsidR="00261D3A" w:rsidRPr="0024592E" w:rsidRDefault="00261D3A" w:rsidP="006B33E3">
            <w:pPr>
              <w:pStyle w:val="Sinespaciado"/>
              <w:ind w:left="-142"/>
              <w:jc w:val="center"/>
              <w:rPr>
                <w:rFonts w:ascii="Regular" w:hAnsi="Regular"/>
                <w:b/>
                <w:bCs/>
                <w:sz w:val="18"/>
                <w:szCs w:val="18"/>
                <w:lang w:val="es-ES"/>
              </w:rPr>
            </w:pPr>
          </w:p>
        </w:tc>
        <w:tc>
          <w:tcPr>
            <w:tcW w:w="3853" w:type="dxa"/>
            <w:gridSpan w:val="3"/>
            <w:tcBorders>
              <w:right w:val="outset" w:sz="6" w:space="0" w:color="A0A0A0"/>
            </w:tcBorders>
            <w:shd w:val="clear" w:color="auto" w:fill="auto"/>
          </w:tcPr>
          <w:p w:rsidR="00261D3A" w:rsidRPr="0024592E" w:rsidRDefault="00261D3A" w:rsidP="006B33E3">
            <w:pPr>
              <w:pStyle w:val="Sinespaciado"/>
              <w:jc w:val="both"/>
              <w:rPr>
                <w:rFonts w:ascii="Regular" w:hAnsi="Regular"/>
                <w:b/>
                <w:bCs/>
                <w:sz w:val="18"/>
                <w:szCs w:val="18"/>
                <w:lang w:val="es-ES"/>
              </w:rPr>
            </w:pPr>
          </w:p>
        </w:tc>
      </w:tr>
    </w:tbl>
    <w:p w:rsidR="00261D3A" w:rsidRDefault="00261D3A" w:rsidP="00C203F5">
      <w:pPr>
        <w:rPr>
          <w:rFonts w:cs="Times New Roman"/>
        </w:rPr>
        <w:sectPr w:rsidR="00261D3A" w:rsidSect="00E50200">
          <w:headerReference w:type="default" r:id="rId34"/>
          <w:footerReference w:type="default" r:id="rId35"/>
          <w:pgSz w:w="12240" w:h="15840" w:code="1"/>
          <w:pgMar w:top="1418" w:right="1701" w:bottom="1134" w:left="1701" w:header="709" w:footer="1117" w:gutter="0"/>
          <w:cols w:space="708"/>
          <w:docGrid w:linePitch="360"/>
        </w:sectPr>
      </w:pPr>
    </w:p>
    <w:p w:rsidR="00261D3A" w:rsidRDefault="00FB34E7" w:rsidP="00C203F5">
      <w:pPr>
        <w:rPr>
          <w:rFonts w:cs="Times New Roman"/>
        </w:rPr>
      </w:pPr>
      <w:r w:rsidRPr="000943FA">
        <w:rPr>
          <w:noProof/>
          <w:lang w:eastAsia="es-MX"/>
        </w:rPr>
        <w:lastRenderedPageBreak/>
        <mc:AlternateContent>
          <mc:Choice Requires="wps">
            <w:drawing>
              <wp:inline distT="0" distB="0" distL="0" distR="0" wp14:anchorId="4DD34BF9" wp14:editId="3E165C42">
                <wp:extent cx="5610225" cy="288000"/>
                <wp:effectExtent l="0" t="0" r="9525" b="0"/>
                <wp:docPr id="48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88000"/>
                        </a:xfrm>
                        <a:prstGeom prst="rect">
                          <a:avLst/>
                        </a:prstGeom>
                        <a:gradFill flip="none" rotWithShape="1">
                          <a:gsLst>
                            <a:gs pos="40000">
                              <a:schemeClr val="bg1"/>
                            </a:gs>
                            <a:gs pos="81000">
                              <a:srgbClr val="BA9AA3"/>
                            </a:gs>
                            <a:gs pos="96000">
                              <a:srgbClr val="892743"/>
                            </a:gs>
                            <a:gs pos="100000">
                              <a:srgbClr val="651D32">
                                <a:alpha val="95000"/>
                              </a:srgbClr>
                            </a:gs>
                          </a:gsLst>
                          <a:lin ang="0" scaled="1"/>
                          <a:tileRect/>
                        </a:gradFill>
                        <a:ln w="9525">
                          <a:noFill/>
                          <a:miter lim="800000"/>
                          <a:headEnd/>
                          <a:tailEnd/>
                        </a:ln>
                      </wps:spPr>
                      <wps:txbx>
                        <w:txbxContent>
                          <w:p w:rsidR="003811A4" w:rsidRPr="00A0151B" w:rsidRDefault="003811A4" w:rsidP="00FB34E7">
                            <w:pPr>
                              <w:rPr>
                                <w:b/>
                                <w:smallCaps/>
                                <w:color w:val="651D32"/>
                                <w:lang w:val="es-ES"/>
                              </w:rPr>
                            </w:pPr>
                            <w:r>
                              <w:rPr>
                                <w:b/>
                                <w:smallCaps/>
                                <w:color w:val="651D32"/>
                                <w:lang w:val="es-ES"/>
                              </w:rPr>
                              <w:t>Formato del Anexo 14</w:t>
                            </w:r>
                            <w:r w:rsidRPr="00A0151B">
                              <w:rPr>
                                <w:b/>
                                <w:smallCaps/>
                                <w:color w:val="651D32"/>
                                <w:lang w:val="es-ES"/>
                              </w:rPr>
                              <w:t xml:space="preserve"> “</w:t>
                            </w:r>
                            <w:r>
                              <w:rPr>
                                <w:b/>
                                <w:smallCaps/>
                                <w:color w:val="651D32"/>
                                <w:lang w:val="es-ES"/>
                              </w:rPr>
                              <w:t>Avance de los Indicadores respecto a sus Metas</w:t>
                            </w:r>
                            <w:r w:rsidRPr="00A0151B">
                              <w:rPr>
                                <w:b/>
                                <w:smallCaps/>
                                <w:color w:val="651D32"/>
                                <w:lang w:val="es-ES"/>
                              </w:rPr>
                              <w:t>”</w:t>
                            </w:r>
                          </w:p>
                          <w:p w:rsidR="003811A4" w:rsidRPr="00EB47FB" w:rsidRDefault="003811A4" w:rsidP="00FB34E7">
                            <w:pPr>
                              <w:pStyle w:val="Ttulo2"/>
                              <w:rPr>
                                <w:lang w:val="es-ES"/>
                              </w:rPr>
                            </w:pPr>
                          </w:p>
                        </w:txbxContent>
                      </wps:txbx>
                      <wps:bodyPr rot="0" vert="horz" wrap="square" lIns="91440" tIns="45720" rIns="91440" bIns="45720" anchor="ctr" anchorCtr="0">
                        <a:noAutofit/>
                      </wps:bodyPr>
                    </wps:wsp>
                  </a:graphicData>
                </a:graphic>
              </wp:inline>
            </w:drawing>
          </mc:Choice>
          <mc:Fallback>
            <w:pict>
              <v:shape id="_x0000_s1049" type="#_x0000_t202" style="width:441.75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" fillcolor="white [3212]" stroked="f">
                <v:fill opacity="62259f" color2="#651d32" rotate="t" angle="90" colors="0 white;26214f white;53084f #ba9aa3;62915f #892743" focus="100%" type="gradient"/>
                <v:textbox>
                  <w:txbxContent>
                    <w:p w:rsidR="003811A4" w:rsidRPr="00A0151B" w:rsidRDefault="003811A4" w:rsidP="00FB34E7">
                      <w:pPr>
                        <w:rPr>
                          <w:b/>
                          <w:smallCaps/>
                          <w:color w:val="651D32"/>
                          <w:lang w:val="es-ES"/>
                        </w:rPr>
                      </w:pPr>
                      <w:r>
                        <w:rPr>
                          <w:b/>
                          <w:smallCaps/>
                          <w:color w:val="651D32"/>
                          <w:lang w:val="es-ES"/>
                        </w:rPr>
                        <w:t>Formato del Anexo 14</w:t>
                      </w:r>
                      <w:r w:rsidRPr="00A0151B">
                        <w:rPr>
                          <w:b/>
                          <w:smallCaps/>
                          <w:color w:val="651D32"/>
                          <w:lang w:val="es-ES"/>
                        </w:rPr>
                        <w:t xml:space="preserve"> “</w:t>
                      </w:r>
                      <w:r>
                        <w:rPr>
                          <w:b/>
                          <w:smallCaps/>
                          <w:color w:val="651D32"/>
                          <w:lang w:val="es-ES"/>
                        </w:rPr>
                        <w:t>Avance de los Indicadores respecto a sus Metas</w:t>
                      </w:r>
                      <w:r w:rsidRPr="00A0151B">
                        <w:rPr>
                          <w:b/>
                          <w:smallCaps/>
                          <w:color w:val="651D32"/>
                          <w:lang w:val="es-ES"/>
                        </w:rPr>
                        <w:t>”</w:t>
                      </w:r>
                    </w:p>
                    <w:p w:rsidR="003811A4" w:rsidRPr="00EB47FB" w:rsidRDefault="003811A4" w:rsidP="00FB34E7">
                      <w:pPr>
                        <w:pStyle w:val="Ttulo2"/>
                        <w:rPr>
                          <w:lang w:val="es-ES"/>
                        </w:rPr>
                      </w:pPr>
                    </w:p>
                  </w:txbxContent>
                </v:textbox>
                <w10:anchorlock/>
              </v:shape>
            </w:pict>
          </mc:Fallback>
        </mc:AlternateContent>
      </w:r>
    </w:p>
    <w:p w:rsidR="00FB34E7" w:rsidRDefault="00FB34E7" w:rsidP="00C203F5">
      <w:pPr>
        <w:rPr>
          <w:rFonts w:cs="Times New Roman"/>
        </w:rPr>
      </w:pPr>
    </w:p>
    <w:p w:rsidR="00FB34E7" w:rsidRPr="00FB34E7" w:rsidRDefault="00FB34E7" w:rsidP="00B07A98">
      <w:pPr>
        <w:pStyle w:val="Prrafodelista"/>
        <w:numPr>
          <w:ilvl w:val="0"/>
          <w:numId w:val="142"/>
        </w:numPr>
        <w:spacing w:after="0" w:line="360" w:lineRule="auto"/>
        <w:rPr>
          <w:rFonts w:cs="Times New Roman"/>
          <w:bCs/>
          <w:lang w:val="es-ES"/>
        </w:rPr>
      </w:pPr>
      <w:r w:rsidRPr="00FB34E7">
        <w:rPr>
          <w:rFonts w:cs="Times New Roman"/>
          <w:bCs/>
          <w:lang w:val="es-ES"/>
        </w:rPr>
        <w:t>Nombre del Programa:</w:t>
      </w:r>
    </w:p>
    <w:p w:rsidR="00FB34E7" w:rsidRPr="00FB34E7" w:rsidRDefault="00FB34E7" w:rsidP="00B07A98">
      <w:pPr>
        <w:pStyle w:val="Prrafodelista"/>
        <w:numPr>
          <w:ilvl w:val="0"/>
          <w:numId w:val="142"/>
        </w:numPr>
        <w:spacing w:after="0" w:line="360" w:lineRule="auto"/>
        <w:rPr>
          <w:rFonts w:cs="Times New Roman"/>
          <w:bCs/>
          <w:lang w:val="es-ES"/>
        </w:rPr>
      </w:pPr>
      <w:r w:rsidRPr="00FB34E7">
        <w:rPr>
          <w:rFonts w:cs="Times New Roman"/>
          <w:bCs/>
          <w:lang w:val="es-ES"/>
        </w:rPr>
        <w:t>Modalidad:</w:t>
      </w:r>
    </w:p>
    <w:p w:rsidR="00FB34E7" w:rsidRPr="00FB34E7" w:rsidRDefault="00FB34E7" w:rsidP="00B07A98">
      <w:pPr>
        <w:pStyle w:val="Prrafodelista"/>
        <w:numPr>
          <w:ilvl w:val="0"/>
          <w:numId w:val="142"/>
        </w:numPr>
        <w:spacing w:after="0" w:line="360" w:lineRule="auto"/>
        <w:rPr>
          <w:rFonts w:cs="Times New Roman"/>
          <w:bCs/>
          <w:lang w:val="es-ES"/>
        </w:rPr>
      </w:pPr>
      <w:r w:rsidRPr="00FB34E7">
        <w:rPr>
          <w:rFonts w:cs="Times New Roman"/>
          <w:bCs/>
          <w:lang w:val="es-ES"/>
        </w:rPr>
        <w:t>Dependencia/Entidad:</w:t>
      </w:r>
    </w:p>
    <w:p w:rsidR="00FB34E7" w:rsidRPr="00FB34E7" w:rsidRDefault="00FB34E7" w:rsidP="00B07A98">
      <w:pPr>
        <w:pStyle w:val="Prrafodelista"/>
        <w:numPr>
          <w:ilvl w:val="0"/>
          <w:numId w:val="142"/>
        </w:numPr>
        <w:spacing w:after="0" w:line="360" w:lineRule="auto"/>
        <w:rPr>
          <w:rFonts w:cs="Times New Roman"/>
          <w:bCs/>
          <w:lang w:val="es-ES"/>
        </w:rPr>
      </w:pPr>
      <w:r w:rsidRPr="00FB34E7">
        <w:rPr>
          <w:rFonts w:cs="Times New Roman"/>
          <w:bCs/>
          <w:lang w:val="es-ES"/>
        </w:rPr>
        <w:t>Unidad Responsable:</w:t>
      </w:r>
    </w:p>
    <w:p w:rsidR="00FB34E7" w:rsidRPr="00FB34E7" w:rsidRDefault="00FB34E7" w:rsidP="00B07A98">
      <w:pPr>
        <w:pStyle w:val="Prrafodelista"/>
        <w:numPr>
          <w:ilvl w:val="0"/>
          <w:numId w:val="142"/>
        </w:numPr>
        <w:spacing w:after="0" w:line="360" w:lineRule="auto"/>
        <w:rPr>
          <w:rFonts w:cs="Times New Roman"/>
          <w:bCs/>
          <w:lang w:val="es-ES"/>
        </w:rPr>
      </w:pPr>
      <w:r w:rsidRPr="00FB34E7">
        <w:rPr>
          <w:rFonts w:cs="Times New Roman"/>
          <w:bCs/>
          <w:lang w:val="es-ES"/>
        </w:rPr>
        <w:t>Tipo de Evaluación:</w:t>
      </w:r>
    </w:p>
    <w:p w:rsidR="00FB34E7" w:rsidRPr="00FB34E7" w:rsidRDefault="00FB34E7" w:rsidP="00B07A98">
      <w:pPr>
        <w:pStyle w:val="Prrafodelista"/>
        <w:numPr>
          <w:ilvl w:val="0"/>
          <w:numId w:val="142"/>
        </w:numPr>
        <w:spacing w:after="0" w:line="360" w:lineRule="auto"/>
        <w:rPr>
          <w:rFonts w:cs="Times New Roman"/>
          <w:bCs/>
          <w:lang w:val="es-ES"/>
        </w:rPr>
      </w:pPr>
      <w:r w:rsidRPr="00FB34E7">
        <w:rPr>
          <w:rFonts w:cs="Times New Roman"/>
          <w:bCs/>
          <w:lang w:val="es-ES"/>
        </w:rPr>
        <w:t>Año de la Evaluación:</w:t>
      </w:r>
    </w:p>
    <w:p w:rsidR="00FB34E7" w:rsidRDefault="00FB34E7" w:rsidP="00FB34E7">
      <w:pPr>
        <w:spacing w:after="0" w:line="240" w:lineRule="auto"/>
        <w:rPr>
          <w:rFonts w:cs="Times New Roman"/>
          <w:bCs/>
          <w:lang w:val="es-ES"/>
        </w:rPr>
      </w:pPr>
    </w:p>
    <w:p w:rsidR="00FB34E7" w:rsidRPr="00FB34E7" w:rsidRDefault="00FB34E7" w:rsidP="00FB34E7">
      <w:pPr>
        <w:spacing w:after="0" w:line="240" w:lineRule="auto"/>
        <w:rPr>
          <w:rFonts w:cs="Times New Roman"/>
          <w:bCs/>
          <w:lang w:val="es-ES"/>
        </w:rPr>
      </w:pPr>
    </w:p>
    <w:tbl>
      <w:tblPr>
        <w:tblStyle w:val="Tablaconcuadrcula"/>
        <w:tblW w:w="45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253"/>
        <w:gridCol w:w="1995"/>
        <w:gridCol w:w="1874"/>
        <w:gridCol w:w="1834"/>
        <w:gridCol w:w="1762"/>
        <w:gridCol w:w="1173"/>
        <w:gridCol w:w="2638"/>
      </w:tblGrid>
      <w:tr w:rsidR="00FB34E7" w:rsidRPr="0024592E" w:rsidTr="00FB34E7">
        <w:trPr>
          <w:trHeight w:val="1077"/>
          <w:tblCellSpacing w:w="20" w:type="dxa"/>
          <w:jc w:val="center"/>
        </w:trPr>
        <w:tc>
          <w:tcPr>
            <w:tcW w:w="1704" w:type="dxa"/>
            <w:shd w:val="clear" w:color="auto" w:fill="651D32"/>
            <w:vAlign w:val="center"/>
          </w:tcPr>
          <w:p w:rsidR="00FB34E7" w:rsidRPr="0024592E" w:rsidRDefault="00FB34E7" w:rsidP="00FB34E7">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Nivel de Objetivo</w:t>
            </w:r>
          </w:p>
        </w:tc>
        <w:tc>
          <w:tcPr>
            <w:tcW w:w="1519" w:type="dxa"/>
            <w:shd w:val="clear" w:color="auto" w:fill="651D32"/>
            <w:vAlign w:val="center"/>
          </w:tcPr>
          <w:p w:rsidR="00FB34E7" w:rsidRPr="0024592E" w:rsidRDefault="00FB34E7" w:rsidP="00FB34E7">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Nombre del Indicador</w:t>
            </w:r>
          </w:p>
        </w:tc>
        <w:tc>
          <w:tcPr>
            <w:tcW w:w="1425" w:type="dxa"/>
            <w:shd w:val="clear" w:color="auto" w:fill="651D32"/>
            <w:vAlign w:val="center"/>
          </w:tcPr>
          <w:p w:rsidR="00FB34E7" w:rsidRPr="0024592E" w:rsidRDefault="00FB34E7" w:rsidP="00FB34E7">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Frecuencia de Medición</w:t>
            </w:r>
          </w:p>
        </w:tc>
        <w:tc>
          <w:tcPr>
            <w:tcW w:w="1394" w:type="dxa"/>
            <w:shd w:val="clear" w:color="auto" w:fill="651D32"/>
            <w:vAlign w:val="center"/>
          </w:tcPr>
          <w:p w:rsidR="00FB34E7" w:rsidRPr="0024592E" w:rsidRDefault="00FB34E7" w:rsidP="00FB34E7">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Meta (Año evaluado)</w:t>
            </w:r>
          </w:p>
        </w:tc>
        <w:tc>
          <w:tcPr>
            <w:tcW w:w="1338" w:type="dxa"/>
            <w:shd w:val="clear" w:color="auto" w:fill="651D32"/>
            <w:vAlign w:val="center"/>
          </w:tcPr>
          <w:p w:rsidR="00FB34E7" w:rsidRPr="0024592E" w:rsidRDefault="00FB34E7" w:rsidP="00FB34E7">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Valor alcanzado (Año evaluado)</w:t>
            </w:r>
          </w:p>
        </w:tc>
        <w:tc>
          <w:tcPr>
            <w:tcW w:w="810" w:type="dxa"/>
            <w:shd w:val="clear" w:color="auto" w:fill="651D32"/>
            <w:vAlign w:val="center"/>
          </w:tcPr>
          <w:p w:rsidR="00FB34E7" w:rsidRPr="0024592E" w:rsidRDefault="00FB34E7" w:rsidP="00FB34E7">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Avance (%)</w:t>
            </w:r>
          </w:p>
        </w:tc>
        <w:tc>
          <w:tcPr>
            <w:tcW w:w="2003" w:type="dxa"/>
            <w:shd w:val="clear" w:color="auto" w:fill="651D32"/>
            <w:vAlign w:val="center"/>
          </w:tcPr>
          <w:p w:rsidR="00FB34E7" w:rsidRPr="0024592E" w:rsidRDefault="00FB34E7" w:rsidP="00FB34E7">
            <w:pPr>
              <w:pStyle w:val="Sinespaciado"/>
              <w:jc w:val="center"/>
              <w:rPr>
                <w:rFonts w:ascii="Regular" w:hAnsi="Regular"/>
                <w:b/>
                <w:bCs/>
                <w:color w:val="FFFFFF" w:themeColor="background1"/>
                <w:sz w:val="18"/>
                <w:szCs w:val="18"/>
                <w:lang w:val="es-ES"/>
              </w:rPr>
            </w:pPr>
            <w:r w:rsidRPr="0024592E">
              <w:rPr>
                <w:rFonts w:ascii="Regular" w:hAnsi="Regular"/>
                <w:b/>
                <w:bCs/>
                <w:color w:val="FFFFFF" w:themeColor="background1"/>
                <w:sz w:val="18"/>
                <w:szCs w:val="18"/>
                <w:lang w:val="es-ES"/>
              </w:rPr>
              <w:t>Justificación</w:t>
            </w:r>
          </w:p>
        </w:tc>
      </w:tr>
      <w:tr w:rsidR="00FB34E7" w:rsidRPr="0024592E" w:rsidTr="00FB34E7">
        <w:trPr>
          <w:trHeight w:val="567"/>
          <w:tblCellSpacing w:w="20" w:type="dxa"/>
          <w:jc w:val="center"/>
        </w:trPr>
        <w:tc>
          <w:tcPr>
            <w:tcW w:w="1704" w:type="dxa"/>
            <w:vAlign w:val="center"/>
          </w:tcPr>
          <w:p w:rsidR="00FB34E7" w:rsidRPr="0024592E" w:rsidRDefault="00FB34E7" w:rsidP="00FB34E7">
            <w:pPr>
              <w:pStyle w:val="Sinespaciado"/>
              <w:jc w:val="both"/>
              <w:rPr>
                <w:rFonts w:ascii="Regular" w:hAnsi="Regular"/>
                <w:bCs/>
                <w:sz w:val="18"/>
                <w:szCs w:val="18"/>
                <w:lang w:val="es-ES"/>
              </w:rPr>
            </w:pPr>
            <w:r w:rsidRPr="0024592E">
              <w:rPr>
                <w:rFonts w:ascii="Regular" w:hAnsi="Regular"/>
                <w:bCs/>
                <w:sz w:val="18"/>
                <w:szCs w:val="18"/>
                <w:lang w:val="es-ES"/>
              </w:rPr>
              <w:t>Fin</w:t>
            </w:r>
          </w:p>
        </w:tc>
        <w:tc>
          <w:tcPr>
            <w:tcW w:w="1519" w:type="dxa"/>
            <w:vAlign w:val="center"/>
          </w:tcPr>
          <w:p w:rsidR="00FB34E7" w:rsidRPr="0024592E" w:rsidRDefault="00FB34E7" w:rsidP="00FB34E7">
            <w:pPr>
              <w:pStyle w:val="Sinespaciado"/>
              <w:jc w:val="both"/>
              <w:rPr>
                <w:rFonts w:ascii="Regular" w:hAnsi="Regular"/>
                <w:bCs/>
                <w:sz w:val="18"/>
                <w:szCs w:val="18"/>
                <w:lang w:val="es-ES"/>
              </w:rPr>
            </w:pPr>
          </w:p>
        </w:tc>
        <w:tc>
          <w:tcPr>
            <w:tcW w:w="1425" w:type="dxa"/>
            <w:vAlign w:val="center"/>
          </w:tcPr>
          <w:p w:rsidR="00FB34E7" w:rsidRPr="0024592E" w:rsidRDefault="00FB34E7" w:rsidP="00FB34E7">
            <w:pPr>
              <w:pStyle w:val="Sinespaciado"/>
              <w:jc w:val="both"/>
              <w:rPr>
                <w:rFonts w:ascii="Regular" w:hAnsi="Regular"/>
                <w:bCs/>
                <w:sz w:val="18"/>
                <w:szCs w:val="18"/>
                <w:lang w:val="es-ES"/>
              </w:rPr>
            </w:pPr>
          </w:p>
        </w:tc>
        <w:tc>
          <w:tcPr>
            <w:tcW w:w="1394" w:type="dxa"/>
            <w:vAlign w:val="center"/>
          </w:tcPr>
          <w:p w:rsidR="00FB34E7" w:rsidRPr="0024592E" w:rsidRDefault="00FB34E7" w:rsidP="00FB34E7">
            <w:pPr>
              <w:pStyle w:val="Sinespaciado"/>
              <w:jc w:val="both"/>
              <w:rPr>
                <w:rFonts w:ascii="Regular" w:hAnsi="Regular"/>
                <w:bCs/>
                <w:sz w:val="18"/>
                <w:szCs w:val="18"/>
                <w:lang w:val="es-ES"/>
              </w:rPr>
            </w:pPr>
          </w:p>
        </w:tc>
        <w:tc>
          <w:tcPr>
            <w:tcW w:w="1338" w:type="dxa"/>
            <w:vAlign w:val="center"/>
          </w:tcPr>
          <w:p w:rsidR="00FB34E7" w:rsidRPr="0024592E" w:rsidRDefault="00FB34E7" w:rsidP="00FB34E7">
            <w:pPr>
              <w:pStyle w:val="Sinespaciado"/>
              <w:jc w:val="both"/>
              <w:rPr>
                <w:rFonts w:ascii="Regular" w:hAnsi="Regular"/>
                <w:bCs/>
                <w:sz w:val="18"/>
                <w:szCs w:val="18"/>
                <w:lang w:val="es-ES"/>
              </w:rPr>
            </w:pPr>
          </w:p>
        </w:tc>
        <w:tc>
          <w:tcPr>
            <w:tcW w:w="810" w:type="dxa"/>
            <w:vAlign w:val="center"/>
          </w:tcPr>
          <w:p w:rsidR="00FB34E7" w:rsidRPr="0024592E" w:rsidRDefault="00FB34E7" w:rsidP="00FB34E7">
            <w:pPr>
              <w:pStyle w:val="Sinespaciado"/>
              <w:jc w:val="both"/>
              <w:rPr>
                <w:rFonts w:ascii="Regular" w:hAnsi="Regular"/>
                <w:bCs/>
                <w:sz w:val="18"/>
                <w:szCs w:val="18"/>
                <w:lang w:val="es-ES"/>
              </w:rPr>
            </w:pPr>
          </w:p>
        </w:tc>
        <w:tc>
          <w:tcPr>
            <w:tcW w:w="2003" w:type="dxa"/>
            <w:vAlign w:val="center"/>
          </w:tcPr>
          <w:p w:rsidR="00FB34E7" w:rsidRPr="0024592E" w:rsidRDefault="00FB34E7" w:rsidP="00FB34E7">
            <w:pPr>
              <w:pStyle w:val="Sinespaciado"/>
              <w:jc w:val="both"/>
              <w:rPr>
                <w:rFonts w:ascii="Regular" w:hAnsi="Regular"/>
                <w:bCs/>
                <w:sz w:val="18"/>
                <w:szCs w:val="18"/>
                <w:lang w:val="es-ES"/>
              </w:rPr>
            </w:pPr>
          </w:p>
        </w:tc>
      </w:tr>
      <w:tr w:rsidR="00FB34E7" w:rsidRPr="0024592E" w:rsidTr="00FB34E7">
        <w:trPr>
          <w:trHeight w:val="567"/>
          <w:tblCellSpacing w:w="20" w:type="dxa"/>
          <w:jc w:val="center"/>
        </w:trPr>
        <w:tc>
          <w:tcPr>
            <w:tcW w:w="1704" w:type="dxa"/>
            <w:vAlign w:val="center"/>
          </w:tcPr>
          <w:p w:rsidR="00FB34E7" w:rsidRPr="0024592E" w:rsidRDefault="00FB34E7" w:rsidP="00FB34E7">
            <w:pPr>
              <w:pStyle w:val="Sinespaciado"/>
              <w:jc w:val="both"/>
              <w:rPr>
                <w:rFonts w:ascii="Regular" w:hAnsi="Regular"/>
                <w:bCs/>
                <w:sz w:val="18"/>
                <w:szCs w:val="18"/>
                <w:lang w:val="es-ES"/>
              </w:rPr>
            </w:pPr>
            <w:r w:rsidRPr="0024592E">
              <w:rPr>
                <w:rFonts w:ascii="Regular" w:hAnsi="Regular"/>
                <w:bCs/>
                <w:sz w:val="18"/>
                <w:szCs w:val="18"/>
                <w:lang w:val="es-ES"/>
              </w:rPr>
              <w:t>Propósito</w:t>
            </w:r>
          </w:p>
        </w:tc>
        <w:tc>
          <w:tcPr>
            <w:tcW w:w="1519" w:type="dxa"/>
            <w:vAlign w:val="center"/>
          </w:tcPr>
          <w:p w:rsidR="00FB34E7" w:rsidRPr="0024592E" w:rsidRDefault="00FB34E7" w:rsidP="00FB34E7">
            <w:pPr>
              <w:pStyle w:val="Sinespaciado"/>
              <w:jc w:val="both"/>
              <w:rPr>
                <w:rFonts w:ascii="Regular" w:hAnsi="Regular"/>
                <w:bCs/>
                <w:sz w:val="18"/>
                <w:szCs w:val="18"/>
                <w:lang w:val="es-ES"/>
              </w:rPr>
            </w:pPr>
          </w:p>
        </w:tc>
        <w:tc>
          <w:tcPr>
            <w:tcW w:w="1425" w:type="dxa"/>
            <w:vAlign w:val="center"/>
          </w:tcPr>
          <w:p w:rsidR="00FB34E7" w:rsidRPr="0024592E" w:rsidRDefault="00FB34E7" w:rsidP="00FB34E7">
            <w:pPr>
              <w:pStyle w:val="Sinespaciado"/>
              <w:jc w:val="both"/>
              <w:rPr>
                <w:rFonts w:ascii="Regular" w:hAnsi="Regular"/>
                <w:bCs/>
                <w:sz w:val="18"/>
                <w:szCs w:val="18"/>
                <w:lang w:val="es-ES"/>
              </w:rPr>
            </w:pPr>
          </w:p>
        </w:tc>
        <w:tc>
          <w:tcPr>
            <w:tcW w:w="1394" w:type="dxa"/>
            <w:vAlign w:val="center"/>
          </w:tcPr>
          <w:p w:rsidR="00FB34E7" w:rsidRPr="0024592E" w:rsidRDefault="00FB34E7" w:rsidP="00FB34E7">
            <w:pPr>
              <w:pStyle w:val="Sinespaciado"/>
              <w:jc w:val="both"/>
              <w:rPr>
                <w:rFonts w:ascii="Regular" w:hAnsi="Regular"/>
                <w:bCs/>
                <w:sz w:val="18"/>
                <w:szCs w:val="18"/>
                <w:lang w:val="es-ES"/>
              </w:rPr>
            </w:pPr>
          </w:p>
        </w:tc>
        <w:tc>
          <w:tcPr>
            <w:tcW w:w="1338" w:type="dxa"/>
            <w:vAlign w:val="center"/>
          </w:tcPr>
          <w:p w:rsidR="00FB34E7" w:rsidRPr="0024592E" w:rsidRDefault="00FB34E7" w:rsidP="00FB34E7">
            <w:pPr>
              <w:pStyle w:val="Sinespaciado"/>
              <w:jc w:val="both"/>
              <w:rPr>
                <w:rFonts w:ascii="Regular" w:hAnsi="Regular"/>
                <w:bCs/>
                <w:sz w:val="18"/>
                <w:szCs w:val="18"/>
                <w:lang w:val="es-ES"/>
              </w:rPr>
            </w:pPr>
          </w:p>
        </w:tc>
        <w:tc>
          <w:tcPr>
            <w:tcW w:w="810" w:type="dxa"/>
            <w:vAlign w:val="center"/>
          </w:tcPr>
          <w:p w:rsidR="00FB34E7" w:rsidRPr="0024592E" w:rsidRDefault="00FB34E7" w:rsidP="00FB34E7">
            <w:pPr>
              <w:pStyle w:val="Sinespaciado"/>
              <w:jc w:val="both"/>
              <w:rPr>
                <w:rFonts w:ascii="Regular" w:hAnsi="Regular"/>
                <w:bCs/>
                <w:sz w:val="18"/>
                <w:szCs w:val="18"/>
                <w:lang w:val="es-ES"/>
              </w:rPr>
            </w:pPr>
          </w:p>
        </w:tc>
        <w:tc>
          <w:tcPr>
            <w:tcW w:w="2003" w:type="dxa"/>
            <w:vAlign w:val="center"/>
          </w:tcPr>
          <w:p w:rsidR="00FB34E7" w:rsidRPr="0024592E" w:rsidRDefault="00FB34E7" w:rsidP="00FB34E7">
            <w:pPr>
              <w:pStyle w:val="Sinespaciado"/>
              <w:jc w:val="both"/>
              <w:rPr>
                <w:rFonts w:ascii="Regular" w:hAnsi="Regular"/>
                <w:bCs/>
                <w:sz w:val="18"/>
                <w:szCs w:val="18"/>
                <w:lang w:val="es-ES"/>
              </w:rPr>
            </w:pPr>
          </w:p>
        </w:tc>
      </w:tr>
      <w:tr w:rsidR="00FB34E7" w:rsidRPr="0024592E" w:rsidTr="00FB34E7">
        <w:trPr>
          <w:trHeight w:val="567"/>
          <w:tblCellSpacing w:w="20" w:type="dxa"/>
          <w:jc w:val="center"/>
        </w:trPr>
        <w:tc>
          <w:tcPr>
            <w:tcW w:w="1704" w:type="dxa"/>
            <w:vAlign w:val="center"/>
          </w:tcPr>
          <w:p w:rsidR="00FB34E7" w:rsidRPr="0024592E" w:rsidRDefault="00FB34E7" w:rsidP="00FB34E7">
            <w:pPr>
              <w:pStyle w:val="Sinespaciado"/>
              <w:jc w:val="both"/>
              <w:rPr>
                <w:rFonts w:ascii="Regular" w:hAnsi="Regular"/>
                <w:bCs/>
                <w:sz w:val="18"/>
                <w:szCs w:val="18"/>
                <w:lang w:val="es-ES"/>
              </w:rPr>
            </w:pPr>
            <w:r w:rsidRPr="0024592E">
              <w:rPr>
                <w:rFonts w:ascii="Regular" w:hAnsi="Regular"/>
                <w:bCs/>
                <w:sz w:val="18"/>
                <w:szCs w:val="18"/>
                <w:lang w:val="es-ES"/>
              </w:rPr>
              <w:t>Componentes</w:t>
            </w:r>
          </w:p>
        </w:tc>
        <w:tc>
          <w:tcPr>
            <w:tcW w:w="1519" w:type="dxa"/>
            <w:vAlign w:val="center"/>
          </w:tcPr>
          <w:p w:rsidR="00FB34E7" w:rsidRPr="0024592E" w:rsidRDefault="00FB34E7" w:rsidP="00FB34E7">
            <w:pPr>
              <w:pStyle w:val="Sinespaciado"/>
              <w:jc w:val="both"/>
              <w:rPr>
                <w:rFonts w:ascii="Regular" w:hAnsi="Regular"/>
                <w:bCs/>
                <w:sz w:val="18"/>
                <w:szCs w:val="18"/>
                <w:lang w:val="es-ES"/>
              </w:rPr>
            </w:pPr>
          </w:p>
        </w:tc>
        <w:tc>
          <w:tcPr>
            <w:tcW w:w="1425" w:type="dxa"/>
            <w:vAlign w:val="center"/>
          </w:tcPr>
          <w:p w:rsidR="00FB34E7" w:rsidRPr="0024592E" w:rsidRDefault="00FB34E7" w:rsidP="00FB34E7">
            <w:pPr>
              <w:pStyle w:val="Sinespaciado"/>
              <w:jc w:val="both"/>
              <w:rPr>
                <w:rFonts w:ascii="Regular" w:hAnsi="Regular"/>
                <w:bCs/>
                <w:sz w:val="18"/>
                <w:szCs w:val="18"/>
                <w:lang w:val="es-ES"/>
              </w:rPr>
            </w:pPr>
          </w:p>
        </w:tc>
        <w:tc>
          <w:tcPr>
            <w:tcW w:w="1394" w:type="dxa"/>
            <w:vAlign w:val="center"/>
          </w:tcPr>
          <w:p w:rsidR="00FB34E7" w:rsidRPr="0024592E" w:rsidRDefault="00FB34E7" w:rsidP="00FB34E7">
            <w:pPr>
              <w:pStyle w:val="Sinespaciado"/>
              <w:jc w:val="both"/>
              <w:rPr>
                <w:rFonts w:ascii="Regular" w:hAnsi="Regular"/>
                <w:bCs/>
                <w:sz w:val="18"/>
                <w:szCs w:val="18"/>
                <w:lang w:val="es-ES"/>
              </w:rPr>
            </w:pPr>
          </w:p>
        </w:tc>
        <w:tc>
          <w:tcPr>
            <w:tcW w:w="1338" w:type="dxa"/>
            <w:vAlign w:val="center"/>
          </w:tcPr>
          <w:p w:rsidR="00FB34E7" w:rsidRPr="0024592E" w:rsidRDefault="00FB34E7" w:rsidP="00FB34E7">
            <w:pPr>
              <w:pStyle w:val="Sinespaciado"/>
              <w:jc w:val="both"/>
              <w:rPr>
                <w:rFonts w:ascii="Regular" w:hAnsi="Regular"/>
                <w:bCs/>
                <w:sz w:val="18"/>
                <w:szCs w:val="18"/>
                <w:lang w:val="es-ES"/>
              </w:rPr>
            </w:pPr>
          </w:p>
        </w:tc>
        <w:tc>
          <w:tcPr>
            <w:tcW w:w="810" w:type="dxa"/>
            <w:vAlign w:val="center"/>
          </w:tcPr>
          <w:p w:rsidR="00FB34E7" w:rsidRPr="0024592E" w:rsidRDefault="00FB34E7" w:rsidP="00FB34E7">
            <w:pPr>
              <w:pStyle w:val="Sinespaciado"/>
              <w:jc w:val="both"/>
              <w:rPr>
                <w:rFonts w:ascii="Regular" w:hAnsi="Regular"/>
                <w:bCs/>
                <w:sz w:val="18"/>
                <w:szCs w:val="18"/>
                <w:lang w:val="es-ES"/>
              </w:rPr>
            </w:pPr>
          </w:p>
        </w:tc>
        <w:tc>
          <w:tcPr>
            <w:tcW w:w="2003" w:type="dxa"/>
            <w:vAlign w:val="center"/>
          </w:tcPr>
          <w:p w:rsidR="00FB34E7" w:rsidRPr="0024592E" w:rsidRDefault="00FB34E7" w:rsidP="00FB34E7">
            <w:pPr>
              <w:pStyle w:val="Sinespaciado"/>
              <w:jc w:val="both"/>
              <w:rPr>
                <w:rFonts w:ascii="Regular" w:hAnsi="Regular"/>
                <w:bCs/>
                <w:sz w:val="18"/>
                <w:szCs w:val="18"/>
                <w:lang w:val="es-ES"/>
              </w:rPr>
            </w:pPr>
          </w:p>
        </w:tc>
      </w:tr>
      <w:tr w:rsidR="00FB34E7" w:rsidRPr="0024592E" w:rsidTr="00FB34E7">
        <w:trPr>
          <w:trHeight w:val="567"/>
          <w:tblCellSpacing w:w="20" w:type="dxa"/>
          <w:jc w:val="center"/>
        </w:trPr>
        <w:tc>
          <w:tcPr>
            <w:tcW w:w="1704" w:type="dxa"/>
            <w:vAlign w:val="center"/>
          </w:tcPr>
          <w:p w:rsidR="00FB34E7" w:rsidRPr="0024592E" w:rsidRDefault="00FB34E7" w:rsidP="00FB34E7">
            <w:pPr>
              <w:pStyle w:val="Sinespaciado"/>
              <w:jc w:val="both"/>
              <w:rPr>
                <w:rFonts w:ascii="Regular" w:hAnsi="Regular"/>
                <w:bCs/>
                <w:sz w:val="18"/>
                <w:szCs w:val="18"/>
                <w:lang w:val="es-ES"/>
              </w:rPr>
            </w:pPr>
            <w:r w:rsidRPr="0024592E">
              <w:rPr>
                <w:rFonts w:ascii="Regular" w:hAnsi="Regular"/>
                <w:bCs/>
                <w:sz w:val="18"/>
                <w:szCs w:val="18"/>
                <w:lang w:val="es-ES"/>
              </w:rPr>
              <w:t>Actividades</w:t>
            </w:r>
          </w:p>
        </w:tc>
        <w:tc>
          <w:tcPr>
            <w:tcW w:w="1519" w:type="dxa"/>
            <w:vAlign w:val="center"/>
          </w:tcPr>
          <w:p w:rsidR="00FB34E7" w:rsidRPr="0024592E" w:rsidRDefault="00FB34E7" w:rsidP="00FB34E7">
            <w:pPr>
              <w:pStyle w:val="Sinespaciado"/>
              <w:jc w:val="both"/>
              <w:rPr>
                <w:rFonts w:ascii="Regular" w:hAnsi="Regular"/>
                <w:bCs/>
                <w:sz w:val="18"/>
                <w:szCs w:val="18"/>
                <w:lang w:val="es-ES"/>
              </w:rPr>
            </w:pPr>
          </w:p>
        </w:tc>
        <w:tc>
          <w:tcPr>
            <w:tcW w:w="1425" w:type="dxa"/>
            <w:vAlign w:val="center"/>
          </w:tcPr>
          <w:p w:rsidR="00FB34E7" w:rsidRPr="0024592E" w:rsidRDefault="00FB34E7" w:rsidP="00FB34E7">
            <w:pPr>
              <w:pStyle w:val="Sinespaciado"/>
              <w:jc w:val="both"/>
              <w:rPr>
                <w:rFonts w:ascii="Regular" w:hAnsi="Regular"/>
                <w:bCs/>
                <w:sz w:val="18"/>
                <w:szCs w:val="18"/>
                <w:lang w:val="es-ES"/>
              </w:rPr>
            </w:pPr>
          </w:p>
        </w:tc>
        <w:tc>
          <w:tcPr>
            <w:tcW w:w="1394" w:type="dxa"/>
            <w:vAlign w:val="center"/>
          </w:tcPr>
          <w:p w:rsidR="00FB34E7" w:rsidRPr="0024592E" w:rsidRDefault="00FB34E7" w:rsidP="00FB34E7">
            <w:pPr>
              <w:pStyle w:val="Sinespaciado"/>
              <w:jc w:val="both"/>
              <w:rPr>
                <w:rFonts w:ascii="Regular" w:hAnsi="Regular"/>
                <w:bCs/>
                <w:sz w:val="18"/>
                <w:szCs w:val="18"/>
                <w:lang w:val="es-ES"/>
              </w:rPr>
            </w:pPr>
          </w:p>
        </w:tc>
        <w:tc>
          <w:tcPr>
            <w:tcW w:w="1338" w:type="dxa"/>
            <w:vAlign w:val="center"/>
          </w:tcPr>
          <w:p w:rsidR="00FB34E7" w:rsidRPr="0024592E" w:rsidRDefault="00FB34E7" w:rsidP="00FB34E7">
            <w:pPr>
              <w:pStyle w:val="Sinespaciado"/>
              <w:jc w:val="both"/>
              <w:rPr>
                <w:rFonts w:ascii="Regular" w:hAnsi="Regular"/>
                <w:bCs/>
                <w:sz w:val="18"/>
                <w:szCs w:val="18"/>
                <w:lang w:val="es-ES"/>
              </w:rPr>
            </w:pPr>
          </w:p>
        </w:tc>
        <w:tc>
          <w:tcPr>
            <w:tcW w:w="810" w:type="dxa"/>
            <w:vAlign w:val="center"/>
          </w:tcPr>
          <w:p w:rsidR="00FB34E7" w:rsidRPr="0024592E" w:rsidRDefault="00FB34E7" w:rsidP="00FB34E7">
            <w:pPr>
              <w:pStyle w:val="Sinespaciado"/>
              <w:jc w:val="both"/>
              <w:rPr>
                <w:rFonts w:ascii="Regular" w:hAnsi="Regular"/>
                <w:bCs/>
                <w:sz w:val="18"/>
                <w:szCs w:val="18"/>
                <w:lang w:val="es-ES"/>
              </w:rPr>
            </w:pPr>
          </w:p>
        </w:tc>
        <w:tc>
          <w:tcPr>
            <w:tcW w:w="2003" w:type="dxa"/>
            <w:vAlign w:val="center"/>
          </w:tcPr>
          <w:p w:rsidR="00FB34E7" w:rsidRPr="0024592E" w:rsidRDefault="00FB34E7" w:rsidP="00FB34E7">
            <w:pPr>
              <w:pStyle w:val="Sinespaciado"/>
              <w:jc w:val="both"/>
              <w:rPr>
                <w:rFonts w:ascii="Regular" w:hAnsi="Regular"/>
                <w:bCs/>
                <w:sz w:val="18"/>
                <w:szCs w:val="18"/>
                <w:lang w:val="es-ES"/>
              </w:rPr>
            </w:pPr>
          </w:p>
        </w:tc>
      </w:tr>
    </w:tbl>
    <w:p w:rsidR="00FB34E7" w:rsidRPr="00FB34E7" w:rsidRDefault="00FB34E7" w:rsidP="00FB34E7">
      <w:pPr>
        <w:spacing w:after="0" w:line="240" w:lineRule="auto"/>
        <w:ind w:left="426"/>
        <w:jc w:val="center"/>
        <w:rPr>
          <w:rFonts w:cs="Times New Roman"/>
          <w:bCs/>
          <w:i/>
          <w:lang w:val="es-ES"/>
        </w:rPr>
      </w:pPr>
      <w:r w:rsidRPr="00FB34E7">
        <w:rPr>
          <w:rFonts w:cs="Times New Roman"/>
          <w:bCs/>
          <w:i/>
          <w:lang w:val="es-ES"/>
        </w:rPr>
        <w:t>NOTA: Se deben incluir todos los indicadores de cada uno de los niveles de objetivo y se deben justificar los casos en los que los indicadores se hayan desviado de la meta.</w:t>
      </w:r>
    </w:p>
    <w:p w:rsidR="00FB34E7" w:rsidRPr="00FB34E7" w:rsidRDefault="00FB34E7" w:rsidP="00C203F5">
      <w:pPr>
        <w:rPr>
          <w:rFonts w:cs="Times New Roman"/>
          <w:lang w:val="es-ES"/>
        </w:rPr>
      </w:pPr>
    </w:p>
    <w:sectPr w:rsidR="00FB34E7" w:rsidRPr="00FB34E7" w:rsidSect="00261D3A">
      <w:headerReference w:type="default" r:id="rId36"/>
      <w:footerReference w:type="default" r:id="rId37"/>
      <w:pgSz w:w="15840" w:h="12240" w:orient="landscape" w:code="1"/>
      <w:pgMar w:top="851" w:right="567" w:bottom="851" w:left="567" w:header="709" w:footer="111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11A4" w:rsidRDefault="003811A4" w:rsidP="0028627B">
      <w:pPr>
        <w:spacing w:after="0" w:line="240" w:lineRule="auto"/>
      </w:pPr>
      <w:r>
        <w:separator/>
      </w:r>
    </w:p>
  </w:endnote>
  <w:endnote w:type="continuationSeparator" w:id="0">
    <w:p w:rsidR="003811A4" w:rsidRDefault="003811A4" w:rsidP="002862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Regular">
    <w:panose1 w:val="00000000000000000000"/>
    <w:charset w:val="00"/>
    <w:family w:val="modern"/>
    <w:notTrueType/>
    <w:pitch w:val="variable"/>
    <w:sig w:usb0="00000007" w:usb1="00000000" w:usb2="00000000" w:usb3="00000000" w:csb0="00000093" w:csb1="00000000"/>
  </w:font>
  <w:font w:name="Medium">
    <w:panose1 w:val="00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lack">
    <w:panose1 w:val="00000000000000000000"/>
    <w:charset w:val="00"/>
    <w:family w:val="modern"/>
    <w:notTrueType/>
    <w:pitch w:val="variable"/>
    <w:sig w:usb0="00000007" w:usb1="00000000" w:usb2="00000000" w:usb3="00000000" w:csb0="00000093" w:csb1="00000000"/>
  </w:font>
  <w:font w:name="Montserrat">
    <w:panose1 w:val="00000500000000000000"/>
    <w:charset w:val="00"/>
    <w:family w:val="modern"/>
    <w:notTrueType/>
    <w:pitch w:val="variable"/>
    <w:sig w:usb0="00000007" w:usb1="00000000" w:usb2="00000000" w:usb3="00000000" w:csb0="00000093" w:csb1="00000000"/>
  </w:font>
  <w:font w:name="Arial">
    <w:panose1 w:val="020B0604020202020204"/>
    <w:charset w:val="00"/>
    <w:family w:val="swiss"/>
    <w:pitch w:val="variable"/>
    <w:sig w:usb0="20002A87" w:usb1="00000000" w:usb2="00000000" w:usb3="00000000" w:csb0="000001FF" w:csb1="00000000"/>
  </w:font>
  <w:font w:name="Montserrat Light">
    <w:panose1 w:val="00000400000000000000"/>
    <w:charset w:val="00"/>
    <w:family w:val="modern"/>
    <w:notTrueType/>
    <w:pitch w:val="variable"/>
    <w:sig w:usb0="00000007" w:usb1="00000000" w:usb2="00000000" w:usb3="00000000" w:csb0="00000093"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1A4" w:rsidRDefault="003811A4">
    <w:pPr>
      <w:pStyle w:val="Piedepgina"/>
    </w:pPr>
    <w:r w:rsidRPr="00A950C9">
      <w:rPr>
        <w:noProof/>
        <w:lang w:eastAsia="es-MX"/>
      </w:rPr>
      <mc:AlternateContent>
        <mc:Choice Requires="wps">
          <w:drawing>
            <wp:anchor distT="0" distB="0" distL="114300" distR="114300" simplePos="0" relativeHeight="251712000" behindDoc="0" locked="0" layoutInCell="1" allowOverlap="1" wp14:anchorId="6E1B82C4" wp14:editId="30749536">
              <wp:simplePos x="0" y="0"/>
              <wp:positionH relativeFrom="column">
                <wp:posOffset>-252095</wp:posOffset>
              </wp:positionH>
              <wp:positionV relativeFrom="paragraph">
                <wp:posOffset>147955</wp:posOffset>
              </wp:positionV>
              <wp:extent cx="2374265" cy="1403985"/>
              <wp:effectExtent l="0" t="0" r="0" b="0"/>
              <wp:wrapNone/>
              <wp:docPr id="50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noFill/>
                      <a:ln w="9525">
                        <a:noFill/>
                        <a:miter lim="800000"/>
                        <a:headEnd/>
                        <a:tailEnd/>
                      </a:ln>
                    </wps:spPr>
                    <wps:txbx>
                      <w:txbxContent>
                        <w:p w:rsidR="003811A4" w:rsidRPr="00B63B0E" w:rsidRDefault="003811A4" w:rsidP="00A950C9">
                          <w:pPr>
                            <w:spacing w:before="78" w:after="0" w:line="276" w:lineRule="auto"/>
                            <w:ind w:right="934"/>
                            <w:rPr>
                              <w:rFonts w:eastAsia="Arial" w:cs="Times New Roman"/>
                              <w:b/>
                              <w:color w:val="651D32"/>
                            </w:rPr>
                          </w:pPr>
                          <w:r w:rsidRPr="00B63B0E">
                            <w:rPr>
                              <w:rFonts w:eastAsia="Arial" w:cs="Times New Roman"/>
                              <w:b/>
                              <w:color w:val="651D32"/>
                              <w:w w:val="109"/>
                            </w:rPr>
                            <w:t>SINALOA</w:t>
                          </w:r>
                        </w:p>
                        <w:p w:rsidR="003811A4" w:rsidRPr="00B63B0E" w:rsidRDefault="003811A4" w:rsidP="00A950C9">
                          <w:pPr>
                            <w:spacing w:before="22" w:after="0" w:line="276" w:lineRule="auto"/>
                            <w:ind w:right="-41"/>
                            <w:rPr>
                              <w:rFonts w:eastAsia="Arial" w:cs="Times New Roman"/>
                              <w:color w:val="63666A"/>
                              <w:sz w:val="15"/>
                              <w:szCs w:val="15"/>
                            </w:rPr>
                          </w:pPr>
                          <w:r w:rsidRPr="00B63B0E">
                            <w:rPr>
                              <w:rFonts w:eastAsia="Arial" w:cs="Times New Roman"/>
                              <w:color w:val="63666A"/>
                              <w:sz w:val="15"/>
                              <w:szCs w:val="15"/>
                            </w:rPr>
                            <w:t>SECRETARÍA DE ADMINISTRACIÓN</w:t>
                          </w:r>
                        </w:p>
                        <w:p w:rsidR="003811A4" w:rsidRPr="00B63B0E" w:rsidRDefault="003811A4" w:rsidP="00A950C9">
                          <w:pPr>
                            <w:spacing w:before="22" w:after="0" w:line="276" w:lineRule="auto"/>
                            <w:ind w:right="-41"/>
                            <w:rPr>
                              <w:rFonts w:eastAsia="Arial" w:cs="Times New Roman"/>
                              <w:color w:val="63666A"/>
                              <w:sz w:val="15"/>
                              <w:szCs w:val="15"/>
                            </w:rPr>
                          </w:pPr>
                          <w:r w:rsidRPr="00B63B0E">
                            <w:rPr>
                              <w:rFonts w:eastAsia="Arial" w:cs="Times New Roman"/>
                              <w:color w:val="63666A"/>
                              <w:sz w:val="15"/>
                              <w:szCs w:val="15"/>
                            </w:rPr>
                            <w:t>Y FINANZAS</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_x0000_s1051" type="#_x0000_t202" style="position:absolute;left:0;text-align:left;margin-left:-19.85pt;margin-top:11.65pt;width:186.95pt;height:110.55pt;z-index:251712000;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" filled="f" stroked="f">
              <v:textbox style="mso-fit-shape-to-text:t">
                <w:txbxContent>
                  <w:p w:rsidR="003811A4" w:rsidRPr="00B63B0E" w:rsidRDefault="003811A4" w:rsidP="00A950C9">
                    <w:pPr>
                      <w:spacing w:before="78" w:after="0" w:line="276" w:lineRule="auto"/>
                      <w:ind w:right="934"/>
                      <w:rPr>
                        <w:rFonts w:eastAsia="Arial" w:cs="Times New Roman"/>
                        <w:b/>
                        <w:color w:val="651D32"/>
                      </w:rPr>
                    </w:pPr>
                    <w:r w:rsidRPr="00B63B0E">
                      <w:rPr>
                        <w:rFonts w:eastAsia="Arial" w:cs="Times New Roman"/>
                        <w:b/>
                        <w:color w:val="651D32"/>
                        <w:w w:val="109"/>
                      </w:rPr>
                      <w:t>SINALOA</w:t>
                    </w:r>
                  </w:p>
                  <w:p w:rsidR="003811A4" w:rsidRPr="00B63B0E" w:rsidRDefault="003811A4" w:rsidP="00A950C9">
                    <w:pPr>
                      <w:spacing w:before="22" w:after="0" w:line="276" w:lineRule="auto"/>
                      <w:ind w:right="-41"/>
                      <w:rPr>
                        <w:rFonts w:eastAsia="Arial" w:cs="Times New Roman"/>
                        <w:color w:val="63666A"/>
                        <w:sz w:val="15"/>
                        <w:szCs w:val="15"/>
                      </w:rPr>
                    </w:pPr>
                    <w:r w:rsidRPr="00B63B0E">
                      <w:rPr>
                        <w:rFonts w:eastAsia="Arial" w:cs="Times New Roman"/>
                        <w:color w:val="63666A"/>
                        <w:sz w:val="15"/>
                        <w:szCs w:val="15"/>
                      </w:rPr>
                      <w:t>SECRETARÍA DE ADMINISTRACIÓN</w:t>
                    </w:r>
                  </w:p>
                  <w:p w:rsidR="003811A4" w:rsidRPr="00B63B0E" w:rsidRDefault="003811A4" w:rsidP="00A950C9">
                    <w:pPr>
                      <w:spacing w:before="22" w:after="0" w:line="276" w:lineRule="auto"/>
                      <w:ind w:right="-41"/>
                      <w:rPr>
                        <w:rFonts w:eastAsia="Arial" w:cs="Times New Roman"/>
                        <w:color w:val="63666A"/>
                        <w:sz w:val="15"/>
                        <w:szCs w:val="15"/>
                      </w:rPr>
                    </w:pPr>
                    <w:r w:rsidRPr="00B63B0E">
                      <w:rPr>
                        <w:rFonts w:eastAsia="Arial" w:cs="Times New Roman"/>
                        <w:color w:val="63666A"/>
                        <w:sz w:val="15"/>
                        <w:szCs w:val="15"/>
                      </w:rPr>
                      <w:t>Y FINANZAS</w:t>
                    </w:r>
                  </w:p>
                </w:txbxContent>
              </v:textbox>
            </v:shape>
          </w:pict>
        </mc:Fallback>
      </mc:AlternateContent>
    </w:r>
    <w:r w:rsidRPr="00A950C9">
      <w:rPr>
        <w:noProof/>
        <w:lang w:eastAsia="es-MX"/>
      </w:rPr>
      <w:drawing>
        <wp:anchor distT="0" distB="0" distL="114300" distR="114300" simplePos="0" relativeHeight="251713024" behindDoc="0" locked="0" layoutInCell="1" allowOverlap="1" wp14:anchorId="038D03C6" wp14:editId="53D67D86">
          <wp:simplePos x="0" y="0"/>
          <wp:positionH relativeFrom="margin">
            <wp:posOffset>-788035</wp:posOffset>
          </wp:positionH>
          <wp:positionV relativeFrom="margin">
            <wp:posOffset>8333105</wp:posOffset>
          </wp:positionV>
          <wp:extent cx="395605" cy="719455"/>
          <wp:effectExtent l="0" t="0" r="4445" b="4445"/>
          <wp:wrapSquare wrapText="bothSides"/>
          <wp:docPr id="1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3.png"/>
                  <pic:cNvPicPr/>
                </pic:nvPicPr>
                <pic:blipFill rotWithShape="1">
                  <a:blip r:embed="rId1" cstate="print">
                    <a:clrChange>
                      <a:clrFrom>
                        <a:srgbClr val="FFFFFF"/>
                      </a:clrFrom>
                      <a:clrTo>
                        <a:srgbClr val="FFFFFF">
                          <a:alpha val="0"/>
                        </a:srgbClr>
                      </a:clrTo>
                    </a:clrChange>
                    <a:extLst>
                      <a:ext uri="{28A0092B-C50C-407E-A947-70E740481C1C}">
                        <a14:useLocalDpi xmlns:a14="http://schemas.microsoft.com/office/drawing/2010/main" val="0"/>
                      </a:ext>
                    </a:extLst>
                  </a:blip>
                  <a:srcRect r="81205"/>
                  <a:stretch/>
                </pic:blipFill>
                <pic:spPr bwMode="auto">
                  <a:xfrm>
                    <a:off x="0" y="0"/>
                    <a:ext cx="395605" cy="7194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950C9">
      <w:rPr>
        <w:noProof/>
        <w:lang w:eastAsia="es-MX"/>
      </w:rPr>
      <mc:AlternateContent>
        <mc:Choice Requires="wps">
          <w:drawing>
            <wp:anchor distT="0" distB="0" distL="114300" distR="114300" simplePos="0" relativeHeight="251714048" behindDoc="0" locked="0" layoutInCell="1" allowOverlap="1" wp14:anchorId="669A592A" wp14:editId="4A5B9825">
              <wp:simplePos x="0" y="0"/>
              <wp:positionH relativeFrom="column">
                <wp:posOffset>-481330</wp:posOffset>
              </wp:positionH>
              <wp:positionV relativeFrom="paragraph">
                <wp:posOffset>791482</wp:posOffset>
              </wp:positionV>
              <wp:extent cx="7199630" cy="71755"/>
              <wp:effectExtent l="0" t="0" r="1270" b="4445"/>
              <wp:wrapNone/>
              <wp:docPr id="504" name="504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504 Rectángulo" o:spid="_x0000_s1026" style="position:absolute;margin-left:-37.9pt;margin-top:62.3pt;width:566.9pt;height:5.65pt;rotation:180;flip:x;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" fillcolor="#651d32" stroked="f" strokeweight="2pt">
              <v:fill color2="white [3212]" rotate="t" focusposition="1,1" focussize="" colors="0 #651d32;24248f #ba9aa3;53084f white" focus="100%" type="gradientRadial"/>
            </v:rect>
          </w:pict>
        </mc:Fallback>
      </mc:AlternateContent>
    </w:r>
    <w:r w:rsidRPr="001878FB">
      <w:rPr>
        <w:noProof/>
        <w:lang w:eastAsia="es-MX"/>
      </w:rPr>
      <mc:AlternateContent>
        <mc:Choice Requires="wps">
          <w:drawing>
            <wp:anchor distT="0" distB="0" distL="114300" distR="114300" simplePos="0" relativeHeight="251662848" behindDoc="0" locked="0" layoutInCell="1" allowOverlap="1" wp14:anchorId="36E88EE5" wp14:editId="12BEBDA9">
              <wp:simplePos x="0" y="0"/>
              <wp:positionH relativeFrom="column">
                <wp:posOffset>-928370</wp:posOffset>
              </wp:positionH>
              <wp:positionV relativeFrom="paragraph">
                <wp:posOffset>227330</wp:posOffset>
              </wp:positionV>
              <wp:extent cx="4010025" cy="287655"/>
              <wp:effectExtent l="0" t="0" r="0" b="0"/>
              <wp:wrapNone/>
              <wp:docPr id="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025" cy="287655"/>
                      </a:xfrm>
                      <a:prstGeom prst="rect">
                        <a:avLst/>
                      </a:prstGeom>
                      <a:noFill/>
                      <a:ln w="9525">
                        <a:noFill/>
                        <a:miter lim="800000"/>
                        <a:headEnd/>
                        <a:tailEnd/>
                      </a:ln>
                    </wps:spPr>
                    <wps:txbx>
                      <w:txbxContent>
                        <w:p w:rsidR="003811A4" w:rsidRPr="00F3239A" w:rsidRDefault="003811A4" w:rsidP="00F3239A">
                          <w:pPr>
                            <w:rPr>
                              <w:rFonts w:cstheme="minorHAnsi"/>
                              <w:b/>
                              <w:smallCaps/>
                              <w:color w:val="FFFFFF" w:themeColor="background1"/>
                              <w:sz w:val="16"/>
                              <w:szCs w:val="20"/>
                            </w:rPr>
                          </w:pPr>
                          <w:r w:rsidRPr="00F3239A">
                            <w:rPr>
                              <w:rFonts w:cstheme="minorHAnsi"/>
                              <w:b/>
                              <w:smallCaps/>
                              <w:color w:val="FFFFFF" w:themeColor="background1"/>
                              <w:sz w:val="16"/>
                              <w:szCs w:val="20"/>
                            </w:rPr>
                            <w:t>Asistencia Alimentaria (Despe</w:t>
                          </w:r>
                          <w:r>
                            <w:rPr>
                              <w:rFonts w:cstheme="minorHAnsi"/>
                              <w:b/>
                              <w:smallCaps/>
                              <w:color w:val="FFFFFF" w:themeColor="background1"/>
                              <w:sz w:val="16"/>
                              <w:szCs w:val="20"/>
                            </w:rPr>
                            <w:t>nsas y Desayunos Escolares) 2020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52" type="#_x0000_t202" style="position:absolute;left:0;text-align:left;margin-left:-73.1pt;margin-top:17.9pt;width:315.75pt;height:22.6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" filled="f" stroked="f">
              <v:textbox>
                <w:txbxContent>
                  <w:p w:rsidR="003811A4" w:rsidRPr="00F3239A" w:rsidRDefault="003811A4" w:rsidP="00F3239A">
                    <w:pPr>
                      <w:rPr>
                        <w:rFonts w:cstheme="minorHAnsi"/>
                        <w:b/>
                        <w:smallCaps/>
                        <w:color w:val="FFFFFF" w:themeColor="background1"/>
                        <w:sz w:val="16"/>
                        <w:szCs w:val="20"/>
                      </w:rPr>
                    </w:pPr>
                    <w:r w:rsidRPr="00F3239A">
                      <w:rPr>
                        <w:rFonts w:cstheme="minorHAnsi"/>
                        <w:b/>
                        <w:smallCaps/>
                        <w:color w:val="FFFFFF" w:themeColor="background1"/>
                        <w:sz w:val="16"/>
                        <w:szCs w:val="20"/>
                      </w:rPr>
                      <w:t>Asistencia Alimentaria (Despe</w:t>
                    </w:r>
                    <w:r>
                      <w:rPr>
                        <w:rFonts w:cstheme="minorHAnsi"/>
                        <w:b/>
                        <w:smallCaps/>
                        <w:color w:val="FFFFFF" w:themeColor="background1"/>
                        <w:sz w:val="16"/>
                        <w:szCs w:val="20"/>
                      </w:rPr>
                      <w:t>nsas y Desayunos Escolares) 2020</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1A4" w:rsidRDefault="003811A4">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1A4" w:rsidRDefault="003811A4">
    <w:pPr>
      <w:pStyle w:val="Piedepgina"/>
    </w:pPr>
    <w:r w:rsidRPr="00A950C9">
      <w:rPr>
        <w:noProof/>
        <w:lang w:eastAsia="es-MX"/>
      </w:rPr>
      <mc:AlternateContent>
        <mc:Choice Requires="wps">
          <w:drawing>
            <wp:anchor distT="0" distB="0" distL="114300" distR="114300" simplePos="0" relativeHeight="251746816" behindDoc="0" locked="0" layoutInCell="1" allowOverlap="1" wp14:anchorId="101C4D8F" wp14:editId="28D83254">
              <wp:simplePos x="0" y="0"/>
              <wp:positionH relativeFrom="column">
                <wp:posOffset>-252095</wp:posOffset>
              </wp:positionH>
              <wp:positionV relativeFrom="paragraph">
                <wp:posOffset>147955</wp:posOffset>
              </wp:positionV>
              <wp:extent cx="2374265" cy="1403985"/>
              <wp:effectExtent l="0" t="0" r="0" b="0"/>
              <wp:wrapNone/>
              <wp:docPr id="51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noFill/>
                      <a:ln w="9525">
                        <a:noFill/>
                        <a:miter lim="800000"/>
                        <a:headEnd/>
                        <a:tailEnd/>
                      </a:ln>
                    </wps:spPr>
                    <wps:txbx>
                      <w:txbxContent>
                        <w:p w:rsidR="003811A4" w:rsidRPr="00B63B0E" w:rsidRDefault="003811A4" w:rsidP="00A950C9">
                          <w:pPr>
                            <w:spacing w:before="78" w:after="0" w:line="276" w:lineRule="auto"/>
                            <w:ind w:right="934"/>
                            <w:rPr>
                              <w:rFonts w:eastAsia="Arial" w:cs="Times New Roman"/>
                              <w:b/>
                              <w:color w:val="651D32"/>
                            </w:rPr>
                          </w:pPr>
                          <w:r w:rsidRPr="00B63B0E">
                            <w:rPr>
                              <w:rFonts w:eastAsia="Arial" w:cs="Times New Roman"/>
                              <w:b/>
                              <w:color w:val="651D32"/>
                              <w:w w:val="109"/>
                            </w:rPr>
                            <w:t>SINALOA</w:t>
                          </w:r>
                        </w:p>
                        <w:p w:rsidR="003811A4" w:rsidRPr="00B63B0E" w:rsidRDefault="003811A4" w:rsidP="00A950C9">
                          <w:pPr>
                            <w:spacing w:before="22" w:after="0" w:line="276" w:lineRule="auto"/>
                            <w:ind w:right="-41"/>
                            <w:rPr>
                              <w:rFonts w:eastAsia="Arial" w:cs="Times New Roman"/>
                              <w:color w:val="63666A"/>
                              <w:sz w:val="15"/>
                              <w:szCs w:val="15"/>
                            </w:rPr>
                          </w:pPr>
                          <w:r w:rsidRPr="00B63B0E">
                            <w:rPr>
                              <w:rFonts w:eastAsia="Arial" w:cs="Times New Roman"/>
                              <w:color w:val="63666A"/>
                              <w:sz w:val="15"/>
                              <w:szCs w:val="15"/>
                            </w:rPr>
                            <w:t>SECRETARÍA DE ADMINISTRACIÓN</w:t>
                          </w:r>
                        </w:p>
                        <w:p w:rsidR="003811A4" w:rsidRPr="00B63B0E" w:rsidRDefault="003811A4" w:rsidP="00A950C9">
                          <w:pPr>
                            <w:spacing w:before="22" w:after="0" w:line="276" w:lineRule="auto"/>
                            <w:ind w:right="-41"/>
                            <w:rPr>
                              <w:rFonts w:eastAsia="Arial" w:cs="Times New Roman"/>
                              <w:color w:val="63666A"/>
                              <w:sz w:val="15"/>
                              <w:szCs w:val="15"/>
                            </w:rPr>
                          </w:pPr>
                          <w:r w:rsidRPr="00B63B0E">
                            <w:rPr>
                              <w:rFonts w:eastAsia="Arial" w:cs="Times New Roman"/>
                              <w:color w:val="63666A"/>
                              <w:sz w:val="15"/>
                              <w:szCs w:val="15"/>
                            </w:rPr>
                            <w:t>Y FINANZAS</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_x0000_s1054" type="#_x0000_t202" style="position:absolute;left:0;text-align:left;margin-left:-19.85pt;margin-top:11.65pt;width:186.95pt;height:110.55pt;z-index:251746816;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" filled="f" stroked="f">
              <v:textbox style="mso-fit-shape-to-text:t">
                <w:txbxContent>
                  <w:p w:rsidR="003811A4" w:rsidRPr="00B63B0E" w:rsidRDefault="003811A4" w:rsidP="00A950C9">
                    <w:pPr>
                      <w:spacing w:before="78" w:after="0" w:line="276" w:lineRule="auto"/>
                      <w:ind w:right="934"/>
                      <w:rPr>
                        <w:rFonts w:eastAsia="Arial" w:cs="Times New Roman"/>
                        <w:b/>
                        <w:color w:val="651D32"/>
                      </w:rPr>
                    </w:pPr>
                    <w:r w:rsidRPr="00B63B0E">
                      <w:rPr>
                        <w:rFonts w:eastAsia="Arial" w:cs="Times New Roman"/>
                        <w:b/>
                        <w:color w:val="651D32"/>
                        <w:w w:val="109"/>
                      </w:rPr>
                      <w:t>SINALOA</w:t>
                    </w:r>
                  </w:p>
                  <w:p w:rsidR="003811A4" w:rsidRPr="00B63B0E" w:rsidRDefault="003811A4" w:rsidP="00A950C9">
                    <w:pPr>
                      <w:spacing w:before="22" w:after="0" w:line="276" w:lineRule="auto"/>
                      <w:ind w:right="-41"/>
                      <w:rPr>
                        <w:rFonts w:eastAsia="Arial" w:cs="Times New Roman"/>
                        <w:color w:val="63666A"/>
                        <w:sz w:val="15"/>
                        <w:szCs w:val="15"/>
                      </w:rPr>
                    </w:pPr>
                    <w:r w:rsidRPr="00B63B0E">
                      <w:rPr>
                        <w:rFonts w:eastAsia="Arial" w:cs="Times New Roman"/>
                        <w:color w:val="63666A"/>
                        <w:sz w:val="15"/>
                        <w:szCs w:val="15"/>
                      </w:rPr>
                      <w:t>SECRETARÍA DE ADMINISTRACIÓN</w:t>
                    </w:r>
                  </w:p>
                  <w:p w:rsidR="003811A4" w:rsidRPr="00B63B0E" w:rsidRDefault="003811A4" w:rsidP="00A950C9">
                    <w:pPr>
                      <w:spacing w:before="22" w:after="0" w:line="276" w:lineRule="auto"/>
                      <w:ind w:right="-41"/>
                      <w:rPr>
                        <w:rFonts w:eastAsia="Arial" w:cs="Times New Roman"/>
                        <w:color w:val="63666A"/>
                        <w:sz w:val="15"/>
                        <w:szCs w:val="15"/>
                      </w:rPr>
                    </w:pPr>
                    <w:r w:rsidRPr="00B63B0E">
                      <w:rPr>
                        <w:rFonts w:eastAsia="Arial" w:cs="Times New Roman"/>
                        <w:color w:val="63666A"/>
                        <w:sz w:val="15"/>
                        <w:szCs w:val="15"/>
                      </w:rPr>
                      <w:t>Y FINANZAS</w:t>
                    </w:r>
                  </w:p>
                </w:txbxContent>
              </v:textbox>
            </v:shape>
          </w:pict>
        </mc:Fallback>
      </mc:AlternateContent>
    </w:r>
    <w:r w:rsidRPr="00A950C9">
      <w:rPr>
        <w:noProof/>
        <w:lang w:eastAsia="es-MX"/>
      </w:rPr>
      <w:drawing>
        <wp:anchor distT="0" distB="0" distL="114300" distR="114300" simplePos="0" relativeHeight="251747840" behindDoc="0" locked="0" layoutInCell="1" allowOverlap="1" wp14:anchorId="090F9005" wp14:editId="3514B894">
          <wp:simplePos x="0" y="0"/>
          <wp:positionH relativeFrom="margin">
            <wp:posOffset>-788035</wp:posOffset>
          </wp:positionH>
          <wp:positionV relativeFrom="margin">
            <wp:posOffset>8333105</wp:posOffset>
          </wp:positionV>
          <wp:extent cx="395605" cy="719455"/>
          <wp:effectExtent l="0" t="0" r="4445" b="4445"/>
          <wp:wrapSquare wrapText="bothSides"/>
          <wp:docPr id="5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3.png"/>
                  <pic:cNvPicPr/>
                </pic:nvPicPr>
                <pic:blipFill rotWithShape="1">
                  <a:blip r:embed="rId1" cstate="print">
                    <a:clrChange>
                      <a:clrFrom>
                        <a:srgbClr val="FFFFFF"/>
                      </a:clrFrom>
                      <a:clrTo>
                        <a:srgbClr val="FFFFFF">
                          <a:alpha val="0"/>
                        </a:srgbClr>
                      </a:clrTo>
                    </a:clrChange>
                    <a:extLst>
                      <a:ext uri="{28A0092B-C50C-407E-A947-70E740481C1C}">
                        <a14:useLocalDpi xmlns:a14="http://schemas.microsoft.com/office/drawing/2010/main" val="0"/>
                      </a:ext>
                    </a:extLst>
                  </a:blip>
                  <a:srcRect r="81205"/>
                  <a:stretch/>
                </pic:blipFill>
                <pic:spPr bwMode="auto">
                  <a:xfrm>
                    <a:off x="0" y="0"/>
                    <a:ext cx="395605" cy="7194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950C9">
      <w:rPr>
        <w:noProof/>
        <w:lang w:eastAsia="es-MX"/>
      </w:rPr>
      <mc:AlternateContent>
        <mc:Choice Requires="wps">
          <w:drawing>
            <wp:anchor distT="0" distB="0" distL="114300" distR="114300" simplePos="0" relativeHeight="251748864" behindDoc="0" locked="0" layoutInCell="1" allowOverlap="1" wp14:anchorId="76F9D869" wp14:editId="69F01B65">
              <wp:simplePos x="0" y="0"/>
              <wp:positionH relativeFrom="column">
                <wp:posOffset>-481330</wp:posOffset>
              </wp:positionH>
              <wp:positionV relativeFrom="paragraph">
                <wp:posOffset>791482</wp:posOffset>
              </wp:positionV>
              <wp:extent cx="7199630" cy="71755"/>
              <wp:effectExtent l="0" t="0" r="1270" b="4445"/>
              <wp:wrapNone/>
              <wp:docPr id="512" name="512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512 Rectángulo" o:spid="_x0000_s1026" style="position:absolute;margin-left:-37.9pt;margin-top:62.3pt;width:566.9pt;height:5.65pt;rotation:180;flip:x;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" fillcolor="#651d32" stroked="f" strokeweight="2pt">
              <v:fill color2="white [3212]" rotate="t" focusposition="1,1" focussize="" colors="0 #651d32;24248f #ba9aa3;53084f white" focus="100%" type="gradientRadial"/>
            </v:rect>
          </w:pict>
        </mc:Fallback>
      </mc:AlternateContent>
    </w:r>
    <w:r w:rsidRPr="001878FB">
      <w:rPr>
        <w:noProof/>
        <w:lang w:eastAsia="es-MX"/>
      </w:rPr>
      <mc:AlternateContent>
        <mc:Choice Requires="wps">
          <w:drawing>
            <wp:anchor distT="0" distB="0" distL="114300" distR="114300" simplePos="0" relativeHeight="251745792" behindDoc="0" locked="0" layoutInCell="1" allowOverlap="1" wp14:anchorId="3B57D738" wp14:editId="33E85DE8">
              <wp:simplePos x="0" y="0"/>
              <wp:positionH relativeFrom="column">
                <wp:posOffset>-928370</wp:posOffset>
              </wp:positionH>
              <wp:positionV relativeFrom="paragraph">
                <wp:posOffset>227330</wp:posOffset>
              </wp:positionV>
              <wp:extent cx="4010025" cy="287655"/>
              <wp:effectExtent l="0" t="0" r="0" b="0"/>
              <wp:wrapNone/>
              <wp:docPr id="51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025" cy="287655"/>
                      </a:xfrm>
                      <a:prstGeom prst="rect">
                        <a:avLst/>
                      </a:prstGeom>
                      <a:noFill/>
                      <a:ln w="9525">
                        <a:noFill/>
                        <a:miter lim="800000"/>
                        <a:headEnd/>
                        <a:tailEnd/>
                      </a:ln>
                    </wps:spPr>
                    <wps:txbx>
                      <w:txbxContent>
                        <w:p w:rsidR="003811A4" w:rsidRPr="00F3239A" w:rsidRDefault="003811A4" w:rsidP="00F3239A">
                          <w:pPr>
                            <w:rPr>
                              <w:rFonts w:cstheme="minorHAnsi"/>
                              <w:b/>
                              <w:smallCaps/>
                              <w:color w:val="FFFFFF" w:themeColor="background1"/>
                              <w:sz w:val="16"/>
                              <w:szCs w:val="20"/>
                            </w:rPr>
                          </w:pPr>
                          <w:r w:rsidRPr="00F3239A">
                            <w:rPr>
                              <w:rFonts w:cstheme="minorHAnsi"/>
                              <w:b/>
                              <w:smallCaps/>
                              <w:color w:val="FFFFFF" w:themeColor="background1"/>
                              <w:sz w:val="16"/>
                              <w:szCs w:val="20"/>
                            </w:rPr>
                            <w:t>Asistencia Alimentaria (Despe</w:t>
                          </w:r>
                          <w:r>
                            <w:rPr>
                              <w:rFonts w:cstheme="minorHAnsi"/>
                              <w:b/>
                              <w:smallCaps/>
                              <w:color w:val="FFFFFF" w:themeColor="background1"/>
                              <w:sz w:val="16"/>
                              <w:szCs w:val="20"/>
                            </w:rPr>
                            <w:t>nsas y Desayunos Escolares) 2020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55" type="#_x0000_t202" style="position:absolute;left:0;text-align:left;margin-left:-73.1pt;margin-top:17.9pt;width:315.75pt;height:22.65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" filled="f" stroked="f">
              <v:textbox>
                <w:txbxContent>
                  <w:p w:rsidR="003811A4" w:rsidRPr="00F3239A" w:rsidRDefault="003811A4" w:rsidP="00F3239A">
                    <w:pPr>
                      <w:rPr>
                        <w:rFonts w:cstheme="minorHAnsi"/>
                        <w:b/>
                        <w:smallCaps/>
                        <w:color w:val="FFFFFF" w:themeColor="background1"/>
                        <w:sz w:val="16"/>
                        <w:szCs w:val="20"/>
                      </w:rPr>
                    </w:pPr>
                    <w:r w:rsidRPr="00F3239A">
                      <w:rPr>
                        <w:rFonts w:cstheme="minorHAnsi"/>
                        <w:b/>
                        <w:smallCaps/>
                        <w:color w:val="FFFFFF" w:themeColor="background1"/>
                        <w:sz w:val="16"/>
                        <w:szCs w:val="20"/>
                      </w:rPr>
                      <w:t>Asistencia Alimentaria (Despe</w:t>
                    </w:r>
                    <w:r>
                      <w:rPr>
                        <w:rFonts w:cstheme="minorHAnsi"/>
                        <w:b/>
                        <w:smallCaps/>
                        <w:color w:val="FFFFFF" w:themeColor="background1"/>
                        <w:sz w:val="16"/>
                        <w:szCs w:val="20"/>
                      </w:rPr>
                      <w:t>nsas y Desayunos Escolares) 2020</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1A4" w:rsidRDefault="003811A4">
    <w:pPr>
      <w:pStyle w:val="Piedepgina"/>
    </w:pPr>
    <w:r>
      <w:rPr>
        <w:b/>
        <w:bCs/>
        <w:noProof/>
        <w:lang w:eastAsia="es-MX"/>
      </w:rPr>
      <mc:AlternateContent>
        <mc:Choice Requires="wps">
          <w:drawing>
            <wp:anchor distT="0" distB="0" distL="114300" distR="114300" simplePos="0" relativeHeight="251723264" behindDoc="0" locked="0" layoutInCell="1" allowOverlap="1" wp14:anchorId="6B11809F" wp14:editId="19803792">
              <wp:simplePos x="0" y="0"/>
              <wp:positionH relativeFrom="column">
                <wp:posOffset>-502920</wp:posOffset>
              </wp:positionH>
              <wp:positionV relativeFrom="paragraph">
                <wp:posOffset>808990</wp:posOffset>
              </wp:positionV>
              <wp:extent cx="7199630" cy="71755"/>
              <wp:effectExtent l="0" t="0" r="1270" b="4445"/>
              <wp:wrapNone/>
              <wp:docPr id="5" name="5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5 Rectángulo" o:spid="_x0000_s1026" style="position:absolute;margin-left:-39.6pt;margin-top:63.7pt;width:566.9pt;height:5.65pt;rotation:180;flip:x;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" fillcolor="#651d32" stroked="f" strokeweight="2pt">
              <v:fill color2="white [3212]" rotate="t" focusposition="1,1" focussize="" colors="0 #651d32;24248f #ba9aa3;53084f white" focus="100%" type="gradientRadial"/>
            </v:rect>
          </w:pict>
        </mc:Fallback>
      </mc:AlternateContent>
    </w:r>
    <w:r w:rsidRPr="0064160B">
      <w:rPr>
        <w:rFonts w:ascii="Montserrat" w:hAnsi="Montserrat" w:cs="Arial"/>
        <w:b/>
        <w:noProof/>
        <w:color w:val="651D32"/>
        <w:sz w:val="24"/>
        <w:szCs w:val="32"/>
        <w:lang w:eastAsia="es-MX"/>
      </w:rPr>
      <w:drawing>
        <wp:anchor distT="0" distB="0" distL="114300" distR="114300" simplePos="0" relativeHeight="251722240" behindDoc="0" locked="0" layoutInCell="1" allowOverlap="1" wp14:anchorId="66E08D6A" wp14:editId="4F9E103F">
          <wp:simplePos x="0" y="0"/>
          <wp:positionH relativeFrom="margin">
            <wp:posOffset>-809625</wp:posOffset>
          </wp:positionH>
          <wp:positionV relativeFrom="margin">
            <wp:posOffset>8350885</wp:posOffset>
          </wp:positionV>
          <wp:extent cx="395605" cy="719455"/>
          <wp:effectExtent l="0" t="0" r="4445" b="4445"/>
          <wp:wrapSquare wrapText="bothSides"/>
          <wp:docPr id="2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3.png"/>
                  <pic:cNvPicPr/>
                </pic:nvPicPr>
                <pic:blipFill rotWithShape="1">
                  <a:blip r:embed="rId1" cstate="print">
                    <a:clrChange>
                      <a:clrFrom>
                        <a:srgbClr val="FFFFFF"/>
                      </a:clrFrom>
                      <a:clrTo>
                        <a:srgbClr val="FFFFFF">
                          <a:alpha val="0"/>
                        </a:srgbClr>
                      </a:clrTo>
                    </a:clrChange>
                    <a:extLst>
                      <a:ext uri="{28A0092B-C50C-407E-A947-70E740481C1C}">
                        <a14:useLocalDpi xmlns:a14="http://schemas.microsoft.com/office/drawing/2010/main" val="0"/>
                      </a:ext>
                    </a:extLst>
                  </a:blip>
                  <a:srcRect r="81205"/>
                  <a:stretch/>
                </pic:blipFill>
                <pic:spPr bwMode="auto">
                  <a:xfrm>
                    <a:off x="0" y="0"/>
                    <a:ext cx="395605" cy="7194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1A4" w:rsidRDefault="003811A4">
    <w:pPr>
      <w:pStyle w:val="Piedepgina"/>
    </w:pPr>
    <w:r>
      <w:rPr>
        <w:rFonts w:ascii="Montserrat" w:hAnsi="Montserrat" w:cs="Arial"/>
        <w:b/>
        <w:noProof/>
        <w:color w:val="861D31"/>
        <w:sz w:val="16"/>
        <w:szCs w:val="32"/>
        <w:lang w:eastAsia="es-MX"/>
      </w:rPr>
      <mc:AlternateContent>
        <mc:Choice Requires="wps">
          <w:drawing>
            <wp:anchor distT="0" distB="0" distL="114300" distR="114300" simplePos="0" relativeHeight="251757056" behindDoc="0" locked="0" layoutInCell="1" allowOverlap="1" wp14:anchorId="48CF017E" wp14:editId="4879159D">
              <wp:simplePos x="0" y="0"/>
              <wp:positionH relativeFrom="column">
                <wp:posOffset>5450840</wp:posOffset>
              </wp:positionH>
              <wp:positionV relativeFrom="paragraph">
                <wp:posOffset>252095</wp:posOffset>
              </wp:positionV>
              <wp:extent cx="899795" cy="287655"/>
              <wp:effectExtent l="0" t="0" r="0" b="0"/>
              <wp:wrapNone/>
              <wp:docPr id="30" name="Cuadro de texto 30"/>
              <wp:cNvGraphicFramePr/>
              <a:graphic xmlns:a="http://schemas.openxmlformats.org/drawingml/2006/main">
                <a:graphicData uri="http://schemas.microsoft.com/office/word/2010/wordprocessingShape">
                  <wps:wsp>
                    <wps:cNvSpPr txBox="1"/>
                    <wps:spPr>
                      <a:xfrm>
                        <a:off x="0" y="0"/>
                        <a:ext cx="899795" cy="2876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811A4" w:rsidRPr="00117CD2" w:rsidRDefault="003811A4" w:rsidP="002F6D8D">
                          <w:pPr>
                            <w:pStyle w:val="Piedepgina"/>
                            <w:jc w:val="center"/>
                            <w:rPr>
                              <w:rFonts w:ascii="Medium" w:hAnsi="Medium" w:cs="Times New Roman"/>
                              <w:color w:val="651D32"/>
                              <w:szCs w:val="20"/>
                            </w:rPr>
                          </w:pPr>
                          <w:r w:rsidRPr="00117CD2">
                            <w:rPr>
                              <w:rFonts w:ascii="Medium" w:hAnsi="Medium" w:cs="Times New Roman"/>
                              <w:b/>
                              <w:bCs/>
                              <w:color w:val="651D32"/>
                              <w:szCs w:val="20"/>
                            </w:rPr>
                            <w:fldChar w:fldCharType="begin"/>
                          </w:r>
                          <w:r w:rsidRPr="00117CD2">
                            <w:rPr>
                              <w:rFonts w:ascii="Medium" w:hAnsi="Medium" w:cs="Times New Roman"/>
                              <w:b/>
                              <w:bCs/>
                              <w:color w:val="651D32"/>
                              <w:szCs w:val="20"/>
                            </w:rPr>
                            <w:instrText>PAGE</w:instrText>
                          </w:r>
                          <w:r w:rsidRPr="00117CD2">
                            <w:rPr>
                              <w:rFonts w:ascii="Medium" w:hAnsi="Medium" w:cs="Times New Roman"/>
                              <w:b/>
                              <w:bCs/>
                              <w:color w:val="651D32"/>
                              <w:szCs w:val="20"/>
                            </w:rPr>
                            <w:fldChar w:fldCharType="separate"/>
                          </w:r>
                          <w:r w:rsidR="006C2212">
                            <w:rPr>
                              <w:rFonts w:ascii="Medium" w:hAnsi="Medium" w:cs="Times New Roman"/>
                              <w:b/>
                              <w:bCs/>
                              <w:noProof/>
                              <w:color w:val="651D32"/>
                              <w:szCs w:val="20"/>
                            </w:rPr>
                            <w:t>1</w:t>
                          </w:r>
                          <w:r w:rsidRPr="00117CD2">
                            <w:rPr>
                              <w:rFonts w:ascii="Medium" w:hAnsi="Medium" w:cs="Times New Roman"/>
                              <w:b/>
                              <w:bCs/>
                              <w:color w:val="651D32"/>
                              <w:szCs w:val="20"/>
                            </w:rPr>
                            <w:fldChar w:fldCharType="end"/>
                          </w:r>
                          <w:r w:rsidRPr="00117CD2">
                            <w:rPr>
                              <w:rFonts w:ascii="Medium" w:hAnsi="Medium" w:cs="Times New Roman"/>
                              <w:color w:val="651D32"/>
                              <w:szCs w:val="20"/>
                              <w:lang w:val="es-ES"/>
                            </w:rPr>
                            <w:t xml:space="preserve"> de </w:t>
                          </w:r>
                          <w:r>
                            <w:rPr>
                              <w:rFonts w:ascii="Medium" w:hAnsi="Medium" w:cs="Times New Roman"/>
                              <w:b/>
                              <w:color w:val="651D32"/>
                              <w:szCs w:val="20"/>
                              <w:lang w:val="es-ES"/>
                            </w:rPr>
                            <w:t>83</w:t>
                          </w:r>
                        </w:p>
                        <w:p w:rsidR="003811A4" w:rsidRPr="00117CD2" w:rsidRDefault="003811A4" w:rsidP="002F6D8D">
                          <w:pPr>
                            <w:ind w:firstLine="708"/>
                            <w:jc w:val="center"/>
                            <w:rPr>
                              <w:rFonts w:ascii="Medium" w:hAnsi="Medium" w:cs="Times New Roman"/>
                              <w:b/>
                              <w:color w:val="651D32"/>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0" o:spid="_x0000_s1058" type="#_x0000_t202" style="position:absolute;left:0;text-align:left;margin-left:429.2pt;margin-top:19.85pt;width:70.85pt;height:22.65pt;z-index:2517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" filled="f" stroked="f" strokeweight=".5pt">
              <v:textbox>
                <w:txbxContent>
                  <w:p w:rsidR="003811A4" w:rsidRPr="00117CD2" w:rsidRDefault="003811A4" w:rsidP="002F6D8D">
                    <w:pPr>
                      <w:pStyle w:val="Piedepgina"/>
                      <w:jc w:val="center"/>
                      <w:rPr>
                        <w:rFonts w:ascii="Medium" w:hAnsi="Medium" w:cs="Times New Roman"/>
                        <w:color w:val="651D32"/>
                        <w:szCs w:val="20"/>
                      </w:rPr>
                    </w:pPr>
                    <w:r w:rsidRPr="00117CD2">
                      <w:rPr>
                        <w:rFonts w:ascii="Medium" w:hAnsi="Medium" w:cs="Times New Roman"/>
                        <w:b/>
                        <w:bCs/>
                        <w:color w:val="651D32"/>
                        <w:szCs w:val="20"/>
                      </w:rPr>
                      <w:fldChar w:fldCharType="begin"/>
                    </w:r>
                    <w:r w:rsidRPr="00117CD2">
                      <w:rPr>
                        <w:rFonts w:ascii="Medium" w:hAnsi="Medium" w:cs="Times New Roman"/>
                        <w:b/>
                        <w:bCs/>
                        <w:color w:val="651D32"/>
                        <w:szCs w:val="20"/>
                      </w:rPr>
                      <w:instrText>PAGE</w:instrText>
                    </w:r>
                    <w:r w:rsidRPr="00117CD2">
                      <w:rPr>
                        <w:rFonts w:ascii="Medium" w:hAnsi="Medium" w:cs="Times New Roman"/>
                        <w:b/>
                        <w:bCs/>
                        <w:color w:val="651D32"/>
                        <w:szCs w:val="20"/>
                      </w:rPr>
                      <w:fldChar w:fldCharType="separate"/>
                    </w:r>
                    <w:r w:rsidR="006C2212">
                      <w:rPr>
                        <w:rFonts w:ascii="Medium" w:hAnsi="Medium" w:cs="Times New Roman"/>
                        <w:b/>
                        <w:bCs/>
                        <w:noProof/>
                        <w:color w:val="651D32"/>
                        <w:szCs w:val="20"/>
                      </w:rPr>
                      <w:t>1</w:t>
                    </w:r>
                    <w:r w:rsidRPr="00117CD2">
                      <w:rPr>
                        <w:rFonts w:ascii="Medium" w:hAnsi="Medium" w:cs="Times New Roman"/>
                        <w:b/>
                        <w:bCs/>
                        <w:color w:val="651D32"/>
                        <w:szCs w:val="20"/>
                      </w:rPr>
                      <w:fldChar w:fldCharType="end"/>
                    </w:r>
                    <w:r w:rsidRPr="00117CD2">
                      <w:rPr>
                        <w:rFonts w:ascii="Medium" w:hAnsi="Medium" w:cs="Times New Roman"/>
                        <w:color w:val="651D32"/>
                        <w:szCs w:val="20"/>
                        <w:lang w:val="es-ES"/>
                      </w:rPr>
                      <w:t xml:space="preserve"> de </w:t>
                    </w:r>
                    <w:r>
                      <w:rPr>
                        <w:rFonts w:ascii="Medium" w:hAnsi="Medium" w:cs="Times New Roman"/>
                        <w:b/>
                        <w:color w:val="651D32"/>
                        <w:szCs w:val="20"/>
                        <w:lang w:val="es-ES"/>
                      </w:rPr>
                      <w:t>83</w:t>
                    </w:r>
                  </w:p>
                  <w:p w:rsidR="003811A4" w:rsidRPr="00117CD2" w:rsidRDefault="003811A4" w:rsidP="002F6D8D">
                    <w:pPr>
                      <w:ind w:firstLine="708"/>
                      <w:jc w:val="center"/>
                      <w:rPr>
                        <w:rFonts w:ascii="Medium" w:hAnsi="Medium" w:cs="Times New Roman"/>
                        <w:b/>
                        <w:color w:val="651D32"/>
                        <w:szCs w:val="20"/>
                      </w:rPr>
                    </w:pPr>
                  </w:p>
                </w:txbxContent>
              </v:textbox>
            </v:shape>
          </w:pict>
        </mc:Fallback>
      </mc:AlternateContent>
    </w:r>
    <w:r w:rsidRPr="00A950C9">
      <w:rPr>
        <w:noProof/>
        <w:lang w:eastAsia="es-MX"/>
      </w:rPr>
      <w:drawing>
        <wp:anchor distT="0" distB="0" distL="114300" distR="114300" simplePos="0" relativeHeight="251742720" behindDoc="0" locked="0" layoutInCell="1" allowOverlap="1" wp14:anchorId="6C93AC05" wp14:editId="783B3905">
          <wp:simplePos x="0" y="0"/>
          <wp:positionH relativeFrom="margin">
            <wp:posOffset>-788035</wp:posOffset>
          </wp:positionH>
          <wp:positionV relativeFrom="margin">
            <wp:posOffset>8333105</wp:posOffset>
          </wp:positionV>
          <wp:extent cx="395605" cy="719455"/>
          <wp:effectExtent l="0" t="0" r="4445" b="4445"/>
          <wp:wrapSquare wrapText="bothSides"/>
          <wp:docPr id="510"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3.png"/>
                  <pic:cNvPicPr/>
                </pic:nvPicPr>
                <pic:blipFill rotWithShape="1">
                  <a:blip r:embed="rId1" cstate="print">
                    <a:clrChange>
                      <a:clrFrom>
                        <a:srgbClr val="FFFFFF"/>
                      </a:clrFrom>
                      <a:clrTo>
                        <a:srgbClr val="FFFFFF">
                          <a:alpha val="0"/>
                        </a:srgbClr>
                      </a:clrTo>
                    </a:clrChange>
                    <a:extLst>
                      <a:ext uri="{28A0092B-C50C-407E-A947-70E740481C1C}">
                        <a14:useLocalDpi xmlns:a14="http://schemas.microsoft.com/office/drawing/2010/main" val="0"/>
                      </a:ext>
                    </a:extLst>
                  </a:blip>
                  <a:srcRect r="81205"/>
                  <a:stretch/>
                </pic:blipFill>
                <pic:spPr bwMode="auto">
                  <a:xfrm>
                    <a:off x="0" y="0"/>
                    <a:ext cx="395605" cy="7194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950C9">
      <w:rPr>
        <w:noProof/>
        <w:lang w:eastAsia="es-MX"/>
      </w:rPr>
      <mc:AlternateContent>
        <mc:Choice Requires="wps">
          <w:drawing>
            <wp:anchor distT="0" distB="0" distL="114300" distR="114300" simplePos="0" relativeHeight="251743744" behindDoc="0" locked="0" layoutInCell="1" allowOverlap="1" wp14:anchorId="130762BD" wp14:editId="1D63B21F">
              <wp:simplePos x="0" y="0"/>
              <wp:positionH relativeFrom="column">
                <wp:posOffset>-481330</wp:posOffset>
              </wp:positionH>
              <wp:positionV relativeFrom="paragraph">
                <wp:posOffset>791482</wp:posOffset>
              </wp:positionV>
              <wp:extent cx="7199630" cy="71755"/>
              <wp:effectExtent l="0" t="0" r="1270" b="4445"/>
              <wp:wrapNone/>
              <wp:docPr id="508" name="508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508 Rectángulo" o:spid="_x0000_s1026" style="position:absolute;margin-left:-37.9pt;margin-top:62.3pt;width:566.9pt;height:5.65pt;rotation:180;flip:x;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" fillcolor="#651d32" stroked="f" strokeweight="2pt">
              <v:fill color2="white [3212]" rotate="t" focusposition="1,1" focussize="" colors="0 #651d32;24248f #ba9aa3;53084f white" focus="100%" type="gradientRadial"/>
            </v:rect>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1A4" w:rsidRDefault="003811A4" w:rsidP="009C246D">
    <w:pPr>
      <w:pStyle w:val="Piedepgina"/>
    </w:pPr>
    <w:r>
      <w:rPr>
        <w:b/>
        <w:bCs/>
        <w:noProof/>
        <w:lang w:eastAsia="es-MX"/>
      </w:rPr>
      <mc:AlternateContent>
        <mc:Choice Requires="wps">
          <w:drawing>
            <wp:anchor distT="0" distB="0" distL="114300" distR="114300" simplePos="0" relativeHeight="251736576" behindDoc="0" locked="0" layoutInCell="1" allowOverlap="1" wp14:anchorId="14B5115A" wp14:editId="0167651E">
              <wp:simplePos x="0" y="0"/>
              <wp:positionH relativeFrom="column">
                <wp:posOffset>-45720</wp:posOffset>
              </wp:positionH>
              <wp:positionV relativeFrom="paragraph">
                <wp:posOffset>1253490</wp:posOffset>
              </wp:positionV>
              <wp:extent cx="7199630" cy="71755"/>
              <wp:effectExtent l="0" t="0" r="1270" b="4445"/>
              <wp:wrapNone/>
              <wp:docPr id="452" name="452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452 Rectángulo" o:spid="_x0000_s1026" style="position:absolute;margin-left:-3.6pt;margin-top:98.7pt;width:566.9pt;height:5.65pt;rotation:180;flip:x;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" fillcolor="#651d32" stroked="f" strokeweight="2pt">
              <v:fill color2="white [3212]" rotate="t" focusposition="1,1" focussize="" colors="0 #651d32;24248f #ba9aa3;53084f white" focus="100%" type="gradientRadial"/>
            </v:rect>
          </w:pict>
        </mc:Fallback>
      </mc:AlternateContent>
    </w:r>
    <w:r>
      <w:rPr>
        <w:b/>
        <w:bCs/>
        <w:noProof/>
        <w:lang w:eastAsia="es-MX"/>
      </w:rPr>
      <mc:AlternateContent>
        <mc:Choice Requires="wps">
          <w:drawing>
            <wp:anchor distT="0" distB="0" distL="114300" distR="114300" simplePos="0" relativeHeight="251735552" behindDoc="0" locked="0" layoutInCell="1" allowOverlap="1" wp14:anchorId="769EE4F2" wp14:editId="48C208D5">
              <wp:simplePos x="0" y="0"/>
              <wp:positionH relativeFrom="column">
                <wp:posOffset>-198120</wp:posOffset>
              </wp:positionH>
              <wp:positionV relativeFrom="paragraph">
                <wp:posOffset>1101090</wp:posOffset>
              </wp:positionV>
              <wp:extent cx="7199630" cy="71755"/>
              <wp:effectExtent l="0" t="0" r="1270" b="4445"/>
              <wp:wrapNone/>
              <wp:docPr id="453" name="453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453 Rectángulo" o:spid="_x0000_s1026" style="position:absolute;margin-left:-15.6pt;margin-top:86.7pt;width:566.9pt;height:5.65pt;rotation:180;flip:x;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" fillcolor="#651d32" stroked="f" strokeweight="2pt">
              <v:fill color2="white [3212]" rotate="t" focusposition="1,1" focussize="" colors="0 #651d32;24248f #ba9aa3;53084f white" focus="100%" type="gradientRadial"/>
            </v:rect>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1A4" w:rsidRDefault="003811A4" w:rsidP="00DA1F79">
    <w:pPr>
      <w:pStyle w:val="Piedepgina"/>
    </w:pPr>
    <w:r w:rsidRPr="00A950C9">
      <w:rPr>
        <w:noProof/>
        <w:lang w:eastAsia="es-MX"/>
      </w:rPr>
      <mc:AlternateContent>
        <mc:Choice Requires="wps">
          <w:drawing>
            <wp:anchor distT="0" distB="0" distL="114300" distR="114300" simplePos="0" relativeHeight="251763200" behindDoc="0" locked="0" layoutInCell="1" allowOverlap="1" wp14:anchorId="0AA31F6A" wp14:editId="2EF8EAD1">
              <wp:simplePos x="0" y="0"/>
              <wp:positionH relativeFrom="column">
                <wp:posOffset>424815</wp:posOffset>
              </wp:positionH>
              <wp:positionV relativeFrom="paragraph">
                <wp:posOffset>143065</wp:posOffset>
              </wp:positionV>
              <wp:extent cx="2374265" cy="1403985"/>
              <wp:effectExtent l="0" t="0" r="0" b="3175"/>
              <wp:wrapNone/>
              <wp:docPr id="1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noFill/>
                      <a:ln w="9525">
                        <a:noFill/>
                        <a:miter lim="800000"/>
                        <a:headEnd/>
                        <a:tailEnd/>
                      </a:ln>
                    </wps:spPr>
                    <wps:txbx>
                      <w:txbxContent>
                        <w:p w:rsidR="003811A4" w:rsidRPr="0024592E" w:rsidRDefault="003811A4" w:rsidP="00A950C9">
                          <w:pPr>
                            <w:spacing w:before="78" w:after="0" w:line="276" w:lineRule="auto"/>
                            <w:ind w:right="934"/>
                            <w:rPr>
                              <w:rFonts w:ascii="Black" w:eastAsia="Arial" w:hAnsi="Black" w:cs="Times New Roman"/>
                              <w:b/>
                              <w:color w:val="651D32"/>
                            </w:rPr>
                          </w:pPr>
                          <w:r w:rsidRPr="0024592E">
                            <w:rPr>
                              <w:rFonts w:ascii="Black" w:eastAsia="Arial" w:hAnsi="Black" w:cs="Times New Roman"/>
                              <w:b/>
                              <w:color w:val="651D32"/>
                              <w:w w:val="109"/>
                            </w:rPr>
                            <w:t>SINALOA</w:t>
                          </w:r>
                        </w:p>
                        <w:p w:rsidR="003811A4" w:rsidRPr="0024592E" w:rsidRDefault="003811A4" w:rsidP="00A950C9">
                          <w:pPr>
                            <w:spacing w:before="22" w:after="0" w:line="276" w:lineRule="auto"/>
                            <w:ind w:right="-41"/>
                            <w:rPr>
                              <w:rFonts w:ascii="Medium" w:eastAsia="Arial" w:hAnsi="Medium" w:cs="Times New Roman"/>
                              <w:color w:val="63666A"/>
                              <w:sz w:val="15"/>
                              <w:szCs w:val="15"/>
                            </w:rPr>
                          </w:pPr>
                          <w:r w:rsidRPr="0024592E">
                            <w:rPr>
                              <w:rFonts w:ascii="Medium" w:eastAsia="Arial" w:hAnsi="Medium" w:cs="Times New Roman"/>
                              <w:color w:val="63666A"/>
                              <w:sz w:val="15"/>
                              <w:szCs w:val="15"/>
                            </w:rPr>
                            <w:t>SECRETARÍA DE ADMINISTRACIÓN</w:t>
                          </w:r>
                        </w:p>
                        <w:p w:rsidR="003811A4" w:rsidRPr="0024592E" w:rsidRDefault="003811A4" w:rsidP="00A950C9">
                          <w:pPr>
                            <w:spacing w:before="22" w:after="0" w:line="276" w:lineRule="auto"/>
                            <w:ind w:right="-41"/>
                            <w:rPr>
                              <w:rFonts w:ascii="Medium" w:eastAsia="Arial" w:hAnsi="Medium" w:cs="Times New Roman"/>
                              <w:color w:val="63666A"/>
                              <w:sz w:val="15"/>
                              <w:szCs w:val="15"/>
                            </w:rPr>
                          </w:pPr>
                          <w:r w:rsidRPr="0024592E">
                            <w:rPr>
                              <w:rFonts w:ascii="Medium" w:eastAsia="Arial" w:hAnsi="Medium" w:cs="Times New Roman"/>
                              <w:color w:val="63666A"/>
                              <w:sz w:val="15"/>
                              <w:szCs w:val="15"/>
                            </w:rPr>
                            <w:t>Y FINANZAS</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_x0000_s1060" type="#_x0000_t202" style="position:absolute;left:0;text-align:left;margin-left:33.45pt;margin-top:11.25pt;width:186.95pt;height:110.55pt;z-index:251763200;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" filled="f" stroked="f">
              <v:textbox style="mso-fit-shape-to-text:t">
                <w:txbxContent>
                  <w:p w:rsidR="003811A4" w:rsidRPr="0024592E" w:rsidRDefault="003811A4" w:rsidP="00A950C9">
                    <w:pPr>
                      <w:spacing w:before="78" w:after="0" w:line="276" w:lineRule="auto"/>
                      <w:ind w:right="934"/>
                      <w:rPr>
                        <w:rFonts w:ascii="Black" w:eastAsia="Arial" w:hAnsi="Black" w:cs="Times New Roman"/>
                        <w:b/>
                        <w:color w:val="651D32"/>
                      </w:rPr>
                    </w:pPr>
                    <w:r w:rsidRPr="0024592E">
                      <w:rPr>
                        <w:rFonts w:ascii="Black" w:eastAsia="Arial" w:hAnsi="Black" w:cs="Times New Roman"/>
                        <w:b/>
                        <w:color w:val="651D32"/>
                        <w:w w:val="109"/>
                      </w:rPr>
                      <w:t>SINALOA</w:t>
                    </w:r>
                  </w:p>
                  <w:p w:rsidR="003811A4" w:rsidRPr="0024592E" w:rsidRDefault="003811A4" w:rsidP="00A950C9">
                    <w:pPr>
                      <w:spacing w:before="22" w:after="0" w:line="276" w:lineRule="auto"/>
                      <w:ind w:right="-41"/>
                      <w:rPr>
                        <w:rFonts w:ascii="Medium" w:eastAsia="Arial" w:hAnsi="Medium" w:cs="Times New Roman"/>
                        <w:color w:val="63666A"/>
                        <w:sz w:val="15"/>
                        <w:szCs w:val="15"/>
                      </w:rPr>
                    </w:pPr>
                    <w:r w:rsidRPr="0024592E">
                      <w:rPr>
                        <w:rFonts w:ascii="Medium" w:eastAsia="Arial" w:hAnsi="Medium" w:cs="Times New Roman"/>
                        <w:color w:val="63666A"/>
                        <w:sz w:val="15"/>
                        <w:szCs w:val="15"/>
                      </w:rPr>
                      <w:t>SECRETARÍA DE ADMINISTRACIÓN</w:t>
                    </w:r>
                  </w:p>
                  <w:p w:rsidR="003811A4" w:rsidRPr="0024592E" w:rsidRDefault="003811A4" w:rsidP="00A950C9">
                    <w:pPr>
                      <w:spacing w:before="22" w:after="0" w:line="276" w:lineRule="auto"/>
                      <w:ind w:right="-41"/>
                      <w:rPr>
                        <w:rFonts w:ascii="Medium" w:eastAsia="Arial" w:hAnsi="Medium" w:cs="Times New Roman"/>
                        <w:color w:val="63666A"/>
                        <w:sz w:val="15"/>
                        <w:szCs w:val="15"/>
                      </w:rPr>
                    </w:pPr>
                    <w:r w:rsidRPr="0024592E">
                      <w:rPr>
                        <w:rFonts w:ascii="Medium" w:eastAsia="Arial" w:hAnsi="Medium" w:cs="Times New Roman"/>
                        <w:color w:val="63666A"/>
                        <w:sz w:val="15"/>
                        <w:szCs w:val="15"/>
                      </w:rPr>
                      <w:t>Y FINANZAS</w:t>
                    </w:r>
                  </w:p>
                </w:txbxContent>
              </v:textbox>
            </v:shape>
          </w:pict>
        </mc:Fallback>
      </mc:AlternateContent>
    </w:r>
    <w:r w:rsidRPr="00A950C9">
      <w:rPr>
        <w:noProof/>
        <w:lang w:eastAsia="es-MX"/>
      </w:rPr>
      <w:drawing>
        <wp:anchor distT="0" distB="0" distL="114300" distR="114300" simplePos="0" relativeHeight="251768320" behindDoc="0" locked="0" layoutInCell="1" allowOverlap="1" wp14:anchorId="3677B944" wp14:editId="2A0B32A8">
          <wp:simplePos x="0" y="0"/>
          <wp:positionH relativeFrom="margin">
            <wp:posOffset>-106045</wp:posOffset>
          </wp:positionH>
          <wp:positionV relativeFrom="margin">
            <wp:posOffset>6394450</wp:posOffset>
          </wp:positionV>
          <wp:extent cx="395605" cy="719455"/>
          <wp:effectExtent l="0" t="0" r="4445" b="4445"/>
          <wp:wrapSquare wrapText="bothSides"/>
          <wp:docPr id="449"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3.png"/>
                  <pic:cNvPicPr/>
                </pic:nvPicPr>
                <pic:blipFill rotWithShape="1">
                  <a:blip r:embed="rId1" cstate="print">
                    <a:clrChange>
                      <a:clrFrom>
                        <a:srgbClr val="FFFFFF"/>
                      </a:clrFrom>
                      <a:clrTo>
                        <a:srgbClr val="FFFFFF">
                          <a:alpha val="0"/>
                        </a:srgbClr>
                      </a:clrTo>
                    </a:clrChange>
                    <a:extLst>
                      <a:ext uri="{28A0092B-C50C-407E-A947-70E740481C1C}">
                        <a14:useLocalDpi xmlns:a14="http://schemas.microsoft.com/office/drawing/2010/main" val="0"/>
                      </a:ext>
                    </a:extLst>
                  </a:blip>
                  <a:srcRect r="81205"/>
                  <a:stretch/>
                </pic:blipFill>
                <pic:spPr bwMode="auto">
                  <a:xfrm>
                    <a:off x="0" y="0"/>
                    <a:ext cx="395605" cy="7194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Montserrat" w:hAnsi="Montserrat" w:cs="Arial"/>
        <w:b/>
        <w:noProof/>
        <w:color w:val="861D31"/>
        <w:sz w:val="16"/>
        <w:szCs w:val="32"/>
        <w:lang w:eastAsia="es-MX"/>
      </w:rPr>
      <mc:AlternateContent>
        <mc:Choice Requires="wps">
          <w:drawing>
            <wp:anchor distT="0" distB="0" distL="114300" distR="114300" simplePos="0" relativeHeight="251766272" behindDoc="0" locked="0" layoutInCell="1" allowOverlap="1" wp14:anchorId="77EEAB0D" wp14:editId="1A250BA2">
              <wp:simplePos x="0" y="0"/>
              <wp:positionH relativeFrom="column">
                <wp:posOffset>8619490</wp:posOffset>
              </wp:positionH>
              <wp:positionV relativeFrom="paragraph">
                <wp:posOffset>252095</wp:posOffset>
              </wp:positionV>
              <wp:extent cx="899795" cy="287655"/>
              <wp:effectExtent l="0" t="0" r="0" b="0"/>
              <wp:wrapNone/>
              <wp:docPr id="14" name="Cuadro de texto 30"/>
              <wp:cNvGraphicFramePr/>
              <a:graphic xmlns:a="http://schemas.openxmlformats.org/drawingml/2006/main">
                <a:graphicData uri="http://schemas.microsoft.com/office/word/2010/wordprocessingShape">
                  <wps:wsp>
                    <wps:cNvSpPr txBox="1"/>
                    <wps:spPr>
                      <a:xfrm>
                        <a:off x="0" y="0"/>
                        <a:ext cx="899795" cy="2876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811A4" w:rsidRPr="0024592E" w:rsidRDefault="003811A4" w:rsidP="002F6D8D">
                          <w:pPr>
                            <w:pStyle w:val="Piedepgina"/>
                            <w:jc w:val="center"/>
                            <w:rPr>
                              <w:rFonts w:ascii="Medium" w:hAnsi="Medium" w:cs="Times New Roman"/>
                              <w:color w:val="651D32"/>
                              <w:szCs w:val="20"/>
                            </w:rPr>
                          </w:pPr>
                          <w:r w:rsidRPr="0024592E">
                            <w:rPr>
                              <w:rFonts w:ascii="Medium" w:hAnsi="Medium" w:cs="Times New Roman"/>
                              <w:b/>
                              <w:bCs/>
                              <w:color w:val="651D32"/>
                              <w:szCs w:val="20"/>
                            </w:rPr>
                            <w:fldChar w:fldCharType="begin"/>
                          </w:r>
                          <w:r w:rsidRPr="0024592E">
                            <w:rPr>
                              <w:rFonts w:ascii="Medium" w:hAnsi="Medium" w:cs="Times New Roman"/>
                              <w:b/>
                              <w:bCs/>
                              <w:color w:val="651D32"/>
                              <w:szCs w:val="20"/>
                            </w:rPr>
                            <w:instrText>PAGE</w:instrText>
                          </w:r>
                          <w:r w:rsidRPr="0024592E">
                            <w:rPr>
                              <w:rFonts w:ascii="Medium" w:hAnsi="Medium" w:cs="Times New Roman"/>
                              <w:b/>
                              <w:bCs/>
                              <w:color w:val="651D32"/>
                              <w:szCs w:val="20"/>
                            </w:rPr>
                            <w:fldChar w:fldCharType="separate"/>
                          </w:r>
                          <w:r w:rsidR="006C2212">
                            <w:rPr>
                              <w:rFonts w:ascii="Medium" w:hAnsi="Medium" w:cs="Times New Roman"/>
                              <w:b/>
                              <w:bCs/>
                              <w:noProof/>
                              <w:color w:val="651D32"/>
                              <w:szCs w:val="20"/>
                            </w:rPr>
                            <w:t>73</w:t>
                          </w:r>
                          <w:r w:rsidRPr="0024592E">
                            <w:rPr>
                              <w:rFonts w:ascii="Medium" w:hAnsi="Medium" w:cs="Times New Roman"/>
                              <w:b/>
                              <w:bCs/>
                              <w:color w:val="651D32"/>
                              <w:szCs w:val="20"/>
                            </w:rPr>
                            <w:fldChar w:fldCharType="end"/>
                          </w:r>
                          <w:r w:rsidRPr="0024592E">
                            <w:rPr>
                              <w:rFonts w:ascii="Medium" w:hAnsi="Medium" w:cs="Times New Roman"/>
                              <w:color w:val="651D32"/>
                              <w:szCs w:val="20"/>
                              <w:lang w:val="es-ES"/>
                            </w:rPr>
                            <w:t xml:space="preserve"> de </w:t>
                          </w:r>
                          <w:r>
                            <w:rPr>
                              <w:rFonts w:ascii="Medium" w:hAnsi="Medium" w:cs="Times New Roman"/>
                              <w:b/>
                              <w:color w:val="651D32"/>
                              <w:szCs w:val="20"/>
                              <w:lang w:val="es-ES"/>
                            </w:rPr>
                            <w:t>83</w:t>
                          </w:r>
                        </w:p>
                        <w:p w:rsidR="003811A4" w:rsidRPr="0024592E" w:rsidRDefault="003811A4" w:rsidP="002F6D8D">
                          <w:pPr>
                            <w:ind w:firstLine="708"/>
                            <w:jc w:val="center"/>
                            <w:rPr>
                              <w:rFonts w:ascii="Medium" w:hAnsi="Medium" w:cs="Times New Roman"/>
                              <w:b/>
                              <w:color w:val="651D32"/>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61" type="#_x0000_t202" style="position:absolute;left:0;text-align:left;margin-left:678.7pt;margin-top:19.85pt;width:70.85pt;height:22.65pt;z-index:2517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" filled="f" stroked="f" strokeweight=".5pt">
              <v:textbox>
                <w:txbxContent>
                  <w:p w:rsidR="003811A4" w:rsidRPr="0024592E" w:rsidRDefault="003811A4" w:rsidP="002F6D8D">
                    <w:pPr>
                      <w:pStyle w:val="Piedepgina"/>
                      <w:jc w:val="center"/>
                      <w:rPr>
                        <w:rFonts w:ascii="Medium" w:hAnsi="Medium" w:cs="Times New Roman"/>
                        <w:color w:val="651D32"/>
                        <w:szCs w:val="20"/>
                      </w:rPr>
                    </w:pPr>
                    <w:r w:rsidRPr="0024592E">
                      <w:rPr>
                        <w:rFonts w:ascii="Medium" w:hAnsi="Medium" w:cs="Times New Roman"/>
                        <w:b/>
                        <w:bCs/>
                        <w:color w:val="651D32"/>
                        <w:szCs w:val="20"/>
                      </w:rPr>
                      <w:fldChar w:fldCharType="begin"/>
                    </w:r>
                    <w:r w:rsidRPr="0024592E">
                      <w:rPr>
                        <w:rFonts w:ascii="Medium" w:hAnsi="Medium" w:cs="Times New Roman"/>
                        <w:b/>
                        <w:bCs/>
                        <w:color w:val="651D32"/>
                        <w:szCs w:val="20"/>
                      </w:rPr>
                      <w:instrText>PAGE</w:instrText>
                    </w:r>
                    <w:r w:rsidRPr="0024592E">
                      <w:rPr>
                        <w:rFonts w:ascii="Medium" w:hAnsi="Medium" w:cs="Times New Roman"/>
                        <w:b/>
                        <w:bCs/>
                        <w:color w:val="651D32"/>
                        <w:szCs w:val="20"/>
                      </w:rPr>
                      <w:fldChar w:fldCharType="separate"/>
                    </w:r>
                    <w:r w:rsidR="006C2212">
                      <w:rPr>
                        <w:rFonts w:ascii="Medium" w:hAnsi="Medium" w:cs="Times New Roman"/>
                        <w:b/>
                        <w:bCs/>
                        <w:noProof/>
                        <w:color w:val="651D32"/>
                        <w:szCs w:val="20"/>
                      </w:rPr>
                      <w:t>73</w:t>
                    </w:r>
                    <w:r w:rsidRPr="0024592E">
                      <w:rPr>
                        <w:rFonts w:ascii="Medium" w:hAnsi="Medium" w:cs="Times New Roman"/>
                        <w:b/>
                        <w:bCs/>
                        <w:color w:val="651D32"/>
                        <w:szCs w:val="20"/>
                      </w:rPr>
                      <w:fldChar w:fldCharType="end"/>
                    </w:r>
                    <w:r w:rsidRPr="0024592E">
                      <w:rPr>
                        <w:rFonts w:ascii="Medium" w:hAnsi="Medium" w:cs="Times New Roman"/>
                        <w:color w:val="651D32"/>
                        <w:szCs w:val="20"/>
                        <w:lang w:val="es-ES"/>
                      </w:rPr>
                      <w:t xml:space="preserve"> de </w:t>
                    </w:r>
                    <w:r>
                      <w:rPr>
                        <w:rFonts w:ascii="Medium" w:hAnsi="Medium" w:cs="Times New Roman"/>
                        <w:b/>
                        <w:color w:val="651D32"/>
                        <w:szCs w:val="20"/>
                        <w:lang w:val="es-ES"/>
                      </w:rPr>
                      <w:t>83</w:t>
                    </w:r>
                  </w:p>
                  <w:p w:rsidR="003811A4" w:rsidRPr="0024592E" w:rsidRDefault="003811A4" w:rsidP="002F6D8D">
                    <w:pPr>
                      <w:ind w:firstLine="708"/>
                      <w:jc w:val="center"/>
                      <w:rPr>
                        <w:rFonts w:ascii="Medium" w:hAnsi="Medium" w:cs="Times New Roman"/>
                        <w:b/>
                        <w:color w:val="651D32"/>
                        <w:szCs w:val="20"/>
                      </w:rPr>
                    </w:pPr>
                  </w:p>
                </w:txbxContent>
              </v:textbox>
            </v:shape>
          </w:pict>
        </mc:Fallback>
      </mc:AlternateContent>
    </w:r>
    <w:r w:rsidRPr="00A950C9">
      <w:rPr>
        <w:noProof/>
        <w:lang w:eastAsia="es-MX"/>
      </w:rPr>
      <mc:AlternateContent>
        <mc:Choice Requires="wps">
          <w:drawing>
            <wp:anchor distT="0" distB="0" distL="114300" distR="114300" simplePos="0" relativeHeight="251765248" behindDoc="0" locked="0" layoutInCell="1" allowOverlap="1" wp14:anchorId="1A3C0DB6" wp14:editId="0CE6BA04">
              <wp:simplePos x="0" y="0"/>
              <wp:positionH relativeFrom="column">
                <wp:posOffset>2498090</wp:posOffset>
              </wp:positionH>
              <wp:positionV relativeFrom="paragraph">
                <wp:posOffset>790575</wp:posOffset>
              </wp:positionV>
              <wp:extent cx="7199630" cy="71755"/>
              <wp:effectExtent l="0" t="0" r="1270" b="4445"/>
              <wp:wrapNone/>
              <wp:docPr id="16" name="16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16 Rectángulo" o:spid="_x0000_s1026" style="position:absolute;margin-left:196.7pt;margin-top:62.25pt;width:566.9pt;height:5.65pt;rotation:180;flip:x;z-index:2517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" fillcolor="#651d32" stroked="f" strokeweight="2pt">
              <v:fill color2="white [3212]" rotate="t" focusposition="1,1" focussize="" colors="0 #651d32;24248f #ba9aa3;53084f white" focus="100%" type="gradientRadial"/>
            </v:rect>
          </w:pict>
        </mc:Fallback>
      </mc:AlternateContent>
    </w:r>
    <w:r w:rsidRPr="00A950C9">
      <w:rPr>
        <w:noProof/>
        <w:lang w:eastAsia="es-MX"/>
      </w:rPr>
      <w:drawing>
        <wp:anchor distT="0" distB="0" distL="114300" distR="114300" simplePos="0" relativeHeight="251764224" behindDoc="0" locked="0" layoutInCell="1" allowOverlap="1" wp14:anchorId="0A7AD617" wp14:editId="2573F165">
          <wp:simplePos x="0" y="0"/>
          <wp:positionH relativeFrom="margin">
            <wp:posOffset>-788035</wp:posOffset>
          </wp:positionH>
          <wp:positionV relativeFrom="margin">
            <wp:posOffset>8333105</wp:posOffset>
          </wp:positionV>
          <wp:extent cx="395605" cy="719455"/>
          <wp:effectExtent l="0" t="0" r="4445" b="4445"/>
          <wp:wrapSquare wrapText="bothSides"/>
          <wp:docPr id="45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3.png"/>
                  <pic:cNvPicPr/>
                </pic:nvPicPr>
                <pic:blipFill rotWithShape="1">
                  <a:blip r:embed="rId1" cstate="print">
                    <a:clrChange>
                      <a:clrFrom>
                        <a:srgbClr val="FFFFFF"/>
                      </a:clrFrom>
                      <a:clrTo>
                        <a:srgbClr val="FFFFFF">
                          <a:alpha val="0"/>
                        </a:srgbClr>
                      </a:clrTo>
                    </a:clrChange>
                    <a:extLst>
                      <a:ext uri="{28A0092B-C50C-407E-A947-70E740481C1C}">
                        <a14:useLocalDpi xmlns:a14="http://schemas.microsoft.com/office/drawing/2010/main" val="0"/>
                      </a:ext>
                    </a:extLst>
                  </a:blip>
                  <a:srcRect r="81205"/>
                  <a:stretch/>
                </pic:blipFill>
                <pic:spPr bwMode="auto">
                  <a:xfrm>
                    <a:off x="0" y="0"/>
                    <a:ext cx="395605" cy="7194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1A4" w:rsidRPr="00E50200" w:rsidRDefault="003811A4" w:rsidP="00E50200">
    <w:pPr>
      <w:pStyle w:val="Piedepgina"/>
    </w:pPr>
    <w:r>
      <w:rPr>
        <w:rFonts w:ascii="Montserrat" w:hAnsi="Montserrat" w:cs="Arial"/>
        <w:b/>
        <w:noProof/>
        <w:color w:val="861D31"/>
        <w:sz w:val="16"/>
        <w:szCs w:val="32"/>
        <w:lang w:eastAsia="es-MX"/>
      </w:rPr>
      <mc:AlternateContent>
        <mc:Choice Requires="wps">
          <w:drawing>
            <wp:anchor distT="0" distB="0" distL="114300" distR="114300" simplePos="0" relativeHeight="251776512" behindDoc="0" locked="0" layoutInCell="1" allowOverlap="1" wp14:anchorId="5F7E1C55" wp14:editId="0411D0E3">
              <wp:simplePos x="0" y="0"/>
              <wp:positionH relativeFrom="column">
                <wp:posOffset>5450840</wp:posOffset>
              </wp:positionH>
              <wp:positionV relativeFrom="paragraph">
                <wp:posOffset>252095</wp:posOffset>
              </wp:positionV>
              <wp:extent cx="899795" cy="287655"/>
              <wp:effectExtent l="0" t="0" r="0" b="0"/>
              <wp:wrapNone/>
              <wp:docPr id="465" name="Cuadro de texto 30"/>
              <wp:cNvGraphicFramePr/>
              <a:graphic xmlns:a="http://schemas.openxmlformats.org/drawingml/2006/main">
                <a:graphicData uri="http://schemas.microsoft.com/office/word/2010/wordprocessingShape">
                  <wps:wsp>
                    <wps:cNvSpPr txBox="1"/>
                    <wps:spPr>
                      <a:xfrm>
                        <a:off x="0" y="0"/>
                        <a:ext cx="899795" cy="2876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811A4" w:rsidRPr="0024592E" w:rsidRDefault="003811A4" w:rsidP="00E50200">
                          <w:pPr>
                            <w:pStyle w:val="Piedepgina"/>
                            <w:jc w:val="center"/>
                            <w:rPr>
                              <w:rFonts w:ascii="Medium" w:hAnsi="Medium" w:cs="Times New Roman"/>
                              <w:color w:val="651D32"/>
                              <w:szCs w:val="20"/>
                            </w:rPr>
                          </w:pPr>
                          <w:r w:rsidRPr="0024592E">
                            <w:rPr>
                              <w:rFonts w:ascii="Medium" w:hAnsi="Medium" w:cs="Times New Roman"/>
                              <w:b/>
                              <w:bCs/>
                              <w:color w:val="651D32"/>
                              <w:szCs w:val="20"/>
                            </w:rPr>
                            <w:fldChar w:fldCharType="begin"/>
                          </w:r>
                          <w:r w:rsidRPr="0024592E">
                            <w:rPr>
                              <w:rFonts w:ascii="Medium" w:hAnsi="Medium" w:cs="Times New Roman"/>
                              <w:b/>
                              <w:bCs/>
                              <w:color w:val="651D32"/>
                              <w:szCs w:val="20"/>
                            </w:rPr>
                            <w:instrText>PAGE</w:instrText>
                          </w:r>
                          <w:r w:rsidRPr="0024592E">
                            <w:rPr>
                              <w:rFonts w:ascii="Medium" w:hAnsi="Medium" w:cs="Times New Roman"/>
                              <w:b/>
                              <w:bCs/>
                              <w:color w:val="651D32"/>
                              <w:szCs w:val="20"/>
                            </w:rPr>
                            <w:fldChar w:fldCharType="separate"/>
                          </w:r>
                          <w:r w:rsidR="006C2212">
                            <w:rPr>
                              <w:rFonts w:ascii="Medium" w:hAnsi="Medium" w:cs="Times New Roman"/>
                              <w:b/>
                              <w:bCs/>
                              <w:noProof/>
                              <w:color w:val="651D32"/>
                              <w:szCs w:val="20"/>
                            </w:rPr>
                            <w:t>82</w:t>
                          </w:r>
                          <w:r w:rsidRPr="0024592E">
                            <w:rPr>
                              <w:rFonts w:ascii="Medium" w:hAnsi="Medium" w:cs="Times New Roman"/>
                              <w:b/>
                              <w:bCs/>
                              <w:color w:val="651D32"/>
                              <w:szCs w:val="20"/>
                            </w:rPr>
                            <w:fldChar w:fldCharType="end"/>
                          </w:r>
                          <w:r w:rsidRPr="0024592E">
                            <w:rPr>
                              <w:rFonts w:ascii="Medium" w:hAnsi="Medium" w:cs="Times New Roman"/>
                              <w:color w:val="651D32"/>
                              <w:szCs w:val="20"/>
                              <w:lang w:val="es-ES"/>
                            </w:rPr>
                            <w:t xml:space="preserve"> de </w:t>
                          </w:r>
                          <w:r>
                            <w:rPr>
                              <w:rFonts w:ascii="Medium" w:hAnsi="Medium" w:cs="Times New Roman"/>
                              <w:b/>
                              <w:color w:val="651D32"/>
                              <w:szCs w:val="20"/>
                              <w:lang w:val="es-ES"/>
                            </w:rPr>
                            <w:t>83</w:t>
                          </w:r>
                        </w:p>
                        <w:p w:rsidR="003811A4" w:rsidRPr="0024592E" w:rsidRDefault="003811A4" w:rsidP="00E50200">
                          <w:pPr>
                            <w:ind w:firstLine="708"/>
                            <w:jc w:val="center"/>
                            <w:rPr>
                              <w:rFonts w:ascii="Medium" w:hAnsi="Medium" w:cs="Times New Roman"/>
                              <w:b/>
                              <w:color w:val="651D32"/>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63" type="#_x0000_t202" style="position:absolute;left:0;text-align:left;margin-left:429.2pt;margin-top:19.85pt;width:70.85pt;height:22.65pt;z-index:2517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" filled="f" stroked="f" strokeweight=".5pt">
              <v:textbox>
                <w:txbxContent>
                  <w:p w:rsidR="003811A4" w:rsidRPr="0024592E" w:rsidRDefault="003811A4" w:rsidP="00E50200">
                    <w:pPr>
                      <w:pStyle w:val="Piedepgina"/>
                      <w:jc w:val="center"/>
                      <w:rPr>
                        <w:rFonts w:ascii="Medium" w:hAnsi="Medium" w:cs="Times New Roman"/>
                        <w:color w:val="651D32"/>
                        <w:szCs w:val="20"/>
                      </w:rPr>
                    </w:pPr>
                    <w:r w:rsidRPr="0024592E">
                      <w:rPr>
                        <w:rFonts w:ascii="Medium" w:hAnsi="Medium" w:cs="Times New Roman"/>
                        <w:b/>
                        <w:bCs/>
                        <w:color w:val="651D32"/>
                        <w:szCs w:val="20"/>
                      </w:rPr>
                      <w:fldChar w:fldCharType="begin"/>
                    </w:r>
                    <w:r w:rsidRPr="0024592E">
                      <w:rPr>
                        <w:rFonts w:ascii="Medium" w:hAnsi="Medium" w:cs="Times New Roman"/>
                        <w:b/>
                        <w:bCs/>
                        <w:color w:val="651D32"/>
                        <w:szCs w:val="20"/>
                      </w:rPr>
                      <w:instrText>PAGE</w:instrText>
                    </w:r>
                    <w:r w:rsidRPr="0024592E">
                      <w:rPr>
                        <w:rFonts w:ascii="Medium" w:hAnsi="Medium" w:cs="Times New Roman"/>
                        <w:b/>
                        <w:bCs/>
                        <w:color w:val="651D32"/>
                        <w:szCs w:val="20"/>
                      </w:rPr>
                      <w:fldChar w:fldCharType="separate"/>
                    </w:r>
                    <w:r w:rsidR="006C2212">
                      <w:rPr>
                        <w:rFonts w:ascii="Medium" w:hAnsi="Medium" w:cs="Times New Roman"/>
                        <w:b/>
                        <w:bCs/>
                        <w:noProof/>
                        <w:color w:val="651D32"/>
                        <w:szCs w:val="20"/>
                      </w:rPr>
                      <w:t>82</w:t>
                    </w:r>
                    <w:r w:rsidRPr="0024592E">
                      <w:rPr>
                        <w:rFonts w:ascii="Medium" w:hAnsi="Medium" w:cs="Times New Roman"/>
                        <w:b/>
                        <w:bCs/>
                        <w:color w:val="651D32"/>
                        <w:szCs w:val="20"/>
                      </w:rPr>
                      <w:fldChar w:fldCharType="end"/>
                    </w:r>
                    <w:r w:rsidRPr="0024592E">
                      <w:rPr>
                        <w:rFonts w:ascii="Medium" w:hAnsi="Medium" w:cs="Times New Roman"/>
                        <w:color w:val="651D32"/>
                        <w:szCs w:val="20"/>
                        <w:lang w:val="es-ES"/>
                      </w:rPr>
                      <w:t xml:space="preserve"> de </w:t>
                    </w:r>
                    <w:r>
                      <w:rPr>
                        <w:rFonts w:ascii="Medium" w:hAnsi="Medium" w:cs="Times New Roman"/>
                        <w:b/>
                        <w:color w:val="651D32"/>
                        <w:szCs w:val="20"/>
                        <w:lang w:val="es-ES"/>
                      </w:rPr>
                      <w:t>83</w:t>
                    </w:r>
                  </w:p>
                  <w:p w:rsidR="003811A4" w:rsidRPr="0024592E" w:rsidRDefault="003811A4" w:rsidP="00E50200">
                    <w:pPr>
                      <w:ind w:firstLine="708"/>
                      <w:jc w:val="center"/>
                      <w:rPr>
                        <w:rFonts w:ascii="Medium" w:hAnsi="Medium" w:cs="Times New Roman"/>
                        <w:b/>
                        <w:color w:val="651D32"/>
                        <w:szCs w:val="20"/>
                      </w:rPr>
                    </w:pPr>
                  </w:p>
                </w:txbxContent>
              </v:textbox>
            </v:shape>
          </w:pict>
        </mc:Fallback>
      </mc:AlternateContent>
    </w:r>
    <w:r w:rsidRPr="00A950C9">
      <w:rPr>
        <w:noProof/>
        <w:lang w:eastAsia="es-MX"/>
      </w:rPr>
      <w:drawing>
        <wp:anchor distT="0" distB="0" distL="114300" distR="114300" simplePos="0" relativeHeight="251774464" behindDoc="0" locked="0" layoutInCell="1" allowOverlap="1" wp14:anchorId="52652F1A" wp14:editId="0ECCDF1A">
          <wp:simplePos x="0" y="0"/>
          <wp:positionH relativeFrom="margin">
            <wp:posOffset>-788035</wp:posOffset>
          </wp:positionH>
          <wp:positionV relativeFrom="margin">
            <wp:posOffset>8333105</wp:posOffset>
          </wp:positionV>
          <wp:extent cx="395605" cy="719455"/>
          <wp:effectExtent l="0" t="0" r="4445" b="4445"/>
          <wp:wrapSquare wrapText="bothSides"/>
          <wp:docPr id="470"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3.png"/>
                  <pic:cNvPicPr/>
                </pic:nvPicPr>
                <pic:blipFill rotWithShape="1">
                  <a:blip r:embed="rId1" cstate="print">
                    <a:clrChange>
                      <a:clrFrom>
                        <a:srgbClr val="FFFFFF"/>
                      </a:clrFrom>
                      <a:clrTo>
                        <a:srgbClr val="FFFFFF">
                          <a:alpha val="0"/>
                        </a:srgbClr>
                      </a:clrTo>
                    </a:clrChange>
                    <a:extLst>
                      <a:ext uri="{28A0092B-C50C-407E-A947-70E740481C1C}">
                        <a14:useLocalDpi xmlns:a14="http://schemas.microsoft.com/office/drawing/2010/main" val="0"/>
                      </a:ext>
                    </a:extLst>
                  </a:blip>
                  <a:srcRect r="81205"/>
                  <a:stretch/>
                </pic:blipFill>
                <pic:spPr bwMode="auto">
                  <a:xfrm>
                    <a:off x="0" y="0"/>
                    <a:ext cx="395605" cy="7194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950C9">
      <w:rPr>
        <w:noProof/>
        <w:lang w:eastAsia="es-MX"/>
      </w:rPr>
      <mc:AlternateContent>
        <mc:Choice Requires="wps">
          <w:drawing>
            <wp:anchor distT="0" distB="0" distL="114300" distR="114300" simplePos="0" relativeHeight="251775488" behindDoc="0" locked="0" layoutInCell="1" allowOverlap="1" wp14:anchorId="64979613" wp14:editId="2665487F">
              <wp:simplePos x="0" y="0"/>
              <wp:positionH relativeFrom="column">
                <wp:posOffset>-481330</wp:posOffset>
              </wp:positionH>
              <wp:positionV relativeFrom="paragraph">
                <wp:posOffset>791482</wp:posOffset>
              </wp:positionV>
              <wp:extent cx="7199630" cy="71755"/>
              <wp:effectExtent l="0" t="0" r="1270" b="4445"/>
              <wp:wrapNone/>
              <wp:docPr id="467" name="467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467 Rectángulo" o:spid="_x0000_s1026" style="position:absolute;margin-left:-37.9pt;margin-top:62.3pt;width:566.9pt;height:5.65pt;rotation:180;flip:x;z-index:25177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" fillcolor="#651d32" stroked="f" strokeweight="2pt">
              <v:fill color2="white [3212]" rotate="t" focusposition="1,1" focussize="" colors="0 #651d32;24248f #ba9aa3;53084f white" focus="100%" type="gradientRadial"/>
            </v:rect>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1A4" w:rsidRDefault="003811A4" w:rsidP="00261D3A">
    <w:pPr>
      <w:pStyle w:val="Piedepgina"/>
    </w:pPr>
    <w:r w:rsidRPr="00A950C9">
      <w:rPr>
        <w:noProof/>
        <w:lang w:eastAsia="es-MX"/>
      </w:rPr>
      <w:drawing>
        <wp:anchor distT="0" distB="0" distL="114300" distR="114300" simplePos="0" relativeHeight="251785728" behindDoc="0" locked="0" layoutInCell="1" allowOverlap="1" wp14:anchorId="7455B376" wp14:editId="16D2ABBC">
          <wp:simplePos x="0" y="0"/>
          <wp:positionH relativeFrom="margin">
            <wp:posOffset>-106045</wp:posOffset>
          </wp:positionH>
          <wp:positionV relativeFrom="margin">
            <wp:posOffset>6394450</wp:posOffset>
          </wp:positionV>
          <wp:extent cx="395605" cy="719455"/>
          <wp:effectExtent l="0" t="0" r="4445" b="4445"/>
          <wp:wrapSquare wrapText="bothSides"/>
          <wp:docPr id="6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3.png"/>
                  <pic:cNvPicPr/>
                </pic:nvPicPr>
                <pic:blipFill rotWithShape="1">
                  <a:blip r:embed="rId1" cstate="print">
                    <a:clrChange>
                      <a:clrFrom>
                        <a:srgbClr val="FFFFFF"/>
                      </a:clrFrom>
                      <a:clrTo>
                        <a:srgbClr val="FFFFFF">
                          <a:alpha val="0"/>
                        </a:srgbClr>
                      </a:clrTo>
                    </a:clrChange>
                    <a:extLst>
                      <a:ext uri="{28A0092B-C50C-407E-A947-70E740481C1C}">
                        <a14:useLocalDpi xmlns:a14="http://schemas.microsoft.com/office/drawing/2010/main" val="0"/>
                      </a:ext>
                    </a:extLst>
                  </a:blip>
                  <a:srcRect r="81205"/>
                  <a:stretch/>
                </pic:blipFill>
                <pic:spPr bwMode="auto">
                  <a:xfrm>
                    <a:off x="0" y="0"/>
                    <a:ext cx="395605" cy="7194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Montserrat" w:hAnsi="Montserrat" w:cs="Arial"/>
        <w:b/>
        <w:noProof/>
        <w:color w:val="861D31"/>
        <w:sz w:val="16"/>
        <w:szCs w:val="32"/>
        <w:lang w:eastAsia="es-MX"/>
      </w:rPr>
      <mc:AlternateContent>
        <mc:Choice Requires="wps">
          <w:drawing>
            <wp:anchor distT="0" distB="0" distL="114300" distR="114300" simplePos="0" relativeHeight="251784704" behindDoc="0" locked="0" layoutInCell="1" allowOverlap="1" wp14:anchorId="4CDDBB06" wp14:editId="715CA7E6">
              <wp:simplePos x="0" y="0"/>
              <wp:positionH relativeFrom="column">
                <wp:posOffset>8619490</wp:posOffset>
              </wp:positionH>
              <wp:positionV relativeFrom="paragraph">
                <wp:posOffset>252095</wp:posOffset>
              </wp:positionV>
              <wp:extent cx="899795" cy="287655"/>
              <wp:effectExtent l="0" t="0" r="0" b="0"/>
              <wp:wrapNone/>
              <wp:docPr id="60" name="Cuadro de texto 30"/>
              <wp:cNvGraphicFramePr/>
              <a:graphic xmlns:a="http://schemas.openxmlformats.org/drawingml/2006/main">
                <a:graphicData uri="http://schemas.microsoft.com/office/word/2010/wordprocessingShape">
                  <wps:wsp>
                    <wps:cNvSpPr txBox="1"/>
                    <wps:spPr>
                      <a:xfrm>
                        <a:off x="0" y="0"/>
                        <a:ext cx="899795" cy="2876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811A4" w:rsidRPr="0024592E" w:rsidRDefault="003811A4" w:rsidP="00261D3A">
                          <w:pPr>
                            <w:pStyle w:val="Piedepgina"/>
                            <w:jc w:val="center"/>
                            <w:rPr>
                              <w:rFonts w:ascii="Medium" w:hAnsi="Medium" w:cs="Times New Roman"/>
                              <w:color w:val="651D32"/>
                              <w:szCs w:val="20"/>
                            </w:rPr>
                          </w:pPr>
                          <w:r w:rsidRPr="0024592E">
                            <w:rPr>
                              <w:rFonts w:ascii="Medium" w:hAnsi="Medium" w:cs="Times New Roman"/>
                              <w:b/>
                              <w:bCs/>
                              <w:color w:val="651D32"/>
                              <w:szCs w:val="20"/>
                            </w:rPr>
                            <w:fldChar w:fldCharType="begin"/>
                          </w:r>
                          <w:r w:rsidRPr="0024592E">
                            <w:rPr>
                              <w:rFonts w:ascii="Medium" w:hAnsi="Medium" w:cs="Times New Roman"/>
                              <w:b/>
                              <w:bCs/>
                              <w:color w:val="651D32"/>
                              <w:szCs w:val="20"/>
                            </w:rPr>
                            <w:instrText>PAGE</w:instrText>
                          </w:r>
                          <w:r w:rsidRPr="0024592E">
                            <w:rPr>
                              <w:rFonts w:ascii="Medium" w:hAnsi="Medium" w:cs="Times New Roman"/>
                              <w:b/>
                              <w:bCs/>
                              <w:color w:val="651D32"/>
                              <w:szCs w:val="20"/>
                            </w:rPr>
                            <w:fldChar w:fldCharType="separate"/>
                          </w:r>
                          <w:r w:rsidR="006C2212">
                            <w:rPr>
                              <w:rFonts w:ascii="Medium" w:hAnsi="Medium" w:cs="Times New Roman"/>
                              <w:b/>
                              <w:bCs/>
                              <w:noProof/>
                              <w:color w:val="651D32"/>
                              <w:szCs w:val="20"/>
                            </w:rPr>
                            <w:t>83</w:t>
                          </w:r>
                          <w:r w:rsidRPr="0024592E">
                            <w:rPr>
                              <w:rFonts w:ascii="Medium" w:hAnsi="Medium" w:cs="Times New Roman"/>
                              <w:b/>
                              <w:bCs/>
                              <w:color w:val="651D32"/>
                              <w:szCs w:val="20"/>
                            </w:rPr>
                            <w:fldChar w:fldCharType="end"/>
                          </w:r>
                          <w:r w:rsidRPr="0024592E">
                            <w:rPr>
                              <w:rFonts w:ascii="Medium" w:hAnsi="Medium" w:cs="Times New Roman"/>
                              <w:color w:val="651D32"/>
                              <w:szCs w:val="20"/>
                              <w:lang w:val="es-ES"/>
                            </w:rPr>
                            <w:t xml:space="preserve"> de </w:t>
                          </w:r>
                          <w:r>
                            <w:rPr>
                              <w:rFonts w:ascii="Medium" w:hAnsi="Medium" w:cs="Times New Roman"/>
                              <w:b/>
                              <w:color w:val="651D32"/>
                              <w:szCs w:val="20"/>
                              <w:lang w:val="es-ES"/>
                            </w:rPr>
                            <w:t>83</w:t>
                          </w:r>
                        </w:p>
                        <w:p w:rsidR="003811A4" w:rsidRPr="0024592E" w:rsidRDefault="003811A4" w:rsidP="00261D3A">
                          <w:pPr>
                            <w:ind w:firstLine="708"/>
                            <w:jc w:val="center"/>
                            <w:rPr>
                              <w:rFonts w:ascii="Medium" w:hAnsi="Medium" w:cs="Times New Roman"/>
                              <w:b/>
                              <w:color w:val="651D32"/>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65" type="#_x0000_t202" style="position:absolute;left:0;text-align:left;margin-left:678.7pt;margin-top:19.85pt;width:70.85pt;height:22.65pt;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" filled="f" stroked="f" strokeweight=".5pt">
              <v:textbox>
                <w:txbxContent>
                  <w:p w:rsidR="003811A4" w:rsidRPr="0024592E" w:rsidRDefault="003811A4" w:rsidP="00261D3A">
                    <w:pPr>
                      <w:pStyle w:val="Piedepgina"/>
                      <w:jc w:val="center"/>
                      <w:rPr>
                        <w:rFonts w:ascii="Medium" w:hAnsi="Medium" w:cs="Times New Roman"/>
                        <w:color w:val="651D32"/>
                        <w:szCs w:val="20"/>
                      </w:rPr>
                    </w:pPr>
                    <w:r w:rsidRPr="0024592E">
                      <w:rPr>
                        <w:rFonts w:ascii="Medium" w:hAnsi="Medium" w:cs="Times New Roman"/>
                        <w:b/>
                        <w:bCs/>
                        <w:color w:val="651D32"/>
                        <w:szCs w:val="20"/>
                      </w:rPr>
                      <w:fldChar w:fldCharType="begin"/>
                    </w:r>
                    <w:r w:rsidRPr="0024592E">
                      <w:rPr>
                        <w:rFonts w:ascii="Medium" w:hAnsi="Medium" w:cs="Times New Roman"/>
                        <w:b/>
                        <w:bCs/>
                        <w:color w:val="651D32"/>
                        <w:szCs w:val="20"/>
                      </w:rPr>
                      <w:instrText>PAGE</w:instrText>
                    </w:r>
                    <w:r w:rsidRPr="0024592E">
                      <w:rPr>
                        <w:rFonts w:ascii="Medium" w:hAnsi="Medium" w:cs="Times New Roman"/>
                        <w:b/>
                        <w:bCs/>
                        <w:color w:val="651D32"/>
                        <w:szCs w:val="20"/>
                      </w:rPr>
                      <w:fldChar w:fldCharType="separate"/>
                    </w:r>
                    <w:r w:rsidR="006C2212">
                      <w:rPr>
                        <w:rFonts w:ascii="Medium" w:hAnsi="Medium" w:cs="Times New Roman"/>
                        <w:b/>
                        <w:bCs/>
                        <w:noProof/>
                        <w:color w:val="651D32"/>
                        <w:szCs w:val="20"/>
                      </w:rPr>
                      <w:t>83</w:t>
                    </w:r>
                    <w:r w:rsidRPr="0024592E">
                      <w:rPr>
                        <w:rFonts w:ascii="Medium" w:hAnsi="Medium" w:cs="Times New Roman"/>
                        <w:b/>
                        <w:bCs/>
                        <w:color w:val="651D32"/>
                        <w:szCs w:val="20"/>
                      </w:rPr>
                      <w:fldChar w:fldCharType="end"/>
                    </w:r>
                    <w:r w:rsidRPr="0024592E">
                      <w:rPr>
                        <w:rFonts w:ascii="Medium" w:hAnsi="Medium" w:cs="Times New Roman"/>
                        <w:color w:val="651D32"/>
                        <w:szCs w:val="20"/>
                        <w:lang w:val="es-ES"/>
                      </w:rPr>
                      <w:t xml:space="preserve"> de </w:t>
                    </w:r>
                    <w:r>
                      <w:rPr>
                        <w:rFonts w:ascii="Medium" w:hAnsi="Medium" w:cs="Times New Roman"/>
                        <w:b/>
                        <w:color w:val="651D32"/>
                        <w:szCs w:val="20"/>
                        <w:lang w:val="es-ES"/>
                      </w:rPr>
                      <w:t>83</w:t>
                    </w:r>
                  </w:p>
                  <w:p w:rsidR="003811A4" w:rsidRPr="0024592E" w:rsidRDefault="003811A4" w:rsidP="00261D3A">
                    <w:pPr>
                      <w:ind w:firstLine="708"/>
                      <w:jc w:val="center"/>
                      <w:rPr>
                        <w:rFonts w:ascii="Medium" w:hAnsi="Medium" w:cs="Times New Roman"/>
                        <w:b/>
                        <w:color w:val="651D32"/>
                        <w:szCs w:val="20"/>
                      </w:rPr>
                    </w:pPr>
                  </w:p>
                </w:txbxContent>
              </v:textbox>
            </v:shape>
          </w:pict>
        </mc:Fallback>
      </mc:AlternateContent>
    </w:r>
    <w:r w:rsidRPr="00A950C9">
      <w:rPr>
        <w:noProof/>
        <w:lang w:eastAsia="es-MX"/>
      </w:rPr>
      <mc:AlternateContent>
        <mc:Choice Requires="wps">
          <w:drawing>
            <wp:anchor distT="0" distB="0" distL="114300" distR="114300" simplePos="0" relativeHeight="251783680" behindDoc="0" locked="0" layoutInCell="1" allowOverlap="1" wp14:anchorId="0AA210C7" wp14:editId="066A5D44">
              <wp:simplePos x="0" y="0"/>
              <wp:positionH relativeFrom="column">
                <wp:posOffset>2498090</wp:posOffset>
              </wp:positionH>
              <wp:positionV relativeFrom="paragraph">
                <wp:posOffset>790575</wp:posOffset>
              </wp:positionV>
              <wp:extent cx="7199630" cy="71755"/>
              <wp:effectExtent l="0" t="0" r="1270" b="4445"/>
              <wp:wrapNone/>
              <wp:docPr id="61" name="61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61 Rectángulo" o:spid="_x0000_s1026" style="position:absolute;margin-left:196.7pt;margin-top:62.25pt;width:566.9pt;height:5.65pt;rotation:180;flip:x;z-index:25178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" fillcolor="#651d32" stroked="f" strokeweight="2pt">
              <v:fill color2="white [3212]" rotate="t" focusposition="1,1" focussize="" colors="0 #651d32;24248f #ba9aa3;53084f white" focus="100%" type="gradientRadial"/>
            </v:rect>
          </w:pict>
        </mc:Fallback>
      </mc:AlternateContent>
    </w:r>
    <w:r w:rsidRPr="00A950C9">
      <w:rPr>
        <w:noProof/>
        <w:lang w:eastAsia="es-MX"/>
      </w:rPr>
      <w:drawing>
        <wp:anchor distT="0" distB="0" distL="114300" distR="114300" simplePos="0" relativeHeight="251782656" behindDoc="0" locked="0" layoutInCell="1" allowOverlap="1" wp14:anchorId="3988AB4E" wp14:editId="4B20B29E">
          <wp:simplePos x="0" y="0"/>
          <wp:positionH relativeFrom="margin">
            <wp:posOffset>-788035</wp:posOffset>
          </wp:positionH>
          <wp:positionV relativeFrom="margin">
            <wp:posOffset>8333105</wp:posOffset>
          </wp:positionV>
          <wp:extent cx="395605" cy="719455"/>
          <wp:effectExtent l="0" t="0" r="4445" b="4445"/>
          <wp:wrapSquare wrapText="bothSides"/>
          <wp:docPr id="6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3.png"/>
                  <pic:cNvPicPr/>
                </pic:nvPicPr>
                <pic:blipFill rotWithShape="1">
                  <a:blip r:embed="rId1" cstate="print">
                    <a:clrChange>
                      <a:clrFrom>
                        <a:srgbClr val="FFFFFF"/>
                      </a:clrFrom>
                      <a:clrTo>
                        <a:srgbClr val="FFFFFF">
                          <a:alpha val="0"/>
                        </a:srgbClr>
                      </a:clrTo>
                    </a:clrChange>
                    <a:extLst>
                      <a:ext uri="{28A0092B-C50C-407E-A947-70E740481C1C}">
                        <a14:useLocalDpi xmlns:a14="http://schemas.microsoft.com/office/drawing/2010/main" val="0"/>
                      </a:ext>
                    </a:extLst>
                  </a:blip>
                  <a:srcRect r="81205"/>
                  <a:stretch/>
                </pic:blipFill>
                <pic:spPr bwMode="auto">
                  <a:xfrm>
                    <a:off x="0" y="0"/>
                    <a:ext cx="395605" cy="7194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11A4" w:rsidRDefault="003811A4" w:rsidP="0028627B">
      <w:pPr>
        <w:spacing w:after="0" w:line="240" w:lineRule="auto"/>
      </w:pPr>
      <w:r>
        <w:separator/>
      </w:r>
    </w:p>
  </w:footnote>
  <w:footnote w:type="continuationSeparator" w:id="0">
    <w:p w:rsidR="003811A4" w:rsidRDefault="003811A4" w:rsidP="0028627B">
      <w:pPr>
        <w:spacing w:after="0" w:line="240" w:lineRule="auto"/>
      </w:pPr>
      <w:r>
        <w:continuationSeparator/>
      </w:r>
    </w:p>
  </w:footnote>
  <w:footnote w:id="1">
    <w:p w:rsidR="003811A4" w:rsidRDefault="003811A4" w:rsidP="002F6D8D">
      <w:pPr>
        <w:pStyle w:val="Textonotapie"/>
      </w:pPr>
      <w:r>
        <w:rPr>
          <w:rStyle w:val="Refdenotaalpie"/>
        </w:rPr>
        <w:footnoteRef/>
      </w:r>
      <w:r>
        <w:t xml:space="preserve"> </w:t>
      </w:r>
      <w:r w:rsidRPr="00F55E11">
        <w:rPr>
          <w:rFonts w:eastAsia="Calibri" w:cs="Arial"/>
          <w:sz w:val="16"/>
          <w:lang w:val="es-ES"/>
        </w:rPr>
        <w:t>Términos de referencia generados con base en los Modelos de Términos de Referencia para la Evaluación del Consejo Nacional de Evaluación de la Política de Desarrollo Social (CONEVAL)</w:t>
      </w:r>
      <w:r>
        <w:rPr>
          <w:rFonts w:eastAsia="Calibri" w:cs="Arial"/>
          <w:sz w:val="16"/>
          <w:lang w:val="es-E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1A4" w:rsidRDefault="003811A4">
    <w:pPr>
      <w:pStyle w:val="Encabezado"/>
    </w:pPr>
    <w:r w:rsidRPr="00A950C9">
      <w:rPr>
        <w:noProof/>
        <w:lang w:eastAsia="es-MX"/>
      </w:rPr>
      <mc:AlternateContent>
        <mc:Choice Requires="wps">
          <w:drawing>
            <wp:anchor distT="0" distB="0" distL="114300" distR="114300" simplePos="0" relativeHeight="251709952" behindDoc="0" locked="0" layoutInCell="1" allowOverlap="1" wp14:anchorId="5D353BF9" wp14:editId="5E4AA25C">
              <wp:simplePos x="0" y="0"/>
              <wp:positionH relativeFrom="column">
                <wp:posOffset>-1101090</wp:posOffset>
              </wp:positionH>
              <wp:positionV relativeFrom="paragraph">
                <wp:posOffset>-444500</wp:posOffset>
              </wp:positionV>
              <wp:extent cx="7199630" cy="71755"/>
              <wp:effectExtent l="0" t="0" r="1270" b="4445"/>
              <wp:wrapNone/>
              <wp:docPr id="502" name="502 Rectángulo"/>
              <wp:cNvGraphicFramePr/>
              <a:graphic xmlns:a="http://schemas.openxmlformats.org/drawingml/2006/main">
                <a:graphicData uri="http://schemas.microsoft.com/office/word/2010/wordprocessingShape">
                  <wps:wsp>
                    <wps:cNvSpPr/>
                    <wps:spPr>
                      <a:xfrm rot="10800000">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502 Rectángulo" o:spid="_x0000_s1026" style="position:absolute;margin-left:-86.7pt;margin-top:-35pt;width:566.9pt;height:5.65pt;rotation:180;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" fillcolor="#651d32" stroked="f" strokeweight="2pt">
              <v:fill color2="white [3212]" rotate="t" focusposition="1,1" focussize="" colors="0 #651d32;24248f #ba9aa3;53084f white" focus="100%" type="gradientRadial"/>
            </v:rect>
          </w:pict>
        </mc:Fallback>
      </mc:AlternateContent>
    </w:r>
    <w:r w:rsidRPr="00A950C9">
      <w:rPr>
        <w:noProof/>
        <w:lang w:eastAsia="es-MX"/>
      </w:rPr>
      <mc:AlternateContent>
        <mc:Choice Requires="wps">
          <w:drawing>
            <wp:anchor distT="0" distB="0" distL="114300" distR="114300" simplePos="0" relativeHeight="251708928" behindDoc="0" locked="0" layoutInCell="1" allowOverlap="1" wp14:anchorId="70439AA1" wp14:editId="6C901250">
              <wp:simplePos x="0" y="0"/>
              <wp:positionH relativeFrom="column">
                <wp:posOffset>-796925</wp:posOffset>
              </wp:positionH>
              <wp:positionV relativeFrom="paragraph">
                <wp:posOffset>-135255</wp:posOffset>
              </wp:positionV>
              <wp:extent cx="7259955" cy="327025"/>
              <wp:effectExtent l="0" t="0" r="0" b="0"/>
              <wp:wrapNone/>
              <wp:docPr id="50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9955" cy="327025"/>
                      </a:xfrm>
                      <a:prstGeom prst="rect">
                        <a:avLst/>
                      </a:prstGeom>
                      <a:noFill/>
                      <a:ln w="9525">
                        <a:noFill/>
                        <a:miter lim="800000"/>
                        <a:headEnd/>
                        <a:tailEnd/>
                      </a:ln>
                    </wps:spPr>
                    <wps:txbx>
                      <w:txbxContent>
                        <w:p w:rsidR="003811A4" w:rsidRPr="00B63B0E" w:rsidRDefault="003811A4" w:rsidP="00A950C9">
                          <w:pPr>
                            <w:jc w:val="center"/>
                            <w:rPr>
                              <w:rFonts w:cs="Times New Roman"/>
                              <w:b/>
                              <w:color w:val="651D32"/>
                              <w:sz w:val="32"/>
                            </w:rPr>
                          </w:pPr>
                          <w:r>
                            <w:rPr>
                              <w:rFonts w:cs="Times New Roman"/>
                              <w:b/>
                              <w:color w:val="651D32"/>
                              <w:szCs w:val="32"/>
                            </w:rPr>
                            <w:t>MODELO DE TÉ</w:t>
                          </w:r>
                          <w:r w:rsidRPr="00B63B0E">
                            <w:rPr>
                              <w:rFonts w:cs="Times New Roman"/>
                              <w:b/>
                              <w:color w:val="651D32"/>
                              <w:szCs w:val="32"/>
                            </w:rPr>
                            <w:t>RMINOS DE REFERENCIA PARA LA EVALUACIÓN ESPECÍFICA DE DESEMPEÑO</w:t>
                          </w:r>
                        </w:p>
                        <w:p w:rsidR="003811A4" w:rsidRPr="00B63B0E" w:rsidRDefault="003811A4" w:rsidP="00A950C9">
                          <w:pPr>
                            <w:jc w:val="center"/>
                            <w:rPr>
                              <w:rFonts w:cs="Times New Roman"/>
                              <w:b/>
                              <w:smallCaps/>
                              <w:color w:val="651D32"/>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50" type="#_x0000_t202" style="position:absolute;left:0;text-align:left;margin-left:-62.75pt;margin-top:-10.65pt;width:571.65pt;height:25.75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" filled="f" stroked="f">
              <v:textbox>
                <w:txbxContent>
                  <w:p w:rsidR="003811A4" w:rsidRPr="00B63B0E" w:rsidRDefault="003811A4" w:rsidP="00A950C9">
                    <w:pPr>
                      <w:jc w:val="center"/>
                      <w:rPr>
                        <w:rFonts w:cs="Times New Roman"/>
                        <w:b/>
                        <w:color w:val="651D32"/>
                        <w:sz w:val="32"/>
                      </w:rPr>
                    </w:pPr>
                    <w:r>
                      <w:rPr>
                        <w:rFonts w:cs="Times New Roman"/>
                        <w:b/>
                        <w:color w:val="651D32"/>
                        <w:szCs w:val="32"/>
                      </w:rPr>
                      <w:t>MODELO DE TÉ</w:t>
                    </w:r>
                    <w:r w:rsidRPr="00B63B0E">
                      <w:rPr>
                        <w:rFonts w:cs="Times New Roman"/>
                        <w:b/>
                        <w:color w:val="651D32"/>
                        <w:szCs w:val="32"/>
                      </w:rPr>
                      <w:t>RMINOS DE REFERENCIA PARA LA EVALUACIÓN ESPECÍFICA DE DESEMPEÑO</w:t>
                    </w:r>
                  </w:p>
                  <w:p w:rsidR="003811A4" w:rsidRPr="00B63B0E" w:rsidRDefault="003811A4" w:rsidP="00A950C9">
                    <w:pPr>
                      <w:jc w:val="center"/>
                      <w:rPr>
                        <w:rFonts w:cs="Times New Roman"/>
                        <w:b/>
                        <w:smallCaps/>
                        <w:color w:val="651D32"/>
                        <w:szCs w:val="20"/>
                      </w:rPr>
                    </w:pP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1A4" w:rsidRDefault="003811A4">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1A4" w:rsidRDefault="003811A4">
    <w:pPr>
      <w:pStyle w:val="Encabezado"/>
    </w:pPr>
    <w:r w:rsidRPr="00A950C9">
      <w:rPr>
        <w:noProof/>
        <w:lang w:eastAsia="es-MX"/>
      </w:rPr>
      <mc:AlternateContent>
        <mc:Choice Requires="wps">
          <w:drawing>
            <wp:anchor distT="0" distB="0" distL="114300" distR="114300" simplePos="0" relativeHeight="251751936" behindDoc="0" locked="0" layoutInCell="1" allowOverlap="1" wp14:anchorId="7E5165E7" wp14:editId="13BF50C6">
              <wp:simplePos x="0" y="0"/>
              <wp:positionH relativeFrom="column">
                <wp:posOffset>-1101090</wp:posOffset>
              </wp:positionH>
              <wp:positionV relativeFrom="paragraph">
                <wp:posOffset>-444500</wp:posOffset>
              </wp:positionV>
              <wp:extent cx="7199630" cy="71755"/>
              <wp:effectExtent l="0" t="0" r="1270" b="4445"/>
              <wp:wrapNone/>
              <wp:docPr id="515" name="515 Rectángulo"/>
              <wp:cNvGraphicFramePr/>
              <a:graphic xmlns:a="http://schemas.openxmlformats.org/drawingml/2006/main">
                <a:graphicData uri="http://schemas.microsoft.com/office/word/2010/wordprocessingShape">
                  <wps:wsp>
                    <wps:cNvSpPr/>
                    <wps:spPr>
                      <a:xfrm rot="10800000">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515 Rectángulo" o:spid="_x0000_s1026" style="position:absolute;margin-left:-86.7pt;margin-top:-35pt;width:566.9pt;height:5.65pt;rotation:180;z-index:2517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" fillcolor="#651d32" stroked="f" strokeweight="2pt">
              <v:fill color2="white [3212]" rotate="t" focusposition="1,1" focussize="" colors="0 #651d32;24248f #ba9aa3;53084f white" focus="100%" type="gradientRadial"/>
            </v:rect>
          </w:pict>
        </mc:Fallback>
      </mc:AlternateContent>
    </w:r>
    <w:r w:rsidRPr="00A950C9">
      <w:rPr>
        <w:noProof/>
        <w:lang w:eastAsia="es-MX"/>
      </w:rPr>
      <mc:AlternateContent>
        <mc:Choice Requires="wps">
          <w:drawing>
            <wp:anchor distT="0" distB="0" distL="114300" distR="114300" simplePos="0" relativeHeight="251750912" behindDoc="0" locked="0" layoutInCell="1" allowOverlap="1" wp14:anchorId="2D8A672A" wp14:editId="31A488AE">
              <wp:simplePos x="0" y="0"/>
              <wp:positionH relativeFrom="column">
                <wp:posOffset>-796925</wp:posOffset>
              </wp:positionH>
              <wp:positionV relativeFrom="paragraph">
                <wp:posOffset>-135255</wp:posOffset>
              </wp:positionV>
              <wp:extent cx="7259955" cy="327025"/>
              <wp:effectExtent l="0" t="0" r="0" b="0"/>
              <wp:wrapNone/>
              <wp:docPr id="51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9955" cy="327025"/>
                      </a:xfrm>
                      <a:prstGeom prst="rect">
                        <a:avLst/>
                      </a:prstGeom>
                      <a:noFill/>
                      <a:ln w="9525">
                        <a:noFill/>
                        <a:miter lim="800000"/>
                        <a:headEnd/>
                        <a:tailEnd/>
                      </a:ln>
                    </wps:spPr>
                    <wps:txbx>
                      <w:txbxContent>
                        <w:p w:rsidR="003811A4" w:rsidRPr="00B63B0E" w:rsidRDefault="003811A4" w:rsidP="00A950C9">
                          <w:pPr>
                            <w:jc w:val="center"/>
                            <w:rPr>
                              <w:rFonts w:cs="Times New Roman"/>
                              <w:b/>
                              <w:color w:val="651D32"/>
                              <w:sz w:val="32"/>
                            </w:rPr>
                          </w:pPr>
                          <w:r>
                            <w:rPr>
                              <w:rFonts w:cs="Times New Roman"/>
                              <w:b/>
                              <w:color w:val="651D32"/>
                              <w:szCs w:val="32"/>
                            </w:rPr>
                            <w:t>MODELO DE TÉ</w:t>
                          </w:r>
                          <w:r w:rsidRPr="00B63B0E">
                            <w:rPr>
                              <w:rFonts w:cs="Times New Roman"/>
                              <w:b/>
                              <w:color w:val="651D32"/>
                              <w:szCs w:val="32"/>
                            </w:rPr>
                            <w:t>RMINOS DE REFERENCIA PARA LA EVALUACIÓN ESPECÍFICA DE DESEMPEÑO</w:t>
                          </w:r>
                        </w:p>
                        <w:p w:rsidR="003811A4" w:rsidRPr="00B63B0E" w:rsidRDefault="003811A4" w:rsidP="00A950C9">
                          <w:pPr>
                            <w:jc w:val="center"/>
                            <w:rPr>
                              <w:rFonts w:cs="Times New Roman"/>
                              <w:b/>
                              <w:smallCaps/>
                              <w:color w:val="651D32"/>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53" type="#_x0000_t202" style="position:absolute;left:0;text-align:left;margin-left:-62.75pt;margin-top:-10.65pt;width:571.65pt;height:25.75pt;z-index:2517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" filled="f" stroked="f">
              <v:textbox>
                <w:txbxContent>
                  <w:p w:rsidR="003811A4" w:rsidRPr="00B63B0E" w:rsidRDefault="003811A4" w:rsidP="00A950C9">
                    <w:pPr>
                      <w:jc w:val="center"/>
                      <w:rPr>
                        <w:rFonts w:cs="Times New Roman"/>
                        <w:b/>
                        <w:color w:val="651D32"/>
                        <w:sz w:val="32"/>
                      </w:rPr>
                    </w:pPr>
                    <w:r>
                      <w:rPr>
                        <w:rFonts w:cs="Times New Roman"/>
                        <w:b/>
                        <w:color w:val="651D32"/>
                        <w:szCs w:val="32"/>
                      </w:rPr>
                      <w:t>MODELO DE TÉ</w:t>
                    </w:r>
                    <w:r w:rsidRPr="00B63B0E">
                      <w:rPr>
                        <w:rFonts w:cs="Times New Roman"/>
                        <w:b/>
                        <w:color w:val="651D32"/>
                        <w:szCs w:val="32"/>
                      </w:rPr>
                      <w:t>RMINOS DE REFERENCIA PARA LA EVALUACIÓN ESPECÍFICA DE DESEMPEÑO</w:t>
                    </w:r>
                  </w:p>
                  <w:p w:rsidR="003811A4" w:rsidRPr="00B63B0E" w:rsidRDefault="003811A4" w:rsidP="00A950C9">
                    <w:pPr>
                      <w:jc w:val="center"/>
                      <w:rPr>
                        <w:rFonts w:cs="Times New Roman"/>
                        <w:b/>
                        <w:smallCaps/>
                        <w:color w:val="651D32"/>
                        <w:szCs w:val="20"/>
                      </w:rPr>
                    </w:pPr>
                  </w:p>
                </w:txbxContent>
              </v:textbox>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1A4" w:rsidRDefault="003811A4">
    <w:pPr>
      <w:pStyle w:val="Encabezado"/>
    </w:pPr>
    <w:r w:rsidRPr="00A950C9">
      <w:rPr>
        <w:noProof/>
        <w:lang w:eastAsia="es-MX"/>
      </w:rPr>
      <mc:AlternateContent>
        <mc:Choice Requires="wps">
          <w:drawing>
            <wp:anchor distT="0" distB="0" distL="114300" distR="114300" simplePos="0" relativeHeight="251719168" behindDoc="0" locked="0" layoutInCell="1" allowOverlap="1" wp14:anchorId="74674998" wp14:editId="397F54E4">
              <wp:simplePos x="0" y="0"/>
              <wp:positionH relativeFrom="column">
                <wp:posOffset>-817945</wp:posOffset>
              </wp:positionH>
              <wp:positionV relativeFrom="paragraph">
                <wp:posOffset>-124745</wp:posOffset>
              </wp:positionV>
              <wp:extent cx="7259955" cy="327025"/>
              <wp:effectExtent l="0" t="0" r="0" b="0"/>
              <wp:wrapNone/>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9955" cy="327025"/>
                      </a:xfrm>
                      <a:prstGeom prst="rect">
                        <a:avLst/>
                      </a:prstGeom>
                      <a:noFill/>
                      <a:ln w="9525">
                        <a:noFill/>
                        <a:miter lim="800000"/>
                        <a:headEnd/>
                        <a:tailEnd/>
                      </a:ln>
                    </wps:spPr>
                    <wps:txbx>
                      <w:txbxContent>
                        <w:p w:rsidR="003811A4" w:rsidRPr="00117CD2" w:rsidRDefault="003811A4" w:rsidP="00CF7D77">
                          <w:pPr>
                            <w:pStyle w:val="Piedepgina"/>
                            <w:jc w:val="center"/>
                            <w:rPr>
                              <w:rFonts w:ascii="Medium" w:hAnsi="Medium" w:cs="Times New Roman"/>
                              <w:b/>
                              <w:color w:val="651D32"/>
                              <w:sz w:val="32"/>
                            </w:rPr>
                          </w:pPr>
                          <w:r w:rsidRPr="00117CD2">
                            <w:rPr>
                              <w:rFonts w:ascii="Medium" w:hAnsi="Medium" w:cs="Times New Roman"/>
                              <w:b/>
                              <w:color w:val="651D32"/>
                              <w:szCs w:val="32"/>
                            </w:rPr>
                            <w:t>MODELO DE TÉRMINOS DE REFERENCIA PARA LA EVALUACIÓN DE CONSISTENCIA Y RESULTADOS</w:t>
                          </w:r>
                        </w:p>
                        <w:p w:rsidR="003811A4" w:rsidRPr="00117CD2" w:rsidRDefault="003811A4" w:rsidP="00CF7D77">
                          <w:pPr>
                            <w:jc w:val="center"/>
                            <w:rPr>
                              <w:rFonts w:ascii="Medium" w:hAnsi="Medium" w:cs="Times New Roman"/>
                              <w:b/>
                              <w:smallCaps/>
                              <w:color w:val="651D32"/>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56" type="#_x0000_t202" style="position:absolute;left:0;text-align:left;margin-left:-64.4pt;margin-top:-9.8pt;width:571.65pt;height:25.75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" filled="f" stroked="f">
              <v:textbox>
                <w:txbxContent>
                  <w:p w:rsidR="003811A4" w:rsidRPr="00117CD2" w:rsidRDefault="003811A4" w:rsidP="00CF7D77">
                    <w:pPr>
                      <w:pStyle w:val="Piedepgina"/>
                      <w:jc w:val="center"/>
                      <w:rPr>
                        <w:rFonts w:ascii="Medium" w:hAnsi="Medium" w:cs="Times New Roman"/>
                        <w:b/>
                        <w:color w:val="651D32"/>
                        <w:sz w:val="32"/>
                      </w:rPr>
                    </w:pPr>
                    <w:r w:rsidRPr="00117CD2">
                      <w:rPr>
                        <w:rFonts w:ascii="Medium" w:hAnsi="Medium" w:cs="Times New Roman"/>
                        <w:b/>
                        <w:color w:val="651D32"/>
                        <w:szCs w:val="32"/>
                      </w:rPr>
                      <w:t>MODELO DE TÉRMINOS DE REFERENCIA PARA LA EVALUACIÓN DE CONSISTENCIA Y RESULTADOS</w:t>
                    </w:r>
                  </w:p>
                  <w:p w:rsidR="003811A4" w:rsidRPr="00117CD2" w:rsidRDefault="003811A4" w:rsidP="00CF7D77">
                    <w:pPr>
                      <w:jc w:val="center"/>
                      <w:rPr>
                        <w:rFonts w:ascii="Medium" w:hAnsi="Medium" w:cs="Times New Roman"/>
                        <w:b/>
                        <w:smallCaps/>
                        <w:color w:val="651D32"/>
                        <w:szCs w:val="20"/>
                      </w:rPr>
                    </w:pPr>
                  </w:p>
                </w:txbxContent>
              </v:textbox>
            </v:shape>
          </w:pict>
        </mc:Fallback>
      </mc:AlternateContent>
    </w:r>
    <w:r>
      <w:rPr>
        <w:b/>
        <w:bCs/>
        <w:noProof/>
        <w:lang w:eastAsia="es-MX"/>
      </w:rPr>
      <mc:AlternateContent>
        <mc:Choice Requires="wps">
          <w:drawing>
            <wp:anchor distT="0" distB="0" distL="114300" distR="114300" simplePos="0" relativeHeight="251718144" behindDoc="0" locked="0" layoutInCell="1" allowOverlap="1" wp14:anchorId="64E86E4A" wp14:editId="43DC0751">
              <wp:simplePos x="0" y="0"/>
              <wp:positionH relativeFrom="column">
                <wp:posOffset>-1109980</wp:posOffset>
              </wp:positionH>
              <wp:positionV relativeFrom="paragraph">
                <wp:posOffset>-453069</wp:posOffset>
              </wp:positionV>
              <wp:extent cx="7200000" cy="72000"/>
              <wp:effectExtent l="0" t="0" r="1270" b="4445"/>
              <wp:wrapNone/>
              <wp:docPr id="4" name="4 Rectángulo"/>
              <wp:cNvGraphicFramePr/>
              <a:graphic xmlns:a="http://schemas.openxmlformats.org/drawingml/2006/main">
                <a:graphicData uri="http://schemas.microsoft.com/office/word/2010/wordprocessingShape">
                  <wps:wsp>
                    <wps:cNvSpPr/>
                    <wps:spPr>
                      <a:xfrm rot="10800000">
                        <a:off x="0" y="0"/>
                        <a:ext cx="7200000" cy="72000"/>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4 Rectángulo" o:spid="_x0000_s1026" style="position:absolute;margin-left:-87.4pt;margin-top:-35.65pt;width:566.95pt;height:5.65pt;rotation:180;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" fillcolor="#651d32" stroked="f" strokeweight="2pt">
              <v:fill color2="white [3212]" rotate="t" focusposition="1,1" focussize="" colors="0 #651d32;24248f #ba9aa3;53084f white" focus="100%" type="gradientRadial"/>
            </v:rect>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1A4" w:rsidRDefault="003811A4">
    <w:pPr>
      <w:pStyle w:val="Encabezado"/>
    </w:pPr>
    <w:r w:rsidRPr="00A950C9">
      <w:rPr>
        <w:noProof/>
        <w:lang w:eastAsia="es-MX"/>
      </w:rPr>
      <mc:AlternateContent>
        <mc:Choice Requires="wps">
          <w:drawing>
            <wp:anchor distT="0" distB="0" distL="114300" distR="114300" simplePos="0" relativeHeight="251755008" behindDoc="0" locked="0" layoutInCell="1" allowOverlap="1" wp14:anchorId="291CDE76" wp14:editId="538F2FE7">
              <wp:simplePos x="0" y="0"/>
              <wp:positionH relativeFrom="column">
                <wp:posOffset>-1101090</wp:posOffset>
              </wp:positionH>
              <wp:positionV relativeFrom="paragraph">
                <wp:posOffset>-444500</wp:posOffset>
              </wp:positionV>
              <wp:extent cx="7199630" cy="71755"/>
              <wp:effectExtent l="0" t="0" r="1270" b="4445"/>
              <wp:wrapNone/>
              <wp:docPr id="517" name="517 Rectángulo"/>
              <wp:cNvGraphicFramePr/>
              <a:graphic xmlns:a="http://schemas.openxmlformats.org/drawingml/2006/main">
                <a:graphicData uri="http://schemas.microsoft.com/office/word/2010/wordprocessingShape">
                  <wps:wsp>
                    <wps:cNvSpPr/>
                    <wps:spPr>
                      <a:xfrm rot="10800000">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517 Rectángulo" o:spid="_x0000_s1026" style="position:absolute;margin-left:-86.7pt;margin-top:-35pt;width:566.9pt;height:5.65pt;rotation:180;z-index:2517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" fillcolor="#651d32" stroked="f" strokeweight="2pt">
              <v:fill color2="white [3212]" rotate="t" focusposition="1,1" focussize="" colors="0 #651d32;24248f #ba9aa3;53084f white" focus="100%" type="gradientRadial"/>
            </v:rect>
          </w:pict>
        </mc:Fallback>
      </mc:AlternateContent>
    </w:r>
    <w:r w:rsidRPr="00A950C9">
      <w:rPr>
        <w:noProof/>
        <w:lang w:eastAsia="es-MX"/>
      </w:rPr>
      <mc:AlternateContent>
        <mc:Choice Requires="wps">
          <w:drawing>
            <wp:anchor distT="0" distB="0" distL="114300" distR="114300" simplePos="0" relativeHeight="251753984" behindDoc="0" locked="0" layoutInCell="1" allowOverlap="1" wp14:anchorId="372DA55B" wp14:editId="6D2D783C">
              <wp:simplePos x="0" y="0"/>
              <wp:positionH relativeFrom="column">
                <wp:posOffset>-796925</wp:posOffset>
              </wp:positionH>
              <wp:positionV relativeFrom="paragraph">
                <wp:posOffset>-135255</wp:posOffset>
              </wp:positionV>
              <wp:extent cx="7259955" cy="327025"/>
              <wp:effectExtent l="0" t="0" r="0" b="0"/>
              <wp:wrapNone/>
              <wp:docPr id="51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9955" cy="327025"/>
                      </a:xfrm>
                      <a:prstGeom prst="rect">
                        <a:avLst/>
                      </a:prstGeom>
                      <a:noFill/>
                      <a:ln w="9525">
                        <a:noFill/>
                        <a:miter lim="800000"/>
                        <a:headEnd/>
                        <a:tailEnd/>
                      </a:ln>
                    </wps:spPr>
                    <wps:txbx>
                      <w:txbxContent>
                        <w:p w:rsidR="003811A4" w:rsidRPr="00117CD2" w:rsidRDefault="003811A4" w:rsidP="00A950C9">
                          <w:pPr>
                            <w:jc w:val="center"/>
                            <w:rPr>
                              <w:rFonts w:ascii="Medium" w:hAnsi="Medium" w:cs="Times New Roman"/>
                              <w:b/>
                              <w:color w:val="651D32"/>
                              <w:sz w:val="32"/>
                            </w:rPr>
                          </w:pPr>
                          <w:r w:rsidRPr="00117CD2">
                            <w:rPr>
                              <w:rFonts w:ascii="Medium" w:hAnsi="Medium" w:cs="Times New Roman"/>
                              <w:b/>
                              <w:color w:val="651D32"/>
                              <w:szCs w:val="32"/>
                            </w:rPr>
                            <w:t>MODELO DE TÉRMINOS DE REFERENCIA PARA LA EVALUACIÓN DE CONSISTENCIA Y RESULTADOS</w:t>
                          </w:r>
                        </w:p>
                        <w:p w:rsidR="003811A4" w:rsidRPr="00117CD2" w:rsidRDefault="003811A4" w:rsidP="00A950C9">
                          <w:pPr>
                            <w:jc w:val="center"/>
                            <w:rPr>
                              <w:rFonts w:ascii="Medium" w:hAnsi="Medium" w:cs="Times New Roman"/>
                              <w:b/>
                              <w:smallCaps/>
                              <w:color w:val="651D32"/>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57" type="#_x0000_t202" style="position:absolute;left:0;text-align:left;margin-left:-62.75pt;margin-top:-10.65pt;width:571.65pt;height:25.75pt;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" filled="f" stroked="f">
              <v:textbox>
                <w:txbxContent>
                  <w:p w:rsidR="003811A4" w:rsidRPr="00117CD2" w:rsidRDefault="003811A4" w:rsidP="00A950C9">
                    <w:pPr>
                      <w:jc w:val="center"/>
                      <w:rPr>
                        <w:rFonts w:ascii="Medium" w:hAnsi="Medium" w:cs="Times New Roman"/>
                        <w:b/>
                        <w:color w:val="651D32"/>
                        <w:sz w:val="32"/>
                      </w:rPr>
                    </w:pPr>
                    <w:r w:rsidRPr="00117CD2">
                      <w:rPr>
                        <w:rFonts w:ascii="Medium" w:hAnsi="Medium" w:cs="Times New Roman"/>
                        <w:b/>
                        <w:color w:val="651D32"/>
                        <w:szCs w:val="32"/>
                      </w:rPr>
                      <w:t>MODELO DE TÉRMINOS DE REFERENCIA PARA LA EVALUACIÓN DE CONSISTENCIA Y RESULTADOS</w:t>
                    </w:r>
                  </w:p>
                  <w:p w:rsidR="003811A4" w:rsidRPr="00117CD2" w:rsidRDefault="003811A4" w:rsidP="00A950C9">
                    <w:pPr>
                      <w:jc w:val="center"/>
                      <w:rPr>
                        <w:rFonts w:ascii="Medium" w:hAnsi="Medium" w:cs="Times New Roman"/>
                        <w:b/>
                        <w:smallCaps/>
                        <w:color w:val="651D32"/>
                        <w:szCs w:val="20"/>
                      </w:rPr>
                    </w:pPr>
                  </w:p>
                </w:txbxContent>
              </v:textbox>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1A4" w:rsidRPr="00924B1B" w:rsidRDefault="003811A4" w:rsidP="009C246D">
    <w:pPr>
      <w:pStyle w:val="Encabezado"/>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1A4" w:rsidRDefault="003811A4">
    <w:pPr>
      <w:pStyle w:val="Encabezado"/>
    </w:pPr>
    <w:r w:rsidRPr="00A950C9">
      <w:rPr>
        <w:noProof/>
        <w:lang w:eastAsia="es-MX"/>
      </w:rPr>
      <mc:AlternateContent>
        <mc:Choice Requires="wps">
          <w:drawing>
            <wp:anchor distT="0" distB="0" distL="114300" distR="114300" simplePos="0" relativeHeight="251759104" behindDoc="0" locked="0" layoutInCell="1" allowOverlap="1" wp14:anchorId="09DA9734" wp14:editId="21E75A91">
              <wp:simplePos x="0" y="0"/>
              <wp:positionH relativeFrom="column">
                <wp:posOffset>1220273</wp:posOffset>
              </wp:positionH>
              <wp:positionV relativeFrom="paragraph">
                <wp:posOffset>-230483</wp:posOffset>
              </wp:positionV>
              <wp:extent cx="7259955" cy="327025"/>
              <wp:effectExtent l="0" t="0" r="0" b="0"/>
              <wp:wrapNone/>
              <wp:docPr id="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9955" cy="327025"/>
                      </a:xfrm>
                      <a:prstGeom prst="rect">
                        <a:avLst/>
                      </a:prstGeom>
                      <a:noFill/>
                      <a:ln w="9525">
                        <a:noFill/>
                        <a:miter lim="800000"/>
                        <a:headEnd/>
                        <a:tailEnd/>
                      </a:ln>
                    </wps:spPr>
                    <wps:txbx>
                      <w:txbxContent>
                        <w:p w:rsidR="003811A4" w:rsidRPr="0024592E" w:rsidRDefault="003811A4" w:rsidP="00A950C9">
                          <w:pPr>
                            <w:jc w:val="center"/>
                            <w:rPr>
                              <w:rFonts w:ascii="Medium" w:hAnsi="Medium" w:cs="Times New Roman"/>
                              <w:b/>
                              <w:color w:val="651D32"/>
                              <w:sz w:val="32"/>
                            </w:rPr>
                          </w:pPr>
                          <w:r w:rsidRPr="0024592E">
                            <w:rPr>
                              <w:rFonts w:ascii="Medium" w:hAnsi="Medium" w:cs="Times New Roman"/>
                              <w:b/>
                              <w:color w:val="651D32"/>
                              <w:szCs w:val="32"/>
                            </w:rPr>
                            <w:t>MODELO DE TÉRMINOS DE REFERENCIA PARA LA EVALUACIÓN DE CONSISTENCIA Y RESULTADOS</w:t>
                          </w:r>
                        </w:p>
                        <w:p w:rsidR="003811A4" w:rsidRPr="0024592E" w:rsidRDefault="003811A4" w:rsidP="00A950C9">
                          <w:pPr>
                            <w:jc w:val="center"/>
                            <w:rPr>
                              <w:rFonts w:ascii="Medium" w:hAnsi="Medium" w:cs="Times New Roman"/>
                              <w:b/>
                              <w:smallCaps/>
                              <w:color w:val="651D32"/>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59" type="#_x0000_t202" style="position:absolute;left:0;text-align:left;margin-left:96.1pt;margin-top:-18.15pt;width:571.65pt;height:25.75pt;z-index:2517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" filled="f" stroked="f">
              <v:textbox>
                <w:txbxContent>
                  <w:p w:rsidR="003811A4" w:rsidRPr="0024592E" w:rsidRDefault="003811A4" w:rsidP="00A950C9">
                    <w:pPr>
                      <w:jc w:val="center"/>
                      <w:rPr>
                        <w:rFonts w:ascii="Medium" w:hAnsi="Medium" w:cs="Times New Roman"/>
                        <w:b/>
                        <w:color w:val="651D32"/>
                        <w:sz w:val="32"/>
                      </w:rPr>
                    </w:pPr>
                    <w:r w:rsidRPr="0024592E">
                      <w:rPr>
                        <w:rFonts w:ascii="Medium" w:hAnsi="Medium" w:cs="Times New Roman"/>
                        <w:b/>
                        <w:color w:val="651D32"/>
                        <w:szCs w:val="32"/>
                      </w:rPr>
                      <w:t>MODELO DE TÉRMINOS DE REFERENCIA PARA LA EVALUACIÓN DE CONSISTENCIA Y RESULTADOS</w:t>
                    </w:r>
                  </w:p>
                  <w:p w:rsidR="003811A4" w:rsidRPr="0024592E" w:rsidRDefault="003811A4" w:rsidP="00A950C9">
                    <w:pPr>
                      <w:jc w:val="center"/>
                      <w:rPr>
                        <w:rFonts w:ascii="Medium" w:hAnsi="Medium" w:cs="Times New Roman"/>
                        <w:b/>
                        <w:smallCaps/>
                        <w:color w:val="651D32"/>
                        <w:szCs w:val="20"/>
                      </w:rPr>
                    </w:pPr>
                  </w:p>
                </w:txbxContent>
              </v:textbox>
            </v:shape>
          </w:pict>
        </mc:Fallback>
      </mc:AlternateContent>
    </w:r>
    <w:r w:rsidRPr="00A950C9">
      <w:rPr>
        <w:noProof/>
        <w:lang w:eastAsia="es-MX"/>
      </w:rPr>
      <mc:AlternateContent>
        <mc:Choice Requires="wps">
          <w:drawing>
            <wp:anchor distT="0" distB="0" distL="114300" distR="114300" simplePos="0" relativeHeight="251760128" behindDoc="0" locked="0" layoutInCell="1" allowOverlap="1" wp14:anchorId="438A3AC0" wp14:editId="28FCBBEE">
              <wp:simplePos x="0" y="0"/>
              <wp:positionH relativeFrom="column">
                <wp:posOffset>-392080</wp:posOffset>
              </wp:positionH>
              <wp:positionV relativeFrom="paragraph">
                <wp:posOffset>-445136</wp:posOffset>
              </wp:positionV>
              <wp:extent cx="7199630" cy="71755"/>
              <wp:effectExtent l="0" t="0" r="1270" b="4445"/>
              <wp:wrapNone/>
              <wp:docPr id="8" name="8 Rectángulo"/>
              <wp:cNvGraphicFramePr/>
              <a:graphic xmlns:a="http://schemas.openxmlformats.org/drawingml/2006/main">
                <a:graphicData uri="http://schemas.microsoft.com/office/word/2010/wordprocessingShape">
                  <wps:wsp>
                    <wps:cNvSpPr/>
                    <wps:spPr>
                      <a:xfrm rot="10800000">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8 Rectángulo" o:spid="_x0000_s1026" style="position:absolute;margin-left:-30.85pt;margin-top:-35.05pt;width:566.9pt;height:5.65pt;rotation:180;z-index:2517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" fillcolor="#651d32" stroked="f" strokeweight="2pt">
              <v:fill color2="white [3212]" rotate="t" focusposition="1,1" focussize="" colors="0 #651d32;24248f #ba9aa3;53084f white" focus="100%" type="gradientRadial"/>
            </v:rect>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1A4" w:rsidRDefault="003811A4">
    <w:pPr>
      <w:pStyle w:val="Encabezado"/>
    </w:pPr>
    <w:r w:rsidRPr="00E50200">
      <w:rPr>
        <w:noProof/>
        <w:lang w:eastAsia="es-MX"/>
      </w:rPr>
      <mc:AlternateContent>
        <mc:Choice Requires="wps">
          <w:drawing>
            <wp:anchor distT="0" distB="0" distL="114300" distR="114300" simplePos="0" relativeHeight="251771392" behindDoc="0" locked="0" layoutInCell="1" allowOverlap="1" wp14:anchorId="751F2343" wp14:editId="4698AA2A">
              <wp:simplePos x="0" y="0"/>
              <wp:positionH relativeFrom="column">
                <wp:posOffset>-1111885</wp:posOffset>
              </wp:positionH>
              <wp:positionV relativeFrom="paragraph">
                <wp:posOffset>-455295</wp:posOffset>
              </wp:positionV>
              <wp:extent cx="7199630" cy="71755"/>
              <wp:effectExtent l="0" t="0" r="1270" b="4445"/>
              <wp:wrapNone/>
              <wp:docPr id="464" name="464 Rectángulo"/>
              <wp:cNvGraphicFramePr/>
              <a:graphic xmlns:a="http://schemas.openxmlformats.org/drawingml/2006/main">
                <a:graphicData uri="http://schemas.microsoft.com/office/word/2010/wordprocessingShape">
                  <wps:wsp>
                    <wps:cNvSpPr/>
                    <wps:spPr>
                      <a:xfrm rot="10800000">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464 Rectángulo" o:spid="_x0000_s1026" style="position:absolute;margin-left:-87.55pt;margin-top:-35.85pt;width:566.9pt;height:5.65pt;rotation:180;z-index:2517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" fillcolor="#651d32" stroked="f" strokeweight="2pt">
              <v:fill color2="white [3212]" rotate="t" focusposition="1,1" focussize="" colors="0 #651d32;24248f #ba9aa3;53084f white" focus="100%" type="gradientRadial"/>
            </v:rect>
          </w:pict>
        </mc:Fallback>
      </mc:AlternateContent>
    </w:r>
    <w:r w:rsidRPr="00E50200">
      <w:rPr>
        <w:noProof/>
        <w:lang w:eastAsia="es-MX"/>
      </w:rPr>
      <mc:AlternateContent>
        <mc:Choice Requires="wps">
          <w:drawing>
            <wp:anchor distT="0" distB="0" distL="114300" distR="114300" simplePos="0" relativeHeight="251770368" behindDoc="0" locked="0" layoutInCell="1" allowOverlap="1" wp14:anchorId="69C4EB97" wp14:editId="428EF3FF">
              <wp:simplePos x="0" y="0"/>
              <wp:positionH relativeFrom="column">
                <wp:posOffset>-808298</wp:posOffset>
              </wp:positionH>
              <wp:positionV relativeFrom="paragraph">
                <wp:posOffset>-146628</wp:posOffset>
              </wp:positionV>
              <wp:extent cx="7259955" cy="327025"/>
              <wp:effectExtent l="0" t="0" r="0" b="0"/>
              <wp:wrapNone/>
              <wp:docPr id="46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9955" cy="327025"/>
                      </a:xfrm>
                      <a:prstGeom prst="rect">
                        <a:avLst/>
                      </a:prstGeom>
                      <a:noFill/>
                      <a:ln w="9525">
                        <a:noFill/>
                        <a:miter lim="800000"/>
                        <a:headEnd/>
                        <a:tailEnd/>
                      </a:ln>
                    </wps:spPr>
                    <wps:txbx>
                      <w:txbxContent>
                        <w:p w:rsidR="003811A4" w:rsidRPr="0024592E" w:rsidRDefault="003811A4" w:rsidP="00E50200">
                          <w:pPr>
                            <w:jc w:val="center"/>
                            <w:rPr>
                              <w:rFonts w:ascii="Medium" w:hAnsi="Medium" w:cs="Times New Roman"/>
                              <w:b/>
                              <w:color w:val="651D32"/>
                              <w:sz w:val="32"/>
                            </w:rPr>
                          </w:pPr>
                          <w:r w:rsidRPr="0024592E">
                            <w:rPr>
                              <w:rFonts w:ascii="Medium" w:hAnsi="Medium" w:cs="Times New Roman"/>
                              <w:b/>
                              <w:color w:val="651D32"/>
                              <w:szCs w:val="32"/>
                            </w:rPr>
                            <w:t>MODELO DE TÉRMINOS DE REFERENCIA PARA LA EVALUACIÓN DE CONSISTENCIA Y RESULTADOS</w:t>
                          </w:r>
                        </w:p>
                        <w:p w:rsidR="003811A4" w:rsidRPr="0024592E" w:rsidRDefault="003811A4" w:rsidP="00E50200">
                          <w:pPr>
                            <w:jc w:val="center"/>
                            <w:rPr>
                              <w:rFonts w:ascii="Medium" w:hAnsi="Medium" w:cs="Times New Roman"/>
                              <w:b/>
                              <w:smallCaps/>
                              <w:color w:val="651D32"/>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62" type="#_x0000_t202" style="position:absolute;left:0;text-align:left;margin-left:-63.65pt;margin-top:-11.55pt;width:571.65pt;height:25.75pt;z-index:2517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" filled="f" stroked="f">
              <v:textbox>
                <w:txbxContent>
                  <w:p w:rsidR="003811A4" w:rsidRPr="0024592E" w:rsidRDefault="003811A4" w:rsidP="00E50200">
                    <w:pPr>
                      <w:jc w:val="center"/>
                      <w:rPr>
                        <w:rFonts w:ascii="Medium" w:hAnsi="Medium" w:cs="Times New Roman"/>
                        <w:b/>
                        <w:color w:val="651D32"/>
                        <w:sz w:val="32"/>
                      </w:rPr>
                    </w:pPr>
                    <w:r w:rsidRPr="0024592E">
                      <w:rPr>
                        <w:rFonts w:ascii="Medium" w:hAnsi="Medium" w:cs="Times New Roman"/>
                        <w:b/>
                        <w:color w:val="651D32"/>
                        <w:szCs w:val="32"/>
                      </w:rPr>
                      <w:t>MODELO DE TÉRMINOS DE REFERENCIA PARA LA EVALUACIÓN DE CONSISTENCIA Y RESULTADOS</w:t>
                    </w:r>
                  </w:p>
                  <w:p w:rsidR="003811A4" w:rsidRPr="0024592E" w:rsidRDefault="003811A4" w:rsidP="00E50200">
                    <w:pPr>
                      <w:jc w:val="center"/>
                      <w:rPr>
                        <w:rFonts w:ascii="Medium" w:hAnsi="Medium" w:cs="Times New Roman"/>
                        <w:b/>
                        <w:smallCaps/>
                        <w:color w:val="651D32"/>
                        <w:szCs w:val="20"/>
                      </w:rPr>
                    </w:pPr>
                  </w:p>
                </w:txbxContent>
              </v:textbox>
            </v:shap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1A4" w:rsidRDefault="003811A4" w:rsidP="00261D3A">
    <w:pPr>
      <w:pStyle w:val="Encabezado"/>
    </w:pPr>
    <w:r w:rsidRPr="00A950C9">
      <w:rPr>
        <w:noProof/>
        <w:lang w:eastAsia="es-MX"/>
      </w:rPr>
      <mc:AlternateContent>
        <mc:Choice Requires="wps">
          <w:drawing>
            <wp:anchor distT="0" distB="0" distL="114300" distR="114300" simplePos="0" relativeHeight="251787776" behindDoc="0" locked="0" layoutInCell="1" allowOverlap="1" wp14:anchorId="47AEFE13" wp14:editId="1F55EFD4">
              <wp:simplePos x="0" y="0"/>
              <wp:positionH relativeFrom="column">
                <wp:posOffset>1076960</wp:posOffset>
              </wp:positionH>
              <wp:positionV relativeFrom="paragraph">
                <wp:posOffset>-261620</wp:posOffset>
              </wp:positionV>
              <wp:extent cx="7259955" cy="327025"/>
              <wp:effectExtent l="0" t="0" r="0" b="0"/>
              <wp:wrapNone/>
              <wp:docPr id="48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9955" cy="327025"/>
                      </a:xfrm>
                      <a:prstGeom prst="rect">
                        <a:avLst/>
                      </a:prstGeom>
                      <a:noFill/>
                      <a:ln w="9525">
                        <a:noFill/>
                        <a:miter lim="800000"/>
                        <a:headEnd/>
                        <a:tailEnd/>
                      </a:ln>
                    </wps:spPr>
                    <wps:txbx>
                      <w:txbxContent>
                        <w:p w:rsidR="003811A4" w:rsidRPr="0024592E" w:rsidRDefault="003811A4" w:rsidP="00D76ADB">
                          <w:pPr>
                            <w:jc w:val="center"/>
                            <w:rPr>
                              <w:rFonts w:ascii="Medium" w:hAnsi="Medium" w:cs="Times New Roman"/>
                              <w:b/>
                              <w:color w:val="651D32"/>
                              <w:sz w:val="32"/>
                            </w:rPr>
                          </w:pPr>
                          <w:r w:rsidRPr="0024592E">
                            <w:rPr>
                              <w:rFonts w:ascii="Medium" w:hAnsi="Medium" w:cs="Times New Roman"/>
                              <w:b/>
                              <w:color w:val="651D32"/>
                              <w:szCs w:val="32"/>
                            </w:rPr>
                            <w:t>MODELO DE TÉRMINOS DE REFERENCIA PARA LA EVALUACIÓN DE CONSISTENCIA Y RESULTADOS</w:t>
                          </w:r>
                        </w:p>
                        <w:p w:rsidR="003811A4" w:rsidRPr="0024592E" w:rsidRDefault="003811A4" w:rsidP="00D76ADB">
                          <w:pPr>
                            <w:jc w:val="center"/>
                            <w:rPr>
                              <w:rFonts w:ascii="Medium" w:hAnsi="Medium" w:cs="Times New Roman"/>
                              <w:b/>
                              <w:smallCaps/>
                              <w:color w:val="651D32"/>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64" type="#_x0000_t202" style="position:absolute;left:0;text-align:left;margin-left:84.8pt;margin-top:-20.6pt;width:571.65pt;height:25.7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" filled="f" stroked="f">
              <v:textbox>
                <w:txbxContent>
                  <w:p w:rsidR="003811A4" w:rsidRPr="0024592E" w:rsidRDefault="003811A4" w:rsidP="00D76ADB">
                    <w:pPr>
                      <w:jc w:val="center"/>
                      <w:rPr>
                        <w:rFonts w:ascii="Medium" w:hAnsi="Medium" w:cs="Times New Roman"/>
                        <w:b/>
                        <w:color w:val="651D32"/>
                        <w:sz w:val="32"/>
                      </w:rPr>
                    </w:pPr>
                    <w:r w:rsidRPr="0024592E">
                      <w:rPr>
                        <w:rFonts w:ascii="Medium" w:hAnsi="Medium" w:cs="Times New Roman"/>
                        <w:b/>
                        <w:color w:val="651D32"/>
                        <w:szCs w:val="32"/>
                      </w:rPr>
                      <w:t>MODELO DE TÉRMINOS DE REFERENCIA PARA LA EVALUACIÓN DE CONSISTENCIA Y RESULTADOS</w:t>
                    </w:r>
                  </w:p>
                  <w:p w:rsidR="003811A4" w:rsidRPr="0024592E" w:rsidRDefault="003811A4" w:rsidP="00D76ADB">
                    <w:pPr>
                      <w:jc w:val="center"/>
                      <w:rPr>
                        <w:rFonts w:ascii="Medium" w:hAnsi="Medium" w:cs="Times New Roman"/>
                        <w:b/>
                        <w:smallCaps/>
                        <w:color w:val="651D32"/>
                        <w:szCs w:val="20"/>
                      </w:rPr>
                    </w:pPr>
                  </w:p>
                </w:txbxContent>
              </v:textbox>
            </v:shape>
          </w:pict>
        </mc:Fallback>
      </mc:AlternateContent>
    </w:r>
    <w:r w:rsidRPr="00A950C9">
      <w:rPr>
        <w:noProof/>
        <w:lang w:eastAsia="es-MX"/>
      </w:rPr>
      <mc:AlternateContent>
        <mc:Choice Requires="wps">
          <w:drawing>
            <wp:anchor distT="0" distB="0" distL="114300" distR="114300" simplePos="0" relativeHeight="251779584" behindDoc="0" locked="0" layoutInCell="1" allowOverlap="1" wp14:anchorId="43DD19BB" wp14:editId="1430EA10">
              <wp:simplePos x="0" y="0"/>
              <wp:positionH relativeFrom="column">
                <wp:posOffset>-392080</wp:posOffset>
              </wp:positionH>
              <wp:positionV relativeFrom="paragraph">
                <wp:posOffset>-445136</wp:posOffset>
              </wp:positionV>
              <wp:extent cx="7199630" cy="71755"/>
              <wp:effectExtent l="0" t="0" r="1270" b="4445"/>
              <wp:wrapNone/>
              <wp:docPr id="57" name="57 Rectángulo"/>
              <wp:cNvGraphicFramePr/>
              <a:graphic xmlns:a="http://schemas.openxmlformats.org/drawingml/2006/main">
                <a:graphicData uri="http://schemas.microsoft.com/office/word/2010/wordprocessingShape">
                  <wps:wsp>
                    <wps:cNvSpPr/>
                    <wps:spPr>
                      <a:xfrm rot="10800000">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57 Rectángulo" o:spid="_x0000_s1026" style="position:absolute;margin-left:-30.85pt;margin-top:-35.05pt;width:566.9pt;height:5.65pt;rotation:180;z-index:2517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" fillcolor="#651d32" stroked="f" strokeweight="2pt">
              <v:fill color2="white [3212]" rotate="t" focusposition="1,1" focussize="" colors="0 #651d32;24248f #ba9aa3;53084f white" focus="100%" type="gradientRadial"/>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pt;height:9pt" o:bullet="t">
        <v:imagedata r:id="rId1" o:title="BD14868_"/>
      </v:shape>
    </w:pict>
  </w:numPicBullet>
  <w:abstractNum w:abstractNumId="0">
    <w:nsid w:val="032A1CE0"/>
    <w:multiLevelType w:val="hybridMultilevel"/>
    <w:tmpl w:val="D63EC53A"/>
    <w:lvl w:ilvl="0" w:tplc="B928E49E">
      <w:start w:val="1"/>
      <w:numFmt w:val="decimal"/>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nsid w:val="03480409"/>
    <w:multiLevelType w:val="multilevel"/>
    <w:tmpl w:val="A254F14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03655B7A"/>
    <w:multiLevelType w:val="hybridMultilevel"/>
    <w:tmpl w:val="54E0A968"/>
    <w:lvl w:ilvl="0" w:tplc="91D4EB06">
      <w:start w:val="1"/>
      <w:numFmt w:val="lowerLetter"/>
      <w:lvlText w:val="%1)"/>
      <w:lvlJc w:val="left"/>
      <w:pPr>
        <w:ind w:left="1068" w:hanging="360"/>
      </w:pPr>
      <w:rPr>
        <w:rFonts w:hint="default"/>
        <w:b/>
      </w:rPr>
    </w:lvl>
    <w:lvl w:ilvl="1" w:tplc="080A0019">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nsid w:val="04C11E33"/>
    <w:multiLevelType w:val="hybridMultilevel"/>
    <w:tmpl w:val="7D7A3FF0"/>
    <w:lvl w:ilvl="0" w:tplc="BD7AA8B2">
      <w:start w:val="1"/>
      <w:numFmt w:val="bullet"/>
      <w:lvlText w:val=""/>
      <w:lvlPicBulletId w:val="0"/>
      <w:lvlJc w:val="left"/>
      <w:pPr>
        <w:ind w:left="360" w:hanging="360"/>
      </w:pPr>
      <w:rPr>
        <w:rFonts w:ascii="Symbol" w:hAnsi="Symbol" w:hint="default"/>
        <w:color w:val="auto"/>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4">
    <w:nsid w:val="05704FC3"/>
    <w:multiLevelType w:val="hybridMultilevel"/>
    <w:tmpl w:val="7D5A5896"/>
    <w:lvl w:ilvl="0" w:tplc="BD7AA8B2">
      <w:start w:val="1"/>
      <w:numFmt w:val="bullet"/>
      <w:lvlText w:val=""/>
      <w:lvlPicBulletId w:val="0"/>
      <w:lvlJc w:val="left"/>
      <w:pPr>
        <w:ind w:left="578" w:hanging="360"/>
      </w:pPr>
      <w:rPr>
        <w:rFonts w:ascii="Symbol" w:hAnsi="Symbol" w:hint="default"/>
        <w:color w:val="auto"/>
      </w:rPr>
    </w:lvl>
    <w:lvl w:ilvl="1" w:tplc="080A0003" w:tentative="1">
      <w:start w:val="1"/>
      <w:numFmt w:val="bullet"/>
      <w:lvlText w:val="o"/>
      <w:lvlJc w:val="left"/>
      <w:pPr>
        <w:ind w:left="1298" w:hanging="360"/>
      </w:pPr>
      <w:rPr>
        <w:rFonts w:ascii="Courier New" w:hAnsi="Courier New" w:cs="Courier New" w:hint="default"/>
      </w:rPr>
    </w:lvl>
    <w:lvl w:ilvl="2" w:tplc="080A0005" w:tentative="1">
      <w:start w:val="1"/>
      <w:numFmt w:val="bullet"/>
      <w:lvlText w:val=""/>
      <w:lvlJc w:val="left"/>
      <w:pPr>
        <w:ind w:left="2018" w:hanging="360"/>
      </w:pPr>
      <w:rPr>
        <w:rFonts w:ascii="Wingdings" w:hAnsi="Wingdings" w:hint="default"/>
      </w:rPr>
    </w:lvl>
    <w:lvl w:ilvl="3" w:tplc="080A0001" w:tentative="1">
      <w:start w:val="1"/>
      <w:numFmt w:val="bullet"/>
      <w:lvlText w:val=""/>
      <w:lvlJc w:val="left"/>
      <w:pPr>
        <w:ind w:left="2738" w:hanging="360"/>
      </w:pPr>
      <w:rPr>
        <w:rFonts w:ascii="Symbol" w:hAnsi="Symbol" w:hint="default"/>
      </w:rPr>
    </w:lvl>
    <w:lvl w:ilvl="4" w:tplc="080A0003" w:tentative="1">
      <w:start w:val="1"/>
      <w:numFmt w:val="bullet"/>
      <w:lvlText w:val="o"/>
      <w:lvlJc w:val="left"/>
      <w:pPr>
        <w:ind w:left="3458" w:hanging="360"/>
      </w:pPr>
      <w:rPr>
        <w:rFonts w:ascii="Courier New" w:hAnsi="Courier New" w:cs="Courier New" w:hint="default"/>
      </w:rPr>
    </w:lvl>
    <w:lvl w:ilvl="5" w:tplc="080A0005" w:tentative="1">
      <w:start w:val="1"/>
      <w:numFmt w:val="bullet"/>
      <w:lvlText w:val=""/>
      <w:lvlJc w:val="left"/>
      <w:pPr>
        <w:ind w:left="4178" w:hanging="360"/>
      </w:pPr>
      <w:rPr>
        <w:rFonts w:ascii="Wingdings" w:hAnsi="Wingdings" w:hint="default"/>
      </w:rPr>
    </w:lvl>
    <w:lvl w:ilvl="6" w:tplc="080A0001" w:tentative="1">
      <w:start w:val="1"/>
      <w:numFmt w:val="bullet"/>
      <w:lvlText w:val=""/>
      <w:lvlJc w:val="left"/>
      <w:pPr>
        <w:ind w:left="4898" w:hanging="360"/>
      </w:pPr>
      <w:rPr>
        <w:rFonts w:ascii="Symbol" w:hAnsi="Symbol" w:hint="default"/>
      </w:rPr>
    </w:lvl>
    <w:lvl w:ilvl="7" w:tplc="080A0003" w:tentative="1">
      <w:start w:val="1"/>
      <w:numFmt w:val="bullet"/>
      <w:lvlText w:val="o"/>
      <w:lvlJc w:val="left"/>
      <w:pPr>
        <w:ind w:left="5618" w:hanging="360"/>
      </w:pPr>
      <w:rPr>
        <w:rFonts w:ascii="Courier New" w:hAnsi="Courier New" w:cs="Courier New" w:hint="default"/>
      </w:rPr>
    </w:lvl>
    <w:lvl w:ilvl="8" w:tplc="080A0005" w:tentative="1">
      <w:start w:val="1"/>
      <w:numFmt w:val="bullet"/>
      <w:lvlText w:val=""/>
      <w:lvlJc w:val="left"/>
      <w:pPr>
        <w:ind w:left="6338" w:hanging="360"/>
      </w:pPr>
      <w:rPr>
        <w:rFonts w:ascii="Wingdings" w:hAnsi="Wingdings" w:hint="default"/>
      </w:rPr>
    </w:lvl>
  </w:abstractNum>
  <w:abstractNum w:abstractNumId="5">
    <w:nsid w:val="05A52C6F"/>
    <w:multiLevelType w:val="multilevel"/>
    <w:tmpl w:val="7222E310"/>
    <w:lvl w:ilvl="0">
      <w:start w:val="1"/>
      <w:numFmt w:val="decimal"/>
      <w:lvlText w:val="%1."/>
      <w:lvlJc w:val="left"/>
      <w:pPr>
        <w:ind w:left="360" w:hanging="360"/>
      </w:pPr>
      <w:rPr>
        <w:rFonts w:hint="default"/>
      </w:rPr>
    </w:lvl>
    <w:lvl w:ilvl="1">
      <w:start w:val="1"/>
      <w:numFmt w:val="decimal"/>
      <w:lvlText w:val="14.%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6105430"/>
    <w:multiLevelType w:val="hybridMultilevel"/>
    <w:tmpl w:val="E8D6F840"/>
    <w:lvl w:ilvl="0" w:tplc="BD7AA8B2">
      <w:start w:val="1"/>
      <w:numFmt w:val="bullet"/>
      <w:lvlText w:val=""/>
      <w:lvlPicBulletId w:val="0"/>
      <w:lvlJc w:val="left"/>
      <w:pPr>
        <w:ind w:left="578" w:hanging="360"/>
      </w:pPr>
      <w:rPr>
        <w:rFonts w:ascii="Symbol" w:hAnsi="Symbol" w:hint="default"/>
        <w:color w:val="auto"/>
      </w:rPr>
    </w:lvl>
    <w:lvl w:ilvl="1" w:tplc="080A0003" w:tentative="1">
      <w:start w:val="1"/>
      <w:numFmt w:val="bullet"/>
      <w:lvlText w:val="o"/>
      <w:lvlJc w:val="left"/>
      <w:pPr>
        <w:ind w:left="1298" w:hanging="360"/>
      </w:pPr>
      <w:rPr>
        <w:rFonts w:ascii="Courier New" w:hAnsi="Courier New" w:cs="Courier New" w:hint="default"/>
      </w:rPr>
    </w:lvl>
    <w:lvl w:ilvl="2" w:tplc="080A0005" w:tentative="1">
      <w:start w:val="1"/>
      <w:numFmt w:val="bullet"/>
      <w:lvlText w:val=""/>
      <w:lvlJc w:val="left"/>
      <w:pPr>
        <w:ind w:left="2018" w:hanging="360"/>
      </w:pPr>
      <w:rPr>
        <w:rFonts w:ascii="Wingdings" w:hAnsi="Wingdings" w:hint="default"/>
      </w:rPr>
    </w:lvl>
    <w:lvl w:ilvl="3" w:tplc="080A0001" w:tentative="1">
      <w:start w:val="1"/>
      <w:numFmt w:val="bullet"/>
      <w:lvlText w:val=""/>
      <w:lvlJc w:val="left"/>
      <w:pPr>
        <w:ind w:left="2738" w:hanging="360"/>
      </w:pPr>
      <w:rPr>
        <w:rFonts w:ascii="Symbol" w:hAnsi="Symbol" w:hint="default"/>
      </w:rPr>
    </w:lvl>
    <w:lvl w:ilvl="4" w:tplc="080A0003" w:tentative="1">
      <w:start w:val="1"/>
      <w:numFmt w:val="bullet"/>
      <w:lvlText w:val="o"/>
      <w:lvlJc w:val="left"/>
      <w:pPr>
        <w:ind w:left="3458" w:hanging="360"/>
      </w:pPr>
      <w:rPr>
        <w:rFonts w:ascii="Courier New" w:hAnsi="Courier New" w:cs="Courier New" w:hint="default"/>
      </w:rPr>
    </w:lvl>
    <w:lvl w:ilvl="5" w:tplc="080A0005" w:tentative="1">
      <w:start w:val="1"/>
      <w:numFmt w:val="bullet"/>
      <w:lvlText w:val=""/>
      <w:lvlJc w:val="left"/>
      <w:pPr>
        <w:ind w:left="4178" w:hanging="360"/>
      </w:pPr>
      <w:rPr>
        <w:rFonts w:ascii="Wingdings" w:hAnsi="Wingdings" w:hint="default"/>
      </w:rPr>
    </w:lvl>
    <w:lvl w:ilvl="6" w:tplc="080A0001" w:tentative="1">
      <w:start w:val="1"/>
      <w:numFmt w:val="bullet"/>
      <w:lvlText w:val=""/>
      <w:lvlJc w:val="left"/>
      <w:pPr>
        <w:ind w:left="4898" w:hanging="360"/>
      </w:pPr>
      <w:rPr>
        <w:rFonts w:ascii="Symbol" w:hAnsi="Symbol" w:hint="default"/>
      </w:rPr>
    </w:lvl>
    <w:lvl w:ilvl="7" w:tplc="080A0003" w:tentative="1">
      <w:start w:val="1"/>
      <w:numFmt w:val="bullet"/>
      <w:lvlText w:val="o"/>
      <w:lvlJc w:val="left"/>
      <w:pPr>
        <w:ind w:left="5618" w:hanging="360"/>
      </w:pPr>
      <w:rPr>
        <w:rFonts w:ascii="Courier New" w:hAnsi="Courier New" w:cs="Courier New" w:hint="default"/>
      </w:rPr>
    </w:lvl>
    <w:lvl w:ilvl="8" w:tplc="080A0005" w:tentative="1">
      <w:start w:val="1"/>
      <w:numFmt w:val="bullet"/>
      <w:lvlText w:val=""/>
      <w:lvlJc w:val="left"/>
      <w:pPr>
        <w:ind w:left="6338" w:hanging="360"/>
      </w:pPr>
      <w:rPr>
        <w:rFonts w:ascii="Wingdings" w:hAnsi="Wingdings" w:hint="default"/>
      </w:rPr>
    </w:lvl>
  </w:abstractNum>
  <w:abstractNum w:abstractNumId="7">
    <w:nsid w:val="077243FA"/>
    <w:multiLevelType w:val="multilevel"/>
    <w:tmpl w:val="F59CFC5E"/>
    <w:lvl w:ilvl="0">
      <w:start w:val="1"/>
      <w:numFmt w:val="decimal"/>
      <w:lvlText w:val="%1."/>
      <w:lvlJc w:val="left"/>
      <w:pPr>
        <w:ind w:left="360" w:hanging="360"/>
      </w:pPr>
      <w:rPr>
        <w:rFonts w:hint="default"/>
      </w:rPr>
    </w:lvl>
    <w:lvl w:ilvl="1">
      <w:start w:val="1"/>
      <w:numFmt w:val="decimal"/>
      <w:lvlText w:val="16.%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086F2A0A"/>
    <w:multiLevelType w:val="multilevel"/>
    <w:tmpl w:val="4DF05926"/>
    <w:lvl w:ilvl="0">
      <w:start w:val="1"/>
      <w:numFmt w:val="decimal"/>
      <w:lvlText w:val="%1."/>
      <w:lvlJc w:val="left"/>
      <w:pPr>
        <w:ind w:left="360" w:hanging="360"/>
      </w:pPr>
      <w:rPr>
        <w:rFonts w:hint="default"/>
      </w:rPr>
    </w:lvl>
    <w:lvl w:ilvl="1">
      <w:start w:val="1"/>
      <w:numFmt w:val="decimal"/>
      <w:lvlText w:val="12.%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08D91268"/>
    <w:multiLevelType w:val="hybridMultilevel"/>
    <w:tmpl w:val="BEEAC4EE"/>
    <w:lvl w:ilvl="0" w:tplc="ADF40020">
      <w:start w:val="1"/>
      <w:numFmt w:val="lowerLetter"/>
      <w:lvlText w:val="%1)"/>
      <w:lvlJc w:val="left"/>
      <w:pPr>
        <w:ind w:left="1068" w:hanging="360"/>
      </w:pPr>
      <w:rPr>
        <w:rFonts w:hint="default"/>
        <w:b/>
      </w:rPr>
    </w:lvl>
    <w:lvl w:ilvl="1" w:tplc="080A0019">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0">
    <w:nsid w:val="0A580D13"/>
    <w:multiLevelType w:val="multilevel"/>
    <w:tmpl w:val="6362064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0BB13C2C"/>
    <w:multiLevelType w:val="multilevel"/>
    <w:tmpl w:val="4AD43C34"/>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0DCA23C5"/>
    <w:multiLevelType w:val="hybridMultilevel"/>
    <w:tmpl w:val="DD583A76"/>
    <w:lvl w:ilvl="0" w:tplc="11508B48">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0F335248"/>
    <w:multiLevelType w:val="hybridMultilevel"/>
    <w:tmpl w:val="A65CC5AE"/>
    <w:lvl w:ilvl="0" w:tplc="BD7AA8B2">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1030223B"/>
    <w:multiLevelType w:val="hybridMultilevel"/>
    <w:tmpl w:val="F970D21C"/>
    <w:lvl w:ilvl="0" w:tplc="BD7AA8B2">
      <w:start w:val="1"/>
      <w:numFmt w:val="bullet"/>
      <w:lvlText w:val=""/>
      <w:lvlPicBulletId w:val="0"/>
      <w:lvlJc w:val="left"/>
      <w:pPr>
        <w:ind w:left="578" w:hanging="360"/>
      </w:pPr>
      <w:rPr>
        <w:rFonts w:ascii="Symbol" w:hAnsi="Symbol" w:hint="default"/>
        <w:color w:val="auto"/>
      </w:rPr>
    </w:lvl>
    <w:lvl w:ilvl="1" w:tplc="080A0003" w:tentative="1">
      <w:start w:val="1"/>
      <w:numFmt w:val="bullet"/>
      <w:lvlText w:val="o"/>
      <w:lvlJc w:val="left"/>
      <w:pPr>
        <w:ind w:left="1298" w:hanging="360"/>
      </w:pPr>
      <w:rPr>
        <w:rFonts w:ascii="Courier New" w:hAnsi="Courier New" w:cs="Courier New" w:hint="default"/>
      </w:rPr>
    </w:lvl>
    <w:lvl w:ilvl="2" w:tplc="080A0005" w:tentative="1">
      <w:start w:val="1"/>
      <w:numFmt w:val="bullet"/>
      <w:lvlText w:val=""/>
      <w:lvlJc w:val="left"/>
      <w:pPr>
        <w:ind w:left="2018" w:hanging="360"/>
      </w:pPr>
      <w:rPr>
        <w:rFonts w:ascii="Wingdings" w:hAnsi="Wingdings" w:hint="default"/>
      </w:rPr>
    </w:lvl>
    <w:lvl w:ilvl="3" w:tplc="080A0001" w:tentative="1">
      <w:start w:val="1"/>
      <w:numFmt w:val="bullet"/>
      <w:lvlText w:val=""/>
      <w:lvlJc w:val="left"/>
      <w:pPr>
        <w:ind w:left="2738" w:hanging="360"/>
      </w:pPr>
      <w:rPr>
        <w:rFonts w:ascii="Symbol" w:hAnsi="Symbol" w:hint="default"/>
      </w:rPr>
    </w:lvl>
    <w:lvl w:ilvl="4" w:tplc="080A0003" w:tentative="1">
      <w:start w:val="1"/>
      <w:numFmt w:val="bullet"/>
      <w:lvlText w:val="o"/>
      <w:lvlJc w:val="left"/>
      <w:pPr>
        <w:ind w:left="3458" w:hanging="360"/>
      </w:pPr>
      <w:rPr>
        <w:rFonts w:ascii="Courier New" w:hAnsi="Courier New" w:cs="Courier New" w:hint="default"/>
      </w:rPr>
    </w:lvl>
    <w:lvl w:ilvl="5" w:tplc="080A0005" w:tentative="1">
      <w:start w:val="1"/>
      <w:numFmt w:val="bullet"/>
      <w:lvlText w:val=""/>
      <w:lvlJc w:val="left"/>
      <w:pPr>
        <w:ind w:left="4178" w:hanging="360"/>
      </w:pPr>
      <w:rPr>
        <w:rFonts w:ascii="Wingdings" w:hAnsi="Wingdings" w:hint="default"/>
      </w:rPr>
    </w:lvl>
    <w:lvl w:ilvl="6" w:tplc="080A0001" w:tentative="1">
      <w:start w:val="1"/>
      <w:numFmt w:val="bullet"/>
      <w:lvlText w:val=""/>
      <w:lvlJc w:val="left"/>
      <w:pPr>
        <w:ind w:left="4898" w:hanging="360"/>
      </w:pPr>
      <w:rPr>
        <w:rFonts w:ascii="Symbol" w:hAnsi="Symbol" w:hint="default"/>
      </w:rPr>
    </w:lvl>
    <w:lvl w:ilvl="7" w:tplc="080A0003" w:tentative="1">
      <w:start w:val="1"/>
      <w:numFmt w:val="bullet"/>
      <w:lvlText w:val="o"/>
      <w:lvlJc w:val="left"/>
      <w:pPr>
        <w:ind w:left="5618" w:hanging="360"/>
      </w:pPr>
      <w:rPr>
        <w:rFonts w:ascii="Courier New" w:hAnsi="Courier New" w:cs="Courier New" w:hint="default"/>
      </w:rPr>
    </w:lvl>
    <w:lvl w:ilvl="8" w:tplc="080A0005" w:tentative="1">
      <w:start w:val="1"/>
      <w:numFmt w:val="bullet"/>
      <w:lvlText w:val=""/>
      <w:lvlJc w:val="left"/>
      <w:pPr>
        <w:ind w:left="6338" w:hanging="360"/>
      </w:pPr>
      <w:rPr>
        <w:rFonts w:ascii="Wingdings" w:hAnsi="Wingdings" w:hint="default"/>
      </w:rPr>
    </w:lvl>
  </w:abstractNum>
  <w:abstractNum w:abstractNumId="15">
    <w:nsid w:val="11104EAE"/>
    <w:multiLevelType w:val="hybridMultilevel"/>
    <w:tmpl w:val="84146C3E"/>
    <w:lvl w:ilvl="0" w:tplc="D6E489DC">
      <w:start w:val="1"/>
      <w:numFmt w:val="lowerLetter"/>
      <w:lvlText w:val="%1)"/>
      <w:lvlJc w:val="left"/>
      <w:pPr>
        <w:ind w:left="1068" w:hanging="360"/>
      </w:pPr>
      <w:rPr>
        <w:rFonts w:hint="default"/>
        <w:b/>
      </w:rPr>
    </w:lvl>
    <w:lvl w:ilvl="1" w:tplc="080A0019">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6">
    <w:nsid w:val="129766B0"/>
    <w:multiLevelType w:val="hybridMultilevel"/>
    <w:tmpl w:val="9042AADA"/>
    <w:lvl w:ilvl="0" w:tplc="BD7AA8B2">
      <w:start w:val="1"/>
      <w:numFmt w:val="bullet"/>
      <w:lvlText w:val=""/>
      <w:lvlPicBulletId w:val="0"/>
      <w:lvlJc w:val="left"/>
      <w:pPr>
        <w:ind w:left="578" w:hanging="360"/>
      </w:pPr>
      <w:rPr>
        <w:rFonts w:ascii="Symbol" w:hAnsi="Symbol" w:hint="default"/>
        <w:color w:val="auto"/>
      </w:rPr>
    </w:lvl>
    <w:lvl w:ilvl="1" w:tplc="080A0003" w:tentative="1">
      <w:start w:val="1"/>
      <w:numFmt w:val="bullet"/>
      <w:lvlText w:val="o"/>
      <w:lvlJc w:val="left"/>
      <w:pPr>
        <w:ind w:left="1298" w:hanging="360"/>
      </w:pPr>
      <w:rPr>
        <w:rFonts w:ascii="Courier New" w:hAnsi="Courier New" w:cs="Courier New" w:hint="default"/>
      </w:rPr>
    </w:lvl>
    <w:lvl w:ilvl="2" w:tplc="080A0005" w:tentative="1">
      <w:start w:val="1"/>
      <w:numFmt w:val="bullet"/>
      <w:lvlText w:val=""/>
      <w:lvlJc w:val="left"/>
      <w:pPr>
        <w:ind w:left="2018" w:hanging="360"/>
      </w:pPr>
      <w:rPr>
        <w:rFonts w:ascii="Wingdings" w:hAnsi="Wingdings" w:hint="default"/>
      </w:rPr>
    </w:lvl>
    <w:lvl w:ilvl="3" w:tplc="080A0001" w:tentative="1">
      <w:start w:val="1"/>
      <w:numFmt w:val="bullet"/>
      <w:lvlText w:val=""/>
      <w:lvlJc w:val="left"/>
      <w:pPr>
        <w:ind w:left="2738" w:hanging="360"/>
      </w:pPr>
      <w:rPr>
        <w:rFonts w:ascii="Symbol" w:hAnsi="Symbol" w:hint="default"/>
      </w:rPr>
    </w:lvl>
    <w:lvl w:ilvl="4" w:tplc="080A0003" w:tentative="1">
      <w:start w:val="1"/>
      <w:numFmt w:val="bullet"/>
      <w:lvlText w:val="o"/>
      <w:lvlJc w:val="left"/>
      <w:pPr>
        <w:ind w:left="3458" w:hanging="360"/>
      </w:pPr>
      <w:rPr>
        <w:rFonts w:ascii="Courier New" w:hAnsi="Courier New" w:cs="Courier New" w:hint="default"/>
      </w:rPr>
    </w:lvl>
    <w:lvl w:ilvl="5" w:tplc="080A0005" w:tentative="1">
      <w:start w:val="1"/>
      <w:numFmt w:val="bullet"/>
      <w:lvlText w:val=""/>
      <w:lvlJc w:val="left"/>
      <w:pPr>
        <w:ind w:left="4178" w:hanging="360"/>
      </w:pPr>
      <w:rPr>
        <w:rFonts w:ascii="Wingdings" w:hAnsi="Wingdings" w:hint="default"/>
      </w:rPr>
    </w:lvl>
    <w:lvl w:ilvl="6" w:tplc="080A0001" w:tentative="1">
      <w:start w:val="1"/>
      <w:numFmt w:val="bullet"/>
      <w:lvlText w:val=""/>
      <w:lvlJc w:val="left"/>
      <w:pPr>
        <w:ind w:left="4898" w:hanging="360"/>
      </w:pPr>
      <w:rPr>
        <w:rFonts w:ascii="Symbol" w:hAnsi="Symbol" w:hint="default"/>
      </w:rPr>
    </w:lvl>
    <w:lvl w:ilvl="7" w:tplc="080A0003" w:tentative="1">
      <w:start w:val="1"/>
      <w:numFmt w:val="bullet"/>
      <w:lvlText w:val="o"/>
      <w:lvlJc w:val="left"/>
      <w:pPr>
        <w:ind w:left="5618" w:hanging="360"/>
      </w:pPr>
      <w:rPr>
        <w:rFonts w:ascii="Courier New" w:hAnsi="Courier New" w:cs="Courier New" w:hint="default"/>
      </w:rPr>
    </w:lvl>
    <w:lvl w:ilvl="8" w:tplc="080A0005" w:tentative="1">
      <w:start w:val="1"/>
      <w:numFmt w:val="bullet"/>
      <w:lvlText w:val=""/>
      <w:lvlJc w:val="left"/>
      <w:pPr>
        <w:ind w:left="6338" w:hanging="360"/>
      </w:pPr>
      <w:rPr>
        <w:rFonts w:ascii="Wingdings" w:hAnsi="Wingdings" w:hint="default"/>
      </w:rPr>
    </w:lvl>
  </w:abstractNum>
  <w:abstractNum w:abstractNumId="17">
    <w:nsid w:val="140E207B"/>
    <w:multiLevelType w:val="multilevel"/>
    <w:tmpl w:val="2BB2A5BA"/>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16FC7D73"/>
    <w:multiLevelType w:val="hybridMultilevel"/>
    <w:tmpl w:val="0BB0C276"/>
    <w:lvl w:ilvl="0" w:tplc="BD7AA8B2">
      <w:start w:val="1"/>
      <w:numFmt w:val="bullet"/>
      <w:lvlText w:val=""/>
      <w:lvlPicBulletId w:val="0"/>
      <w:lvlJc w:val="left"/>
      <w:pPr>
        <w:ind w:left="578" w:hanging="360"/>
      </w:pPr>
      <w:rPr>
        <w:rFonts w:ascii="Symbol" w:hAnsi="Symbol" w:hint="default"/>
        <w:color w:val="auto"/>
      </w:rPr>
    </w:lvl>
    <w:lvl w:ilvl="1" w:tplc="080A0003" w:tentative="1">
      <w:start w:val="1"/>
      <w:numFmt w:val="bullet"/>
      <w:lvlText w:val="o"/>
      <w:lvlJc w:val="left"/>
      <w:pPr>
        <w:ind w:left="1298" w:hanging="360"/>
      </w:pPr>
      <w:rPr>
        <w:rFonts w:ascii="Courier New" w:hAnsi="Courier New" w:cs="Courier New" w:hint="default"/>
      </w:rPr>
    </w:lvl>
    <w:lvl w:ilvl="2" w:tplc="080A0005" w:tentative="1">
      <w:start w:val="1"/>
      <w:numFmt w:val="bullet"/>
      <w:lvlText w:val=""/>
      <w:lvlJc w:val="left"/>
      <w:pPr>
        <w:ind w:left="2018" w:hanging="360"/>
      </w:pPr>
      <w:rPr>
        <w:rFonts w:ascii="Wingdings" w:hAnsi="Wingdings" w:hint="default"/>
      </w:rPr>
    </w:lvl>
    <w:lvl w:ilvl="3" w:tplc="080A0001" w:tentative="1">
      <w:start w:val="1"/>
      <w:numFmt w:val="bullet"/>
      <w:lvlText w:val=""/>
      <w:lvlJc w:val="left"/>
      <w:pPr>
        <w:ind w:left="2738" w:hanging="360"/>
      </w:pPr>
      <w:rPr>
        <w:rFonts w:ascii="Symbol" w:hAnsi="Symbol" w:hint="default"/>
      </w:rPr>
    </w:lvl>
    <w:lvl w:ilvl="4" w:tplc="080A0003" w:tentative="1">
      <w:start w:val="1"/>
      <w:numFmt w:val="bullet"/>
      <w:lvlText w:val="o"/>
      <w:lvlJc w:val="left"/>
      <w:pPr>
        <w:ind w:left="3458" w:hanging="360"/>
      </w:pPr>
      <w:rPr>
        <w:rFonts w:ascii="Courier New" w:hAnsi="Courier New" w:cs="Courier New" w:hint="default"/>
      </w:rPr>
    </w:lvl>
    <w:lvl w:ilvl="5" w:tplc="080A0005" w:tentative="1">
      <w:start w:val="1"/>
      <w:numFmt w:val="bullet"/>
      <w:lvlText w:val=""/>
      <w:lvlJc w:val="left"/>
      <w:pPr>
        <w:ind w:left="4178" w:hanging="360"/>
      </w:pPr>
      <w:rPr>
        <w:rFonts w:ascii="Wingdings" w:hAnsi="Wingdings" w:hint="default"/>
      </w:rPr>
    </w:lvl>
    <w:lvl w:ilvl="6" w:tplc="080A0001" w:tentative="1">
      <w:start w:val="1"/>
      <w:numFmt w:val="bullet"/>
      <w:lvlText w:val=""/>
      <w:lvlJc w:val="left"/>
      <w:pPr>
        <w:ind w:left="4898" w:hanging="360"/>
      </w:pPr>
      <w:rPr>
        <w:rFonts w:ascii="Symbol" w:hAnsi="Symbol" w:hint="default"/>
      </w:rPr>
    </w:lvl>
    <w:lvl w:ilvl="7" w:tplc="080A0003" w:tentative="1">
      <w:start w:val="1"/>
      <w:numFmt w:val="bullet"/>
      <w:lvlText w:val="o"/>
      <w:lvlJc w:val="left"/>
      <w:pPr>
        <w:ind w:left="5618" w:hanging="360"/>
      </w:pPr>
      <w:rPr>
        <w:rFonts w:ascii="Courier New" w:hAnsi="Courier New" w:cs="Courier New" w:hint="default"/>
      </w:rPr>
    </w:lvl>
    <w:lvl w:ilvl="8" w:tplc="080A0005" w:tentative="1">
      <w:start w:val="1"/>
      <w:numFmt w:val="bullet"/>
      <w:lvlText w:val=""/>
      <w:lvlJc w:val="left"/>
      <w:pPr>
        <w:ind w:left="6338" w:hanging="360"/>
      </w:pPr>
      <w:rPr>
        <w:rFonts w:ascii="Wingdings" w:hAnsi="Wingdings" w:hint="default"/>
      </w:rPr>
    </w:lvl>
  </w:abstractNum>
  <w:abstractNum w:abstractNumId="19">
    <w:nsid w:val="175842E4"/>
    <w:multiLevelType w:val="hybridMultilevel"/>
    <w:tmpl w:val="D99CCC72"/>
    <w:lvl w:ilvl="0" w:tplc="64D6E9E2">
      <w:start w:val="1"/>
      <w:numFmt w:val="lowerLetter"/>
      <w:lvlText w:val="%1)"/>
      <w:lvlJc w:val="left"/>
      <w:pPr>
        <w:ind w:left="1068" w:hanging="360"/>
      </w:pPr>
      <w:rPr>
        <w:rFonts w:hint="default"/>
        <w:b/>
      </w:rPr>
    </w:lvl>
    <w:lvl w:ilvl="1" w:tplc="080A0019">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20">
    <w:nsid w:val="177941BE"/>
    <w:multiLevelType w:val="multilevel"/>
    <w:tmpl w:val="19065F3C"/>
    <w:lvl w:ilvl="0">
      <w:start w:val="1"/>
      <w:numFmt w:val="decimal"/>
      <w:lvlText w:val="%1."/>
      <w:lvlJc w:val="left"/>
      <w:pPr>
        <w:ind w:left="360" w:hanging="360"/>
      </w:pPr>
      <w:rPr>
        <w:rFonts w:hint="default"/>
      </w:rPr>
    </w:lvl>
    <w:lvl w:ilvl="1">
      <w:start w:val="1"/>
      <w:numFmt w:val="decimal"/>
      <w:lvlText w:val="44.%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17A728D1"/>
    <w:multiLevelType w:val="hybridMultilevel"/>
    <w:tmpl w:val="0C5C916E"/>
    <w:lvl w:ilvl="0" w:tplc="BD7AA8B2">
      <w:start w:val="1"/>
      <w:numFmt w:val="bullet"/>
      <w:lvlText w:val=""/>
      <w:lvlPicBulletId w:val="0"/>
      <w:lvlJc w:val="left"/>
      <w:pPr>
        <w:ind w:left="578" w:hanging="360"/>
      </w:pPr>
      <w:rPr>
        <w:rFonts w:ascii="Symbol" w:hAnsi="Symbol" w:hint="default"/>
        <w:color w:val="auto"/>
      </w:rPr>
    </w:lvl>
    <w:lvl w:ilvl="1" w:tplc="080A0003" w:tentative="1">
      <w:start w:val="1"/>
      <w:numFmt w:val="bullet"/>
      <w:lvlText w:val="o"/>
      <w:lvlJc w:val="left"/>
      <w:pPr>
        <w:ind w:left="1298" w:hanging="360"/>
      </w:pPr>
      <w:rPr>
        <w:rFonts w:ascii="Courier New" w:hAnsi="Courier New" w:cs="Courier New" w:hint="default"/>
      </w:rPr>
    </w:lvl>
    <w:lvl w:ilvl="2" w:tplc="080A0005" w:tentative="1">
      <w:start w:val="1"/>
      <w:numFmt w:val="bullet"/>
      <w:lvlText w:val=""/>
      <w:lvlJc w:val="left"/>
      <w:pPr>
        <w:ind w:left="2018" w:hanging="360"/>
      </w:pPr>
      <w:rPr>
        <w:rFonts w:ascii="Wingdings" w:hAnsi="Wingdings" w:hint="default"/>
      </w:rPr>
    </w:lvl>
    <w:lvl w:ilvl="3" w:tplc="080A0001" w:tentative="1">
      <w:start w:val="1"/>
      <w:numFmt w:val="bullet"/>
      <w:lvlText w:val=""/>
      <w:lvlJc w:val="left"/>
      <w:pPr>
        <w:ind w:left="2738" w:hanging="360"/>
      </w:pPr>
      <w:rPr>
        <w:rFonts w:ascii="Symbol" w:hAnsi="Symbol" w:hint="default"/>
      </w:rPr>
    </w:lvl>
    <w:lvl w:ilvl="4" w:tplc="080A0003" w:tentative="1">
      <w:start w:val="1"/>
      <w:numFmt w:val="bullet"/>
      <w:lvlText w:val="o"/>
      <w:lvlJc w:val="left"/>
      <w:pPr>
        <w:ind w:left="3458" w:hanging="360"/>
      </w:pPr>
      <w:rPr>
        <w:rFonts w:ascii="Courier New" w:hAnsi="Courier New" w:cs="Courier New" w:hint="default"/>
      </w:rPr>
    </w:lvl>
    <w:lvl w:ilvl="5" w:tplc="080A0005" w:tentative="1">
      <w:start w:val="1"/>
      <w:numFmt w:val="bullet"/>
      <w:lvlText w:val=""/>
      <w:lvlJc w:val="left"/>
      <w:pPr>
        <w:ind w:left="4178" w:hanging="360"/>
      </w:pPr>
      <w:rPr>
        <w:rFonts w:ascii="Wingdings" w:hAnsi="Wingdings" w:hint="default"/>
      </w:rPr>
    </w:lvl>
    <w:lvl w:ilvl="6" w:tplc="080A0001" w:tentative="1">
      <w:start w:val="1"/>
      <w:numFmt w:val="bullet"/>
      <w:lvlText w:val=""/>
      <w:lvlJc w:val="left"/>
      <w:pPr>
        <w:ind w:left="4898" w:hanging="360"/>
      </w:pPr>
      <w:rPr>
        <w:rFonts w:ascii="Symbol" w:hAnsi="Symbol" w:hint="default"/>
      </w:rPr>
    </w:lvl>
    <w:lvl w:ilvl="7" w:tplc="080A0003" w:tentative="1">
      <w:start w:val="1"/>
      <w:numFmt w:val="bullet"/>
      <w:lvlText w:val="o"/>
      <w:lvlJc w:val="left"/>
      <w:pPr>
        <w:ind w:left="5618" w:hanging="360"/>
      </w:pPr>
      <w:rPr>
        <w:rFonts w:ascii="Courier New" w:hAnsi="Courier New" w:cs="Courier New" w:hint="default"/>
      </w:rPr>
    </w:lvl>
    <w:lvl w:ilvl="8" w:tplc="080A0005" w:tentative="1">
      <w:start w:val="1"/>
      <w:numFmt w:val="bullet"/>
      <w:lvlText w:val=""/>
      <w:lvlJc w:val="left"/>
      <w:pPr>
        <w:ind w:left="6338" w:hanging="360"/>
      </w:pPr>
      <w:rPr>
        <w:rFonts w:ascii="Wingdings" w:hAnsi="Wingdings" w:hint="default"/>
      </w:rPr>
    </w:lvl>
  </w:abstractNum>
  <w:abstractNum w:abstractNumId="22">
    <w:nsid w:val="1A0620B1"/>
    <w:multiLevelType w:val="hybridMultilevel"/>
    <w:tmpl w:val="C616B06A"/>
    <w:lvl w:ilvl="0" w:tplc="7088860E">
      <w:start w:val="1"/>
      <w:numFmt w:val="lowerLetter"/>
      <w:lvlText w:val="%1)"/>
      <w:lvlJc w:val="left"/>
      <w:pPr>
        <w:ind w:left="1068" w:hanging="360"/>
      </w:pPr>
      <w:rPr>
        <w:rFonts w:hint="default"/>
        <w:b/>
      </w:rPr>
    </w:lvl>
    <w:lvl w:ilvl="1" w:tplc="080A0019">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23">
    <w:nsid w:val="1BAB3431"/>
    <w:multiLevelType w:val="multilevel"/>
    <w:tmpl w:val="4D529A40"/>
    <w:lvl w:ilvl="0">
      <w:start w:val="1"/>
      <w:numFmt w:val="decimal"/>
      <w:lvlText w:val="%1."/>
      <w:lvlJc w:val="left"/>
      <w:pPr>
        <w:ind w:left="360" w:hanging="360"/>
      </w:pPr>
      <w:rPr>
        <w:rFonts w:hint="default"/>
      </w:rPr>
    </w:lvl>
    <w:lvl w:ilvl="1">
      <w:start w:val="1"/>
      <w:numFmt w:val="decimal"/>
      <w:lvlText w:val="28.%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1C15794D"/>
    <w:multiLevelType w:val="multilevel"/>
    <w:tmpl w:val="E8F21222"/>
    <w:lvl w:ilvl="0">
      <w:start w:val="1"/>
      <w:numFmt w:val="decimal"/>
      <w:lvlText w:val="%1."/>
      <w:lvlJc w:val="left"/>
      <w:pPr>
        <w:ind w:left="360" w:hanging="360"/>
      </w:pPr>
      <w:rPr>
        <w:rFonts w:hint="default"/>
      </w:rPr>
    </w:lvl>
    <w:lvl w:ilvl="1">
      <w:start w:val="1"/>
      <w:numFmt w:val="decimal"/>
      <w:lvlText w:val="23.%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1C6928EB"/>
    <w:multiLevelType w:val="hybridMultilevel"/>
    <w:tmpl w:val="DE003C02"/>
    <w:lvl w:ilvl="0" w:tplc="BD7AA8B2">
      <w:start w:val="1"/>
      <w:numFmt w:val="bullet"/>
      <w:lvlText w:val=""/>
      <w:lvlPicBulletId w:val="0"/>
      <w:lvlJc w:val="left"/>
      <w:pPr>
        <w:ind w:left="578" w:hanging="360"/>
      </w:pPr>
      <w:rPr>
        <w:rFonts w:ascii="Symbol" w:hAnsi="Symbol" w:hint="default"/>
        <w:color w:val="auto"/>
      </w:rPr>
    </w:lvl>
    <w:lvl w:ilvl="1" w:tplc="080A0003" w:tentative="1">
      <w:start w:val="1"/>
      <w:numFmt w:val="bullet"/>
      <w:lvlText w:val="o"/>
      <w:lvlJc w:val="left"/>
      <w:pPr>
        <w:ind w:left="1298" w:hanging="360"/>
      </w:pPr>
      <w:rPr>
        <w:rFonts w:ascii="Courier New" w:hAnsi="Courier New" w:cs="Courier New" w:hint="default"/>
      </w:rPr>
    </w:lvl>
    <w:lvl w:ilvl="2" w:tplc="080A0005" w:tentative="1">
      <w:start w:val="1"/>
      <w:numFmt w:val="bullet"/>
      <w:lvlText w:val=""/>
      <w:lvlJc w:val="left"/>
      <w:pPr>
        <w:ind w:left="2018" w:hanging="360"/>
      </w:pPr>
      <w:rPr>
        <w:rFonts w:ascii="Wingdings" w:hAnsi="Wingdings" w:hint="default"/>
      </w:rPr>
    </w:lvl>
    <w:lvl w:ilvl="3" w:tplc="080A0001" w:tentative="1">
      <w:start w:val="1"/>
      <w:numFmt w:val="bullet"/>
      <w:lvlText w:val=""/>
      <w:lvlJc w:val="left"/>
      <w:pPr>
        <w:ind w:left="2738" w:hanging="360"/>
      </w:pPr>
      <w:rPr>
        <w:rFonts w:ascii="Symbol" w:hAnsi="Symbol" w:hint="default"/>
      </w:rPr>
    </w:lvl>
    <w:lvl w:ilvl="4" w:tplc="080A0003" w:tentative="1">
      <w:start w:val="1"/>
      <w:numFmt w:val="bullet"/>
      <w:lvlText w:val="o"/>
      <w:lvlJc w:val="left"/>
      <w:pPr>
        <w:ind w:left="3458" w:hanging="360"/>
      </w:pPr>
      <w:rPr>
        <w:rFonts w:ascii="Courier New" w:hAnsi="Courier New" w:cs="Courier New" w:hint="default"/>
      </w:rPr>
    </w:lvl>
    <w:lvl w:ilvl="5" w:tplc="080A0005" w:tentative="1">
      <w:start w:val="1"/>
      <w:numFmt w:val="bullet"/>
      <w:lvlText w:val=""/>
      <w:lvlJc w:val="left"/>
      <w:pPr>
        <w:ind w:left="4178" w:hanging="360"/>
      </w:pPr>
      <w:rPr>
        <w:rFonts w:ascii="Wingdings" w:hAnsi="Wingdings" w:hint="default"/>
      </w:rPr>
    </w:lvl>
    <w:lvl w:ilvl="6" w:tplc="080A0001" w:tentative="1">
      <w:start w:val="1"/>
      <w:numFmt w:val="bullet"/>
      <w:lvlText w:val=""/>
      <w:lvlJc w:val="left"/>
      <w:pPr>
        <w:ind w:left="4898" w:hanging="360"/>
      </w:pPr>
      <w:rPr>
        <w:rFonts w:ascii="Symbol" w:hAnsi="Symbol" w:hint="default"/>
      </w:rPr>
    </w:lvl>
    <w:lvl w:ilvl="7" w:tplc="080A0003" w:tentative="1">
      <w:start w:val="1"/>
      <w:numFmt w:val="bullet"/>
      <w:lvlText w:val="o"/>
      <w:lvlJc w:val="left"/>
      <w:pPr>
        <w:ind w:left="5618" w:hanging="360"/>
      </w:pPr>
      <w:rPr>
        <w:rFonts w:ascii="Courier New" w:hAnsi="Courier New" w:cs="Courier New" w:hint="default"/>
      </w:rPr>
    </w:lvl>
    <w:lvl w:ilvl="8" w:tplc="080A0005" w:tentative="1">
      <w:start w:val="1"/>
      <w:numFmt w:val="bullet"/>
      <w:lvlText w:val=""/>
      <w:lvlJc w:val="left"/>
      <w:pPr>
        <w:ind w:left="6338" w:hanging="360"/>
      </w:pPr>
      <w:rPr>
        <w:rFonts w:ascii="Wingdings" w:hAnsi="Wingdings" w:hint="default"/>
      </w:rPr>
    </w:lvl>
  </w:abstractNum>
  <w:abstractNum w:abstractNumId="26">
    <w:nsid w:val="1F3749ED"/>
    <w:multiLevelType w:val="multilevel"/>
    <w:tmpl w:val="4E92AEA6"/>
    <w:lvl w:ilvl="0">
      <w:start w:val="1"/>
      <w:numFmt w:val="decimal"/>
      <w:lvlText w:val="%1."/>
      <w:lvlJc w:val="left"/>
      <w:pPr>
        <w:ind w:left="360" w:hanging="360"/>
      </w:pPr>
      <w:rPr>
        <w:rFonts w:hint="default"/>
      </w:rPr>
    </w:lvl>
    <w:lvl w:ilvl="1">
      <w:start w:val="1"/>
      <w:numFmt w:val="decimal"/>
      <w:lvlText w:val="26.%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20354253"/>
    <w:multiLevelType w:val="multilevel"/>
    <w:tmpl w:val="BFD014F8"/>
    <w:lvl w:ilvl="0">
      <w:start w:val="1"/>
      <w:numFmt w:val="decimal"/>
      <w:lvlText w:val="%1."/>
      <w:lvlJc w:val="left"/>
      <w:pPr>
        <w:ind w:left="360" w:hanging="360"/>
      </w:pPr>
      <w:rPr>
        <w:rFonts w:hint="default"/>
      </w:rPr>
    </w:lvl>
    <w:lvl w:ilvl="1">
      <w:start w:val="1"/>
      <w:numFmt w:val="decimal"/>
      <w:lvlText w:val="15.%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212660B6"/>
    <w:multiLevelType w:val="hybridMultilevel"/>
    <w:tmpl w:val="C46CD620"/>
    <w:lvl w:ilvl="0" w:tplc="BD7AA8B2">
      <w:start w:val="1"/>
      <w:numFmt w:val="bullet"/>
      <w:lvlText w:val=""/>
      <w:lvlPicBulletId w:val="0"/>
      <w:lvlJc w:val="left"/>
      <w:pPr>
        <w:ind w:left="578" w:hanging="360"/>
      </w:pPr>
      <w:rPr>
        <w:rFonts w:ascii="Symbol" w:hAnsi="Symbol" w:hint="default"/>
        <w:color w:val="auto"/>
      </w:rPr>
    </w:lvl>
    <w:lvl w:ilvl="1" w:tplc="080A0003" w:tentative="1">
      <w:start w:val="1"/>
      <w:numFmt w:val="bullet"/>
      <w:lvlText w:val="o"/>
      <w:lvlJc w:val="left"/>
      <w:pPr>
        <w:ind w:left="1298" w:hanging="360"/>
      </w:pPr>
      <w:rPr>
        <w:rFonts w:ascii="Courier New" w:hAnsi="Courier New" w:cs="Courier New" w:hint="default"/>
      </w:rPr>
    </w:lvl>
    <w:lvl w:ilvl="2" w:tplc="080A0005" w:tentative="1">
      <w:start w:val="1"/>
      <w:numFmt w:val="bullet"/>
      <w:lvlText w:val=""/>
      <w:lvlJc w:val="left"/>
      <w:pPr>
        <w:ind w:left="2018" w:hanging="360"/>
      </w:pPr>
      <w:rPr>
        <w:rFonts w:ascii="Wingdings" w:hAnsi="Wingdings" w:hint="default"/>
      </w:rPr>
    </w:lvl>
    <w:lvl w:ilvl="3" w:tplc="080A0001" w:tentative="1">
      <w:start w:val="1"/>
      <w:numFmt w:val="bullet"/>
      <w:lvlText w:val=""/>
      <w:lvlJc w:val="left"/>
      <w:pPr>
        <w:ind w:left="2738" w:hanging="360"/>
      </w:pPr>
      <w:rPr>
        <w:rFonts w:ascii="Symbol" w:hAnsi="Symbol" w:hint="default"/>
      </w:rPr>
    </w:lvl>
    <w:lvl w:ilvl="4" w:tplc="080A0003" w:tentative="1">
      <w:start w:val="1"/>
      <w:numFmt w:val="bullet"/>
      <w:lvlText w:val="o"/>
      <w:lvlJc w:val="left"/>
      <w:pPr>
        <w:ind w:left="3458" w:hanging="360"/>
      </w:pPr>
      <w:rPr>
        <w:rFonts w:ascii="Courier New" w:hAnsi="Courier New" w:cs="Courier New" w:hint="default"/>
      </w:rPr>
    </w:lvl>
    <w:lvl w:ilvl="5" w:tplc="080A0005" w:tentative="1">
      <w:start w:val="1"/>
      <w:numFmt w:val="bullet"/>
      <w:lvlText w:val=""/>
      <w:lvlJc w:val="left"/>
      <w:pPr>
        <w:ind w:left="4178" w:hanging="360"/>
      </w:pPr>
      <w:rPr>
        <w:rFonts w:ascii="Wingdings" w:hAnsi="Wingdings" w:hint="default"/>
      </w:rPr>
    </w:lvl>
    <w:lvl w:ilvl="6" w:tplc="080A0001" w:tentative="1">
      <w:start w:val="1"/>
      <w:numFmt w:val="bullet"/>
      <w:lvlText w:val=""/>
      <w:lvlJc w:val="left"/>
      <w:pPr>
        <w:ind w:left="4898" w:hanging="360"/>
      </w:pPr>
      <w:rPr>
        <w:rFonts w:ascii="Symbol" w:hAnsi="Symbol" w:hint="default"/>
      </w:rPr>
    </w:lvl>
    <w:lvl w:ilvl="7" w:tplc="080A0003" w:tentative="1">
      <w:start w:val="1"/>
      <w:numFmt w:val="bullet"/>
      <w:lvlText w:val="o"/>
      <w:lvlJc w:val="left"/>
      <w:pPr>
        <w:ind w:left="5618" w:hanging="360"/>
      </w:pPr>
      <w:rPr>
        <w:rFonts w:ascii="Courier New" w:hAnsi="Courier New" w:cs="Courier New" w:hint="default"/>
      </w:rPr>
    </w:lvl>
    <w:lvl w:ilvl="8" w:tplc="080A0005" w:tentative="1">
      <w:start w:val="1"/>
      <w:numFmt w:val="bullet"/>
      <w:lvlText w:val=""/>
      <w:lvlJc w:val="left"/>
      <w:pPr>
        <w:ind w:left="6338" w:hanging="360"/>
      </w:pPr>
      <w:rPr>
        <w:rFonts w:ascii="Wingdings" w:hAnsi="Wingdings" w:hint="default"/>
      </w:rPr>
    </w:lvl>
  </w:abstractNum>
  <w:abstractNum w:abstractNumId="29">
    <w:nsid w:val="212C3B15"/>
    <w:multiLevelType w:val="multilevel"/>
    <w:tmpl w:val="B2D2C98C"/>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216300F8"/>
    <w:multiLevelType w:val="multilevel"/>
    <w:tmpl w:val="D6565F8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216A1525"/>
    <w:multiLevelType w:val="hybridMultilevel"/>
    <w:tmpl w:val="E6AE6860"/>
    <w:lvl w:ilvl="0" w:tplc="34921ED6">
      <w:start w:val="1"/>
      <w:numFmt w:val="lowerLetter"/>
      <w:lvlText w:val="%1)"/>
      <w:lvlJc w:val="left"/>
      <w:pPr>
        <w:ind w:left="1068" w:hanging="360"/>
      </w:pPr>
      <w:rPr>
        <w:rFonts w:hint="default"/>
        <w:b/>
      </w:rPr>
    </w:lvl>
    <w:lvl w:ilvl="1" w:tplc="080A0019">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2">
    <w:nsid w:val="22763B4F"/>
    <w:multiLevelType w:val="hybridMultilevel"/>
    <w:tmpl w:val="04B4DA6C"/>
    <w:lvl w:ilvl="0" w:tplc="A14A2F0E">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267D3508"/>
    <w:multiLevelType w:val="hybridMultilevel"/>
    <w:tmpl w:val="6B8438BA"/>
    <w:lvl w:ilvl="0" w:tplc="BD7AA8B2">
      <w:start w:val="1"/>
      <w:numFmt w:val="bullet"/>
      <w:lvlText w:val=""/>
      <w:lvlPicBulletId w:val="0"/>
      <w:lvlJc w:val="left"/>
      <w:pPr>
        <w:ind w:left="578" w:hanging="360"/>
      </w:pPr>
      <w:rPr>
        <w:rFonts w:ascii="Symbol" w:hAnsi="Symbol" w:hint="default"/>
        <w:color w:val="auto"/>
      </w:rPr>
    </w:lvl>
    <w:lvl w:ilvl="1" w:tplc="080A0003" w:tentative="1">
      <w:start w:val="1"/>
      <w:numFmt w:val="bullet"/>
      <w:lvlText w:val="o"/>
      <w:lvlJc w:val="left"/>
      <w:pPr>
        <w:ind w:left="1298" w:hanging="360"/>
      </w:pPr>
      <w:rPr>
        <w:rFonts w:ascii="Courier New" w:hAnsi="Courier New" w:cs="Courier New" w:hint="default"/>
      </w:rPr>
    </w:lvl>
    <w:lvl w:ilvl="2" w:tplc="080A0005" w:tentative="1">
      <w:start w:val="1"/>
      <w:numFmt w:val="bullet"/>
      <w:lvlText w:val=""/>
      <w:lvlJc w:val="left"/>
      <w:pPr>
        <w:ind w:left="2018" w:hanging="360"/>
      </w:pPr>
      <w:rPr>
        <w:rFonts w:ascii="Wingdings" w:hAnsi="Wingdings" w:hint="default"/>
      </w:rPr>
    </w:lvl>
    <w:lvl w:ilvl="3" w:tplc="080A0001" w:tentative="1">
      <w:start w:val="1"/>
      <w:numFmt w:val="bullet"/>
      <w:lvlText w:val=""/>
      <w:lvlJc w:val="left"/>
      <w:pPr>
        <w:ind w:left="2738" w:hanging="360"/>
      </w:pPr>
      <w:rPr>
        <w:rFonts w:ascii="Symbol" w:hAnsi="Symbol" w:hint="default"/>
      </w:rPr>
    </w:lvl>
    <w:lvl w:ilvl="4" w:tplc="080A0003" w:tentative="1">
      <w:start w:val="1"/>
      <w:numFmt w:val="bullet"/>
      <w:lvlText w:val="o"/>
      <w:lvlJc w:val="left"/>
      <w:pPr>
        <w:ind w:left="3458" w:hanging="360"/>
      </w:pPr>
      <w:rPr>
        <w:rFonts w:ascii="Courier New" w:hAnsi="Courier New" w:cs="Courier New" w:hint="default"/>
      </w:rPr>
    </w:lvl>
    <w:lvl w:ilvl="5" w:tplc="080A0005" w:tentative="1">
      <w:start w:val="1"/>
      <w:numFmt w:val="bullet"/>
      <w:lvlText w:val=""/>
      <w:lvlJc w:val="left"/>
      <w:pPr>
        <w:ind w:left="4178" w:hanging="360"/>
      </w:pPr>
      <w:rPr>
        <w:rFonts w:ascii="Wingdings" w:hAnsi="Wingdings" w:hint="default"/>
      </w:rPr>
    </w:lvl>
    <w:lvl w:ilvl="6" w:tplc="080A0001" w:tentative="1">
      <w:start w:val="1"/>
      <w:numFmt w:val="bullet"/>
      <w:lvlText w:val=""/>
      <w:lvlJc w:val="left"/>
      <w:pPr>
        <w:ind w:left="4898" w:hanging="360"/>
      </w:pPr>
      <w:rPr>
        <w:rFonts w:ascii="Symbol" w:hAnsi="Symbol" w:hint="default"/>
      </w:rPr>
    </w:lvl>
    <w:lvl w:ilvl="7" w:tplc="080A0003" w:tentative="1">
      <w:start w:val="1"/>
      <w:numFmt w:val="bullet"/>
      <w:lvlText w:val="o"/>
      <w:lvlJc w:val="left"/>
      <w:pPr>
        <w:ind w:left="5618" w:hanging="360"/>
      </w:pPr>
      <w:rPr>
        <w:rFonts w:ascii="Courier New" w:hAnsi="Courier New" w:cs="Courier New" w:hint="default"/>
      </w:rPr>
    </w:lvl>
    <w:lvl w:ilvl="8" w:tplc="080A0005" w:tentative="1">
      <w:start w:val="1"/>
      <w:numFmt w:val="bullet"/>
      <w:lvlText w:val=""/>
      <w:lvlJc w:val="left"/>
      <w:pPr>
        <w:ind w:left="6338" w:hanging="360"/>
      </w:pPr>
      <w:rPr>
        <w:rFonts w:ascii="Wingdings" w:hAnsi="Wingdings" w:hint="default"/>
      </w:rPr>
    </w:lvl>
  </w:abstractNum>
  <w:abstractNum w:abstractNumId="34">
    <w:nsid w:val="270809E1"/>
    <w:multiLevelType w:val="hybridMultilevel"/>
    <w:tmpl w:val="5F444BE0"/>
    <w:lvl w:ilvl="0" w:tplc="BD7AA8B2">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nsid w:val="28591883"/>
    <w:multiLevelType w:val="hybridMultilevel"/>
    <w:tmpl w:val="37E26680"/>
    <w:lvl w:ilvl="0" w:tplc="5B32E8EC">
      <w:start w:val="1"/>
      <w:numFmt w:val="lowerLetter"/>
      <w:lvlText w:val="%1)"/>
      <w:lvlJc w:val="left"/>
      <w:pPr>
        <w:ind w:left="1068"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nsid w:val="28A62BDC"/>
    <w:multiLevelType w:val="hybridMultilevel"/>
    <w:tmpl w:val="AB4058C6"/>
    <w:lvl w:ilvl="0" w:tplc="07D4C4BE">
      <w:start w:val="1"/>
      <w:numFmt w:val="lowerLetter"/>
      <w:lvlText w:val="%1)"/>
      <w:lvlJc w:val="left"/>
      <w:pPr>
        <w:ind w:left="1068" w:hanging="360"/>
      </w:pPr>
      <w:rPr>
        <w:rFonts w:hint="default"/>
        <w:b/>
      </w:rPr>
    </w:lvl>
    <w:lvl w:ilvl="1" w:tplc="080A0019">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7">
    <w:nsid w:val="2BF34848"/>
    <w:multiLevelType w:val="hybridMultilevel"/>
    <w:tmpl w:val="698C9AC2"/>
    <w:lvl w:ilvl="0" w:tplc="2E6A158E">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nsid w:val="2E2E62D7"/>
    <w:multiLevelType w:val="hybridMultilevel"/>
    <w:tmpl w:val="4D423C96"/>
    <w:lvl w:ilvl="0" w:tplc="4F9EED1E">
      <w:start w:val="1"/>
      <w:numFmt w:val="lowerLetter"/>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9">
    <w:nsid w:val="2EB64AE8"/>
    <w:multiLevelType w:val="multilevel"/>
    <w:tmpl w:val="4DFAF95E"/>
    <w:lvl w:ilvl="0">
      <w:start w:val="1"/>
      <w:numFmt w:val="decimal"/>
      <w:lvlText w:val="%1."/>
      <w:lvlJc w:val="left"/>
      <w:pPr>
        <w:ind w:left="360" w:hanging="360"/>
      </w:pPr>
      <w:rPr>
        <w:rFonts w:hint="default"/>
      </w:rPr>
    </w:lvl>
    <w:lvl w:ilvl="1">
      <w:start w:val="1"/>
      <w:numFmt w:val="decimal"/>
      <w:lvlText w:val="48.%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2FB85410"/>
    <w:multiLevelType w:val="multilevel"/>
    <w:tmpl w:val="25E401AC"/>
    <w:lvl w:ilvl="0">
      <w:start w:val="1"/>
      <w:numFmt w:val="decimal"/>
      <w:lvlText w:val="%1."/>
      <w:lvlJc w:val="left"/>
      <w:pPr>
        <w:ind w:left="360" w:hanging="360"/>
      </w:pPr>
      <w:rPr>
        <w:rFonts w:hint="default"/>
      </w:rPr>
    </w:lvl>
    <w:lvl w:ilvl="1">
      <w:start w:val="1"/>
      <w:numFmt w:val="decimal"/>
      <w:lvlText w:val="43.%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303F24CE"/>
    <w:multiLevelType w:val="hybridMultilevel"/>
    <w:tmpl w:val="590CA3E6"/>
    <w:lvl w:ilvl="0" w:tplc="ECFE7EC8">
      <w:start w:val="1"/>
      <w:numFmt w:val="lowerLetter"/>
      <w:lvlText w:val="%1)"/>
      <w:lvlJc w:val="left"/>
      <w:pPr>
        <w:ind w:left="1068" w:hanging="360"/>
      </w:pPr>
      <w:rPr>
        <w:rFonts w:hint="default"/>
        <w:b/>
      </w:rPr>
    </w:lvl>
    <w:lvl w:ilvl="1" w:tplc="080A0019">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42">
    <w:nsid w:val="30403EBC"/>
    <w:multiLevelType w:val="hybridMultilevel"/>
    <w:tmpl w:val="35789BAA"/>
    <w:lvl w:ilvl="0" w:tplc="74509876">
      <w:start w:val="1"/>
      <w:numFmt w:val="upperRoman"/>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3">
    <w:nsid w:val="308818DE"/>
    <w:multiLevelType w:val="hybridMultilevel"/>
    <w:tmpl w:val="643824D4"/>
    <w:lvl w:ilvl="0" w:tplc="D7A6949A">
      <w:start w:val="1"/>
      <w:numFmt w:val="lowerLetter"/>
      <w:lvlText w:val="%1)"/>
      <w:lvlJc w:val="left"/>
      <w:pPr>
        <w:ind w:left="1068" w:hanging="360"/>
      </w:pPr>
      <w:rPr>
        <w:rFonts w:hint="default"/>
        <w:b/>
      </w:rPr>
    </w:lvl>
    <w:lvl w:ilvl="1" w:tplc="080A0019">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44">
    <w:nsid w:val="30AA1BCC"/>
    <w:multiLevelType w:val="multilevel"/>
    <w:tmpl w:val="6C2672D8"/>
    <w:lvl w:ilvl="0">
      <w:start w:val="1"/>
      <w:numFmt w:val="lowerLetter"/>
      <w:lvlText w:val="%1)"/>
      <w:lvlJc w:val="left"/>
      <w:pPr>
        <w:ind w:left="360" w:hanging="360"/>
      </w:pPr>
      <w:rPr>
        <w:rFonts w:hint="default"/>
        <w:b/>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nsid w:val="31007D86"/>
    <w:multiLevelType w:val="hybridMultilevel"/>
    <w:tmpl w:val="B8865E7C"/>
    <w:lvl w:ilvl="0" w:tplc="D898FD30">
      <w:start w:val="1"/>
      <w:numFmt w:val="upperRoman"/>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6">
    <w:nsid w:val="329950C3"/>
    <w:multiLevelType w:val="multilevel"/>
    <w:tmpl w:val="AE207D04"/>
    <w:lvl w:ilvl="0">
      <w:start w:val="1"/>
      <w:numFmt w:val="decimal"/>
      <w:lvlText w:val="%1."/>
      <w:lvlJc w:val="left"/>
      <w:pPr>
        <w:ind w:left="360" w:hanging="360"/>
      </w:pPr>
      <w:rPr>
        <w:rFonts w:hint="default"/>
      </w:rPr>
    </w:lvl>
    <w:lvl w:ilvl="1">
      <w:start w:val="1"/>
      <w:numFmt w:val="decimal"/>
      <w:lvlText w:val="36.%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nsid w:val="331204BB"/>
    <w:multiLevelType w:val="hybridMultilevel"/>
    <w:tmpl w:val="5770D70E"/>
    <w:lvl w:ilvl="0" w:tplc="EC4A8100">
      <w:start w:val="1"/>
      <w:numFmt w:val="lowerLetter"/>
      <w:lvlText w:val="%1)"/>
      <w:lvlJc w:val="left"/>
      <w:pPr>
        <w:ind w:left="1068" w:hanging="360"/>
      </w:pPr>
      <w:rPr>
        <w:rFonts w:hint="default"/>
        <w:b/>
      </w:rPr>
    </w:lvl>
    <w:lvl w:ilvl="1" w:tplc="080A0019">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48">
    <w:nsid w:val="337C5F38"/>
    <w:multiLevelType w:val="hybridMultilevel"/>
    <w:tmpl w:val="59FEFB20"/>
    <w:lvl w:ilvl="0" w:tplc="BD7AA8B2">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9">
    <w:nsid w:val="34334F3C"/>
    <w:multiLevelType w:val="multilevel"/>
    <w:tmpl w:val="443AC870"/>
    <w:lvl w:ilvl="0">
      <w:start w:val="1"/>
      <w:numFmt w:val="decimal"/>
      <w:lvlText w:val="%1."/>
      <w:lvlJc w:val="left"/>
      <w:pPr>
        <w:ind w:left="360" w:hanging="360"/>
      </w:pPr>
      <w:rPr>
        <w:rFonts w:hint="default"/>
      </w:rPr>
    </w:lvl>
    <w:lvl w:ilvl="1">
      <w:start w:val="1"/>
      <w:numFmt w:val="decimal"/>
      <w:lvlText w:val="46.%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nsid w:val="34AB51FD"/>
    <w:multiLevelType w:val="multilevel"/>
    <w:tmpl w:val="713CAABA"/>
    <w:lvl w:ilvl="0">
      <w:start w:val="1"/>
      <w:numFmt w:val="decimal"/>
      <w:lvlText w:val="%1."/>
      <w:lvlJc w:val="left"/>
      <w:pPr>
        <w:ind w:left="360" w:hanging="360"/>
      </w:pPr>
      <w:rPr>
        <w:rFonts w:hint="default"/>
      </w:rPr>
    </w:lvl>
    <w:lvl w:ilvl="1">
      <w:start w:val="1"/>
      <w:numFmt w:val="decimal"/>
      <w:lvlText w:val="24.%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nsid w:val="35041B06"/>
    <w:multiLevelType w:val="hybridMultilevel"/>
    <w:tmpl w:val="B3D6CAE2"/>
    <w:lvl w:ilvl="0" w:tplc="BD7AA8B2">
      <w:start w:val="1"/>
      <w:numFmt w:val="bullet"/>
      <w:lvlText w:val=""/>
      <w:lvlPicBulletId w:val="0"/>
      <w:lvlJc w:val="left"/>
      <w:pPr>
        <w:ind w:left="578" w:hanging="360"/>
      </w:pPr>
      <w:rPr>
        <w:rFonts w:ascii="Symbol" w:hAnsi="Symbol" w:hint="default"/>
        <w:color w:val="auto"/>
      </w:rPr>
    </w:lvl>
    <w:lvl w:ilvl="1" w:tplc="080A0003" w:tentative="1">
      <w:start w:val="1"/>
      <w:numFmt w:val="bullet"/>
      <w:lvlText w:val="o"/>
      <w:lvlJc w:val="left"/>
      <w:pPr>
        <w:ind w:left="1298" w:hanging="360"/>
      </w:pPr>
      <w:rPr>
        <w:rFonts w:ascii="Courier New" w:hAnsi="Courier New" w:cs="Courier New" w:hint="default"/>
      </w:rPr>
    </w:lvl>
    <w:lvl w:ilvl="2" w:tplc="080A0005" w:tentative="1">
      <w:start w:val="1"/>
      <w:numFmt w:val="bullet"/>
      <w:lvlText w:val=""/>
      <w:lvlJc w:val="left"/>
      <w:pPr>
        <w:ind w:left="2018" w:hanging="360"/>
      </w:pPr>
      <w:rPr>
        <w:rFonts w:ascii="Wingdings" w:hAnsi="Wingdings" w:hint="default"/>
      </w:rPr>
    </w:lvl>
    <w:lvl w:ilvl="3" w:tplc="080A0001" w:tentative="1">
      <w:start w:val="1"/>
      <w:numFmt w:val="bullet"/>
      <w:lvlText w:val=""/>
      <w:lvlJc w:val="left"/>
      <w:pPr>
        <w:ind w:left="2738" w:hanging="360"/>
      </w:pPr>
      <w:rPr>
        <w:rFonts w:ascii="Symbol" w:hAnsi="Symbol" w:hint="default"/>
      </w:rPr>
    </w:lvl>
    <w:lvl w:ilvl="4" w:tplc="080A0003" w:tentative="1">
      <w:start w:val="1"/>
      <w:numFmt w:val="bullet"/>
      <w:lvlText w:val="o"/>
      <w:lvlJc w:val="left"/>
      <w:pPr>
        <w:ind w:left="3458" w:hanging="360"/>
      </w:pPr>
      <w:rPr>
        <w:rFonts w:ascii="Courier New" w:hAnsi="Courier New" w:cs="Courier New" w:hint="default"/>
      </w:rPr>
    </w:lvl>
    <w:lvl w:ilvl="5" w:tplc="080A0005" w:tentative="1">
      <w:start w:val="1"/>
      <w:numFmt w:val="bullet"/>
      <w:lvlText w:val=""/>
      <w:lvlJc w:val="left"/>
      <w:pPr>
        <w:ind w:left="4178" w:hanging="360"/>
      </w:pPr>
      <w:rPr>
        <w:rFonts w:ascii="Wingdings" w:hAnsi="Wingdings" w:hint="default"/>
      </w:rPr>
    </w:lvl>
    <w:lvl w:ilvl="6" w:tplc="080A0001" w:tentative="1">
      <w:start w:val="1"/>
      <w:numFmt w:val="bullet"/>
      <w:lvlText w:val=""/>
      <w:lvlJc w:val="left"/>
      <w:pPr>
        <w:ind w:left="4898" w:hanging="360"/>
      </w:pPr>
      <w:rPr>
        <w:rFonts w:ascii="Symbol" w:hAnsi="Symbol" w:hint="default"/>
      </w:rPr>
    </w:lvl>
    <w:lvl w:ilvl="7" w:tplc="080A0003" w:tentative="1">
      <w:start w:val="1"/>
      <w:numFmt w:val="bullet"/>
      <w:lvlText w:val="o"/>
      <w:lvlJc w:val="left"/>
      <w:pPr>
        <w:ind w:left="5618" w:hanging="360"/>
      </w:pPr>
      <w:rPr>
        <w:rFonts w:ascii="Courier New" w:hAnsi="Courier New" w:cs="Courier New" w:hint="default"/>
      </w:rPr>
    </w:lvl>
    <w:lvl w:ilvl="8" w:tplc="080A0005" w:tentative="1">
      <w:start w:val="1"/>
      <w:numFmt w:val="bullet"/>
      <w:lvlText w:val=""/>
      <w:lvlJc w:val="left"/>
      <w:pPr>
        <w:ind w:left="6338" w:hanging="360"/>
      </w:pPr>
      <w:rPr>
        <w:rFonts w:ascii="Wingdings" w:hAnsi="Wingdings" w:hint="default"/>
      </w:rPr>
    </w:lvl>
  </w:abstractNum>
  <w:abstractNum w:abstractNumId="52">
    <w:nsid w:val="354839BB"/>
    <w:multiLevelType w:val="multilevel"/>
    <w:tmpl w:val="DD827456"/>
    <w:lvl w:ilvl="0">
      <w:start w:val="1"/>
      <w:numFmt w:val="decimal"/>
      <w:lvlText w:val="%1."/>
      <w:lvlJc w:val="left"/>
      <w:pPr>
        <w:ind w:left="360" w:hanging="360"/>
      </w:pPr>
      <w:rPr>
        <w:rFonts w:hint="default"/>
      </w:rPr>
    </w:lvl>
    <w:lvl w:ilvl="1">
      <w:start w:val="1"/>
      <w:numFmt w:val="decimal"/>
      <w:lvlText w:val="40.%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nsid w:val="357454E5"/>
    <w:multiLevelType w:val="multilevel"/>
    <w:tmpl w:val="F5B00920"/>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nsid w:val="357E724F"/>
    <w:multiLevelType w:val="hybridMultilevel"/>
    <w:tmpl w:val="256E5FCE"/>
    <w:lvl w:ilvl="0" w:tplc="BD7AA8B2">
      <w:start w:val="1"/>
      <w:numFmt w:val="bullet"/>
      <w:lvlText w:val=""/>
      <w:lvlPicBulletId w:val="0"/>
      <w:lvlJc w:val="left"/>
      <w:pPr>
        <w:ind w:left="578" w:hanging="360"/>
      </w:pPr>
      <w:rPr>
        <w:rFonts w:ascii="Symbol" w:hAnsi="Symbol" w:hint="default"/>
        <w:color w:val="auto"/>
      </w:rPr>
    </w:lvl>
    <w:lvl w:ilvl="1" w:tplc="080A0003" w:tentative="1">
      <w:start w:val="1"/>
      <w:numFmt w:val="bullet"/>
      <w:lvlText w:val="o"/>
      <w:lvlJc w:val="left"/>
      <w:pPr>
        <w:ind w:left="1298" w:hanging="360"/>
      </w:pPr>
      <w:rPr>
        <w:rFonts w:ascii="Courier New" w:hAnsi="Courier New" w:cs="Courier New" w:hint="default"/>
      </w:rPr>
    </w:lvl>
    <w:lvl w:ilvl="2" w:tplc="080A0005" w:tentative="1">
      <w:start w:val="1"/>
      <w:numFmt w:val="bullet"/>
      <w:lvlText w:val=""/>
      <w:lvlJc w:val="left"/>
      <w:pPr>
        <w:ind w:left="2018" w:hanging="360"/>
      </w:pPr>
      <w:rPr>
        <w:rFonts w:ascii="Wingdings" w:hAnsi="Wingdings" w:hint="default"/>
      </w:rPr>
    </w:lvl>
    <w:lvl w:ilvl="3" w:tplc="080A0001" w:tentative="1">
      <w:start w:val="1"/>
      <w:numFmt w:val="bullet"/>
      <w:lvlText w:val=""/>
      <w:lvlJc w:val="left"/>
      <w:pPr>
        <w:ind w:left="2738" w:hanging="360"/>
      </w:pPr>
      <w:rPr>
        <w:rFonts w:ascii="Symbol" w:hAnsi="Symbol" w:hint="default"/>
      </w:rPr>
    </w:lvl>
    <w:lvl w:ilvl="4" w:tplc="080A0003" w:tentative="1">
      <w:start w:val="1"/>
      <w:numFmt w:val="bullet"/>
      <w:lvlText w:val="o"/>
      <w:lvlJc w:val="left"/>
      <w:pPr>
        <w:ind w:left="3458" w:hanging="360"/>
      </w:pPr>
      <w:rPr>
        <w:rFonts w:ascii="Courier New" w:hAnsi="Courier New" w:cs="Courier New" w:hint="default"/>
      </w:rPr>
    </w:lvl>
    <w:lvl w:ilvl="5" w:tplc="080A0005" w:tentative="1">
      <w:start w:val="1"/>
      <w:numFmt w:val="bullet"/>
      <w:lvlText w:val=""/>
      <w:lvlJc w:val="left"/>
      <w:pPr>
        <w:ind w:left="4178" w:hanging="360"/>
      </w:pPr>
      <w:rPr>
        <w:rFonts w:ascii="Wingdings" w:hAnsi="Wingdings" w:hint="default"/>
      </w:rPr>
    </w:lvl>
    <w:lvl w:ilvl="6" w:tplc="080A0001" w:tentative="1">
      <w:start w:val="1"/>
      <w:numFmt w:val="bullet"/>
      <w:lvlText w:val=""/>
      <w:lvlJc w:val="left"/>
      <w:pPr>
        <w:ind w:left="4898" w:hanging="360"/>
      </w:pPr>
      <w:rPr>
        <w:rFonts w:ascii="Symbol" w:hAnsi="Symbol" w:hint="default"/>
      </w:rPr>
    </w:lvl>
    <w:lvl w:ilvl="7" w:tplc="080A0003" w:tentative="1">
      <w:start w:val="1"/>
      <w:numFmt w:val="bullet"/>
      <w:lvlText w:val="o"/>
      <w:lvlJc w:val="left"/>
      <w:pPr>
        <w:ind w:left="5618" w:hanging="360"/>
      </w:pPr>
      <w:rPr>
        <w:rFonts w:ascii="Courier New" w:hAnsi="Courier New" w:cs="Courier New" w:hint="default"/>
      </w:rPr>
    </w:lvl>
    <w:lvl w:ilvl="8" w:tplc="080A0005" w:tentative="1">
      <w:start w:val="1"/>
      <w:numFmt w:val="bullet"/>
      <w:lvlText w:val=""/>
      <w:lvlJc w:val="left"/>
      <w:pPr>
        <w:ind w:left="6338" w:hanging="360"/>
      </w:pPr>
      <w:rPr>
        <w:rFonts w:ascii="Wingdings" w:hAnsi="Wingdings" w:hint="default"/>
      </w:rPr>
    </w:lvl>
  </w:abstractNum>
  <w:abstractNum w:abstractNumId="55">
    <w:nsid w:val="358154CF"/>
    <w:multiLevelType w:val="hybridMultilevel"/>
    <w:tmpl w:val="89DE80AE"/>
    <w:lvl w:ilvl="0" w:tplc="BD7AA8B2">
      <w:start w:val="1"/>
      <w:numFmt w:val="bullet"/>
      <w:lvlText w:val=""/>
      <w:lvlPicBulletId w:val="0"/>
      <w:lvlJc w:val="left"/>
      <w:pPr>
        <w:ind w:left="578" w:hanging="360"/>
      </w:pPr>
      <w:rPr>
        <w:rFonts w:ascii="Symbol" w:hAnsi="Symbol" w:hint="default"/>
        <w:color w:val="auto"/>
      </w:rPr>
    </w:lvl>
    <w:lvl w:ilvl="1" w:tplc="080A0003" w:tentative="1">
      <w:start w:val="1"/>
      <w:numFmt w:val="bullet"/>
      <w:lvlText w:val="o"/>
      <w:lvlJc w:val="left"/>
      <w:pPr>
        <w:ind w:left="1298" w:hanging="360"/>
      </w:pPr>
      <w:rPr>
        <w:rFonts w:ascii="Courier New" w:hAnsi="Courier New" w:cs="Courier New" w:hint="default"/>
      </w:rPr>
    </w:lvl>
    <w:lvl w:ilvl="2" w:tplc="080A0005" w:tentative="1">
      <w:start w:val="1"/>
      <w:numFmt w:val="bullet"/>
      <w:lvlText w:val=""/>
      <w:lvlJc w:val="left"/>
      <w:pPr>
        <w:ind w:left="2018" w:hanging="360"/>
      </w:pPr>
      <w:rPr>
        <w:rFonts w:ascii="Wingdings" w:hAnsi="Wingdings" w:hint="default"/>
      </w:rPr>
    </w:lvl>
    <w:lvl w:ilvl="3" w:tplc="080A0001" w:tentative="1">
      <w:start w:val="1"/>
      <w:numFmt w:val="bullet"/>
      <w:lvlText w:val=""/>
      <w:lvlJc w:val="left"/>
      <w:pPr>
        <w:ind w:left="2738" w:hanging="360"/>
      </w:pPr>
      <w:rPr>
        <w:rFonts w:ascii="Symbol" w:hAnsi="Symbol" w:hint="default"/>
      </w:rPr>
    </w:lvl>
    <w:lvl w:ilvl="4" w:tplc="080A0003" w:tentative="1">
      <w:start w:val="1"/>
      <w:numFmt w:val="bullet"/>
      <w:lvlText w:val="o"/>
      <w:lvlJc w:val="left"/>
      <w:pPr>
        <w:ind w:left="3458" w:hanging="360"/>
      </w:pPr>
      <w:rPr>
        <w:rFonts w:ascii="Courier New" w:hAnsi="Courier New" w:cs="Courier New" w:hint="default"/>
      </w:rPr>
    </w:lvl>
    <w:lvl w:ilvl="5" w:tplc="080A0005" w:tentative="1">
      <w:start w:val="1"/>
      <w:numFmt w:val="bullet"/>
      <w:lvlText w:val=""/>
      <w:lvlJc w:val="left"/>
      <w:pPr>
        <w:ind w:left="4178" w:hanging="360"/>
      </w:pPr>
      <w:rPr>
        <w:rFonts w:ascii="Wingdings" w:hAnsi="Wingdings" w:hint="default"/>
      </w:rPr>
    </w:lvl>
    <w:lvl w:ilvl="6" w:tplc="080A0001" w:tentative="1">
      <w:start w:val="1"/>
      <w:numFmt w:val="bullet"/>
      <w:lvlText w:val=""/>
      <w:lvlJc w:val="left"/>
      <w:pPr>
        <w:ind w:left="4898" w:hanging="360"/>
      </w:pPr>
      <w:rPr>
        <w:rFonts w:ascii="Symbol" w:hAnsi="Symbol" w:hint="default"/>
      </w:rPr>
    </w:lvl>
    <w:lvl w:ilvl="7" w:tplc="080A0003" w:tentative="1">
      <w:start w:val="1"/>
      <w:numFmt w:val="bullet"/>
      <w:lvlText w:val="o"/>
      <w:lvlJc w:val="left"/>
      <w:pPr>
        <w:ind w:left="5618" w:hanging="360"/>
      </w:pPr>
      <w:rPr>
        <w:rFonts w:ascii="Courier New" w:hAnsi="Courier New" w:cs="Courier New" w:hint="default"/>
      </w:rPr>
    </w:lvl>
    <w:lvl w:ilvl="8" w:tplc="080A0005" w:tentative="1">
      <w:start w:val="1"/>
      <w:numFmt w:val="bullet"/>
      <w:lvlText w:val=""/>
      <w:lvlJc w:val="left"/>
      <w:pPr>
        <w:ind w:left="6338" w:hanging="360"/>
      </w:pPr>
      <w:rPr>
        <w:rFonts w:ascii="Wingdings" w:hAnsi="Wingdings" w:hint="default"/>
      </w:rPr>
    </w:lvl>
  </w:abstractNum>
  <w:abstractNum w:abstractNumId="56">
    <w:nsid w:val="3589169C"/>
    <w:multiLevelType w:val="hybridMultilevel"/>
    <w:tmpl w:val="0EFE9DBC"/>
    <w:lvl w:ilvl="0" w:tplc="BD7AA8B2">
      <w:start w:val="1"/>
      <w:numFmt w:val="bullet"/>
      <w:lvlText w:val=""/>
      <w:lvlPicBulletId w:val="0"/>
      <w:lvlJc w:val="left"/>
      <w:pPr>
        <w:ind w:left="578" w:hanging="360"/>
      </w:pPr>
      <w:rPr>
        <w:rFonts w:ascii="Symbol" w:hAnsi="Symbol" w:hint="default"/>
        <w:color w:val="auto"/>
      </w:rPr>
    </w:lvl>
    <w:lvl w:ilvl="1" w:tplc="080A0003" w:tentative="1">
      <w:start w:val="1"/>
      <w:numFmt w:val="bullet"/>
      <w:lvlText w:val="o"/>
      <w:lvlJc w:val="left"/>
      <w:pPr>
        <w:ind w:left="1298" w:hanging="360"/>
      </w:pPr>
      <w:rPr>
        <w:rFonts w:ascii="Courier New" w:hAnsi="Courier New" w:cs="Courier New" w:hint="default"/>
      </w:rPr>
    </w:lvl>
    <w:lvl w:ilvl="2" w:tplc="080A0005" w:tentative="1">
      <w:start w:val="1"/>
      <w:numFmt w:val="bullet"/>
      <w:lvlText w:val=""/>
      <w:lvlJc w:val="left"/>
      <w:pPr>
        <w:ind w:left="2018" w:hanging="360"/>
      </w:pPr>
      <w:rPr>
        <w:rFonts w:ascii="Wingdings" w:hAnsi="Wingdings" w:hint="default"/>
      </w:rPr>
    </w:lvl>
    <w:lvl w:ilvl="3" w:tplc="080A0001" w:tentative="1">
      <w:start w:val="1"/>
      <w:numFmt w:val="bullet"/>
      <w:lvlText w:val=""/>
      <w:lvlJc w:val="left"/>
      <w:pPr>
        <w:ind w:left="2738" w:hanging="360"/>
      </w:pPr>
      <w:rPr>
        <w:rFonts w:ascii="Symbol" w:hAnsi="Symbol" w:hint="default"/>
      </w:rPr>
    </w:lvl>
    <w:lvl w:ilvl="4" w:tplc="080A0003" w:tentative="1">
      <w:start w:val="1"/>
      <w:numFmt w:val="bullet"/>
      <w:lvlText w:val="o"/>
      <w:lvlJc w:val="left"/>
      <w:pPr>
        <w:ind w:left="3458" w:hanging="360"/>
      </w:pPr>
      <w:rPr>
        <w:rFonts w:ascii="Courier New" w:hAnsi="Courier New" w:cs="Courier New" w:hint="default"/>
      </w:rPr>
    </w:lvl>
    <w:lvl w:ilvl="5" w:tplc="080A0005" w:tentative="1">
      <w:start w:val="1"/>
      <w:numFmt w:val="bullet"/>
      <w:lvlText w:val=""/>
      <w:lvlJc w:val="left"/>
      <w:pPr>
        <w:ind w:left="4178" w:hanging="360"/>
      </w:pPr>
      <w:rPr>
        <w:rFonts w:ascii="Wingdings" w:hAnsi="Wingdings" w:hint="default"/>
      </w:rPr>
    </w:lvl>
    <w:lvl w:ilvl="6" w:tplc="080A0001" w:tentative="1">
      <w:start w:val="1"/>
      <w:numFmt w:val="bullet"/>
      <w:lvlText w:val=""/>
      <w:lvlJc w:val="left"/>
      <w:pPr>
        <w:ind w:left="4898" w:hanging="360"/>
      </w:pPr>
      <w:rPr>
        <w:rFonts w:ascii="Symbol" w:hAnsi="Symbol" w:hint="default"/>
      </w:rPr>
    </w:lvl>
    <w:lvl w:ilvl="7" w:tplc="080A0003" w:tentative="1">
      <w:start w:val="1"/>
      <w:numFmt w:val="bullet"/>
      <w:lvlText w:val="o"/>
      <w:lvlJc w:val="left"/>
      <w:pPr>
        <w:ind w:left="5618" w:hanging="360"/>
      </w:pPr>
      <w:rPr>
        <w:rFonts w:ascii="Courier New" w:hAnsi="Courier New" w:cs="Courier New" w:hint="default"/>
      </w:rPr>
    </w:lvl>
    <w:lvl w:ilvl="8" w:tplc="080A0005" w:tentative="1">
      <w:start w:val="1"/>
      <w:numFmt w:val="bullet"/>
      <w:lvlText w:val=""/>
      <w:lvlJc w:val="left"/>
      <w:pPr>
        <w:ind w:left="6338" w:hanging="360"/>
      </w:pPr>
      <w:rPr>
        <w:rFonts w:ascii="Wingdings" w:hAnsi="Wingdings" w:hint="default"/>
      </w:rPr>
    </w:lvl>
  </w:abstractNum>
  <w:abstractNum w:abstractNumId="57">
    <w:nsid w:val="35F95B55"/>
    <w:multiLevelType w:val="hybridMultilevel"/>
    <w:tmpl w:val="26B418F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8">
    <w:nsid w:val="36675563"/>
    <w:multiLevelType w:val="hybridMultilevel"/>
    <w:tmpl w:val="F6BC35F0"/>
    <w:lvl w:ilvl="0" w:tplc="BD7AA8B2">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9">
    <w:nsid w:val="38560035"/>
    <w:multiLevelType w:val="multilevel"/>
    <w:tmpl w:val="555E7E7C"/>
    <w:lvl w:ilvl="0">
      <w:start w:val="1"/>
      <w:numFmt w:val="decimal"/>
      <w:lvlText w:val="%1."/>
      <w:lvlJc w:val="left"/>
      <w:pPr>
        <w:ind w:left="360" w:hanging="360"/>
      </w:pPr>
      <w:rPr>
        <w:rFonts w:hint="default"/>
      </w:rPr>
    </w:lvl>
    <w:lvl w:ilvl="1">
      <w:start w:val="1"/>
      <w:numFmt w:val="decimal"/>
      <w:lvlText w:val="37.%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nsid w:val="38A96F60"/>
    <w:multiLevelType w:val="multilevel"/>
    <w:tmpl w:val="4F40D358"/>
    <w:lvl w:ilvl="0">
      <w:start w:val="1"/>
      <w:numFmt w:val="decimal"/>
      <w:lvlText w:val="%1."/>
      <w:lvlJc w:val="left"/>
      <w:pPr>
        <w:ind w:left="360" w:hanging="360"/>
      </w:pPr>
      <w:rPr>
        <w:rFonts w:hint="default"/>
      </w:rPr>
    </w:lvl>
    <w:lvl w:ilvl="1">
      <w:start w:val="1"/>
      <w:numFmt w:val="decimal"/>
      <w:lvlText w:val="39.%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nsid w:val="395F245F"/>
    <w:multiLevelType w:val="multilevel"/>
    <w:tmpl w:val="1FF8BB06"/>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nsid w:val="396F1C2D"/>
    <w:multiLevelType w:val="multilevel"/>
    <w:tmpl w:val="40B83610"/>
    <w:lvl w:ilvl="0">
      <w:start w:val="1"/>
      <w:numFmt w:val="decimal"/>
      <w:lvlText w:val="%1."/>
      <w:lvlJc w:val="left"/>
      <w:pPr>
        <w:ind w:left="360" w:hanging="360"/>
      </w:pPr>
      <w:rPr>
        <w:rFonts w:hint="default"/>
      </w:rPr>
    </w:lvl>
    <w:lvl w:ilvl="1">
      <w:start w:val="1"/>
      <w:numFmt w:val="decimal"/>
      <w:lvlText w:val="25.%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nsid w:val="39CE483E"/>
    <w:multiLevelType w:val="multilevel"/>
    <w:tmpl w:val="29D2B534"/>
    <w:lvl w:ilvl="0">
      <w:start w:val="1"/>
      <w:numFmt w:val="decimal"/>
      <w:lvlText w:val="%1."/>
      <w:lvlJc w:val="left"/>
      <w:pPr>
        <w:ind w:left="360" w:hanging="360"/>
      </w:pPr>
      <w:rPr>
        <w:rFonts w:hint="default"/>
      </w:rPr>
    </w:lvl>
    <w:lvl w:ilvl="1">
      <w:start w:val="1"/>
      <w:numFmt w:val="decimal"/>
      <w:lvlText w:val="19.%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nsid w:val="39D84BE6"/>
    <w:multiLevelType w:val="hybridMultilevel"/>
    <w:tmpl w:val="DFC291C6"/>
    <w:lvl w:ilvl="0" w:tplc="BD7AA8B2">
      <w:start w:val="1"/>
      <w:numFmt w:val="bullet"/>
      <w:lvlText w:val=""/>
      <w:lvlPicBulletId w:val="0"/>
      <w:lvlJc w:val="left"/>
      <w:pPr>
        <w:ind w:left="578" w:hanging="360"/>
      </w:pPr>
      <w:rPr>
        <w:rFonts w:ascii="Symbol" w:hAnsi="Symbol" w:hint="default"/>
        <w:b/>
        <w:color w:val="auto"/>
      </w:rPr>
    </w:lvl>
    <w:lvl w:ilvl="1" w:tplc="080A0003" w:tentative="1">
      <w:start w:val="1"/>
      <w:numFmt w:val="bullet"/>
      <w:lvlText w:val="o"/>
      <w:lvlJc w:val="left"/>
      <w:pPr>
        <w:ind w:left="1298" w:hanging="360"/>
      </w:pPr>
      <w:rPr>
        <w:rFonts w:ascii="Courier New" w:hAnsi="Courier New" w:cs="Courier New" w:hint="default"/>
      </w:rPr>
    </w:lvl>
    <w:lvl w:ilvl="2" w:tplc="080A0005" w:tentative="1">
      <w:start w:val="1"/>
      <w:numFmt w:val="bullet"/>
      <w:lvlText w:val=""/>
      <w:lvlJc w:val="left"/>
      <w:pPr>
        <w:ind w:left="2018" w:hanging="360"/>
      </w:pPr>
      <w:rPr>
        <w:rFonts w:ascii="Wingdings" w:hAnsi="Wingdings" w:hint="default"/>
      </w:rPr>
    </w:lvl>
    <w:lvl w:ilvl="3" w:tplc="080A0001" w:tentative="1">
      <w:start w:val="1"/>
      <w:numFmt w:val="bullet"/>
      <w:lvlText w:val=""/>
      <w:lvlJc w:val="left"/>
      <w:pPr>
        <w:ind w:left="2738" w:hanging="360"/>
      </w:pPr>
      <w:rPr>
        <w:rFonts w:ascii="Symbol" w:hAnsi="Symbol" w:hint="default"/>
      </w:rPr>
    </w:lvl>
    <w:lvl w:ilvl="4" w:tplc="080A0003" w:tentative="1">
      <w:start w:val="1"/>
      <w:numFmt w:val="bullet"/>
      <w:lvlText w:val="o"/>
      <w:lvlJc w:val="left"/>
      <w:pPr>
        <w:ind w:left="3458" w:hanging="360"/>
      </w:pPr>
      <w:rPr>
        <w:rFonts w:ascii="Courier New" w:hAnsi="Courier New" w:cs="Courier New" w:hint="default"/>
      </w:rPr>
    </w:lvl>
    <w:lvl w:ilvl="5" w:tplc="080A0005" w:tentative="1">
      <w:start w:val="1"/>
      <w:numFmt w:val="bullet"/>
      <w:lvlText w:val=""/>
      <w:lvlJc w:val="left"/>
      <w:pPr>
        <w:ind w:left="4178" w:hanging="360"/>
      </w:pPr>
      <w:rPr>
        <w:rFonts w:ascii="Wingdings" w:hAnsi="Wingdings" w:hint="default"/>
      </w:rPr>
    </w:lvl>
    <w:lvl w:ilvl="6" w:tplc="080A0001" w:tentative="1">
      <w:start w:val="1"/>
      <w:numFmt w:val="bullet"/>
      <w:lvlText w:val=""/>
      <w:lvlJc w:val="left"/>
      <w:pPr>
        <w:ind w:left="4898" w:hanging="360"/>
      </w:pPr>
      <w:rPr>
        <w:rFonts w:ascii="Symbol" w:hAnsi="Symbol" w:hint="default"/>
      </w:rPr>
    </w:lvl>
    <w:lvl w:ilvl="7" w:tplc="080A0003" w:tentative="1">
      <w:start w:val="1"/>
      <w:numFmt w:val="bullet"/>
      <w:lvlText w:val="o"/>
      <w:lvlJc w:val="left"/>
      <w:pPr>
        <w:ind w:left="5618" w:hanging="360"/>
      </w:pPr>
      <w:rPr>
        <w:rFonts w:ascii="Courier New" w:hAnsi="Courier New" w:cs="Courier New" w:hint="default"/>
      </w:rPr>
    </w:lvl>
    <w:lvl w:ilvl="8" w:tplc="080A0005" w:tentative="1">
      <w:start w:val="1"/>
      <w:numFmt w:val="bullet"/>
      <w:lvlText w:val=""/>
      <w:lvlJc w:val="left"/>
      <w:pPr>
        <w:ind w:left="6338" w:hanging="360"/>
      </w:pPr>
      <w:rPr>
        <w:rFonts w:ascii="Wingdings" w:hAnsi="Wingdings" w:hint="default"/>
      </w:rPr>
    </w:lvl>
  </w:abstractNum>
  <w:abstractNum w:abstractNumId="65">
    <w:nsid w:val="3A936BD1"/>
    <w:multiLevelType w:val="multilevel"/>
    <w:tmpl w:val="D90C1D7E"/>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nsid w:val="3B6A1608"/>
    <w:multiLevelType w:val="multilevel"/>
    <w:tmpl w:val="2FBA40B6"/>
    <w:lvl w:ilvl="0">
      <w:start w:val="1"/>
      <w:numFmt w:val="decimal"/>
      <w:lvlText w:val="%1."/>
      <w:lvlJc w:val="left"/>
      <w:pPr>
        <w:ind w:left="360" w:hanging="360"/>
      </w:pPr>
      <w:rPr>
        <w:rFonts w:hint="default"/>
      </w:rPr>
    </w:lvl>
    <w:lvl w:ilvl="1">
      <w:start w:val="1"/>
      <w:numFmt w:val="decimal"/>
      <w:lvlText w:val="22.%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nsid w:val="3BA154D9"/>
    <w:multiLevelType w:val="hybridMultilevel"/>
    <w:tmpl w:val="907662C8"/>
    <w:lvl w:ilvl="0" w:tplc="BD7AA8B2">
      <w:start w:val="1"/>
      <w:numFmt w:val="bullet"/>
      <w:lvlText w:val=""/>
      <w:lvlPicBulletId w:val="0"/>
      <w:lvlJc w:val="left"/>
      <w:pPr>
        <w:ind w:left="578" w:hanging="360"/>
      </w:pPr>
      <w:rPr>
        <w:rFonts w:ascii="Symbol" w:hAnsi="Symbol" w:hint="default"/>
        <w:color w:val="auto"/>
      </w:rPr>
    </w:lvl>
    <w:lvl w:ilvl="1" w:tplc="080A0003" w:tentative="1">
      <w:start w:val="1"/>
      <w:numFmt w:val="bullet"/>
      <w:lvlText w:val="o"/>
      <w:lvlJc w:val="left"/>
      <w:pPr>
        <w:ind w:left="1298" w:hanging="360"/>
      </w:pPr>
      <w:rPr>
        <w:rFonts w:ascii="Courier New" w:hAnsi="Courier New" w:cs="Courier New" w:hint="default"/>
      </w:rPr>
    </w:lvl>
    <w:lvl w:ilvl="2" w:tplc="080A0005" w:tentative="1">
      <w:start w:val="1"/>
      <w:numFmt w:val="bullet"/>
      <w:lvlText w:val=""/>
      <w:lvlJc w:val="left"/>
      <w:pPr>
        <w:ind w:left="2018" w:hanging="360"/>
      </w:pPr>
      <w:rPr>
        <w:rFonts w:ascii="Wingdings" w:hAnsi="Wingdings" w:hint="default"/>
      </w:rPr>
    </w:lvl>
    <w:lvl w:ilvl="3" w:tplc="080A0001" w:tentative="1">
      <w:start w:val="1"/>
      <w:numFmt w:val="bullet"/>
      <w:lvlText w:val=""/>
      <w:lvlJc w:val="left"/>
      <w:pPr>
        <w:ind w:left="2738" w:hanging="360"/>
      </w:pPr>
      <w:rPr>
        <w:rFonts w:ascii="Symbol" w:hAnsi="Symbol" w:hint="default"/>
      </w:rPr>
    </w:lvl>
    <w:lvl w:ilvl="4" w:tplc="080A0003" w:tentative="1">
      <w:start w:val="1"/>
      <w:numFmt w:val="bullet"/>
      <w:lvlText w:val="o"/>
      <w:lvlJc w:val="left"/>
      <w:pPr>
        <w:ind w:left="3458" w:hanging="360"/>
      </w:pPr>
      <w:rPr>
        <w:rFonts w:ascii="Courier New" w:hAnsi="Courier New" w:cs="Courier New" w:hint="default"/>
      </w:rPr>
    </w:lvl>
    <w:lvl w:ilvl="5" w:tplc="080A0005" w:tentative="1">
      <w:start w:val="1"/>
      <w:numFmt w:val="bullet"/>
      <w:lvlText w:val=""/>
      <w:lvlJc w:val="left"/>
      <w:pPr>
        <w:ind w:left="4178" w:hanging="360"/>
      </w:pPr>
      <w:rPr>
        <w:rFonts w:ascii="Wingdings" w:hAnsi="Wingdings" w:hint="default"/>
      </w:rPr>
    </w:lvl>
    <w:lvl w:ilvl="6" w:tplc="080A0001" w:tentative="1">
      <w:start w:val="1"/>
      <w:numFmt w:val="bullet"/>
      <w:lvlText w:val=""/>
      <w:lvlJc w:val="left"/>
      <w:pPr>
        <w:ind w:left="4898" w:hanging="360"/>
      </w:pPr>
      <w:rPr>
        <w:rFonts w:ascii="Symbol" w:hAnsi="Symbol" w:hint="default"/>
      </w:rPr>
    </w:lvl>
    <w:lvl w:ilvl="7" w:tplc="080A0003" w:tentative="1">
      <w:start w:val="1"/>
      <w:numFmt w:val="bullet"/>
      <w:lvlText w:val="o"/>
      <w:lvlJc w:val="left"/>
      <w:pPr>
        <w:ind w:left="5618" w:hanging="360"/>
      </w:pPr>
      <w:rPr>
        <w:rFonts w:ascii="Courier New" w:hAnsi="Courier New" w:cs="Courier New" w:hint="default"/>
      </w:rPr>
    </w:lvl>
    <w:lvl w:ilvl="8" w:tplc="080A0005" w:tentative="1">
      <w:start w:val="1"/>
      <w:numFmt w:val="bullet"/>
      <w:lvlText w:val=""/>
      <w:lvlJc w:val="left"/>
      <w:pPr>
        <w:ind w:left="6338" w:hanging="360"/>
      </w:pPr>
      <w:rPr>
        <w:rFonts w:ascii="Wingdings" w:hAnsi="Wingdings" w:hint="default"/>
      </w:rPr>
    </w:lvl>
  </w:abstractNum>
  <w:abstractNum w:abstractNumId="68">
    <w:nsid w:val="41BE6675"/>
    <w:multiLevelType w:val="hybridMultilevel"/>
    <w:tmpl w:val="B7804072"/>
    <w:lvl w:ilvl="0" w:tplc="BD7AA8B2">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9">
    <w:nsid w:val="420E4C60"/>
    <w:multiLevelType w:val="hybridMultilevel"/>
    <w:tmpl w:val="8CC27F56"/>
    <w:lvl w:ilvl="0" w:tplc="BD7AA8B2">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0">
    <w:nsid w:val="429D55B4"/>
    <w:multiLevelType w:val="hybridMultilevel"/>
    <w:tmpl w:val="2A6CCDE2"/>
    <w:lvl w:ilvl="0" w:tplc="66AC2A42">
      <w:start w:val="1"/>
      <w:numFmt w:val="lowerLetter"/>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1">
    <w:nsid w:val="431F3C27"/>
    <w:multiLevelType w:val="hybridMultilevel"/>
    <w:tmpl w:val="B09839DC"/>
    <w:lvl w:ilvl="0" w:tplc="BD7AA8B2">
      <w:start w:val="1"/>
      <w:numFmt w:val="bullet"/>
      <w:lvlText w:val=""/>
      <w:lvlPicBulletId w:val="0"/>
      <w:lvlJc w:val="left"/>
      <w:pPr>
        <w:ind w:left="578" w:hanging="360"/>
      </w:pPr>
      <w:rPr>
        <w:rFonts w:ascii="Symbol" w:hAnsi="Symbol" w:hint="default"/>
        <w:color w:val="auto"/>
      </w:rPr>
    </w:lvl>
    <w:lvl w:ilvl="1" w:tplc="080A0003" w:tentative="1">
      <w:start w:val="1"/>
      <w:numFmt w:val="bullet"/>
      <w:lvlText w:val="o"/>
      <w:lvlJc w:val="left"/>
      <w:pPr>
        <w:ind w:left="1298" w:hanging="360"/>
      </w:pPr>
      <w:rPr>
        <w:rFonts w:ascii="Courier New" w:hAnsi="Courier New" w:cs="Courier New" w:hint="default"/>
      </w:rPr>
    </w:lvl>
    <w:lvl w:ilvl="2" w:tplc="080A0005" w:tentative="1">
      <w:start w:val="1"/>
      <w:numFmt w:val="bullet"/>
      <w:lvlText w:val=""/>
      <w:lvlJc w:val="left"/>
      <w:pPr>
        <w:ind w:left="2018" w:hanging="360"/>
      </w:pPr>
      <w:rPr>
        <w:rFonts w:ascii="Wingdings" w:hAnsi="Wingdings" w:hint="default"/>
      </w:rPr>
    </w:lvl>
    <w:lvl w:ilvl="3" w:tplc="080A0001" w:tentative="1">
      <w:start w:val="1"/>
      <w:numFmt w:val="bullet"/>
      <w:lvlText w:val=""/>
      <w:lvlJc w:val="left"/>
      <w:pPr>
        <w:ind w:left="2738" w:hanging="360"/>
      </w:pPr>
      <w:rPr>
        <w:rFonts w:ascii="Symbol" w:hAnsi="Symbol" w:hint="default"/>
      </w:rPr>
    </w:lvl>
    <w:lvl w:ilvl="4" w:tplc="080A0003" w:tentative="1">
      <w:start w:val="1"/>
      <w:numFmt w:val="bullet"/>
      <w:lvlText w:val="o"/>
      <w:lvlJc w:val="left"/>
      <w:pPr>
        <w:ind w:left="3458" w:hanging="360"/>
      </w:pPr>
      <w:rPr>
        <w:rFonts w:ascii="Courier New" w:hAnsi="Courier New" w:cs="Courier New" w:hint="default"/>
      </w:rPr>
    </w:lvl>
    <w:lvl w:ilvl="5" w:tplc="080A0005" w:tentative="1">
      <w:start w:val="1"/>
      <w:numFmt w:val="bullet"/>
      <w:lvlText w:val=""/>
      <w:lvlJc w:val="left"/>
      <w:pPr>
        <w:ind w:left="4178" w:hanging="360"/>
      </w:pPr>
      <w:rPr>
        <w:rFonts w:ascii="Wingdings" w:hAnsi="Wingdings" w:hint="default"/>
      </w:rPr>
    </w:lvl>
    <w:lvl w:ilvl="6" w:tplc="080A0001" w:tentative="1">
      <w:start w:val="1"/>
      <w:numFmt w:val="bullet"/>
      <w:lvlText w:val=""/>
      <w:lvlJc w:val="left"/>
      <w:pPr>
        <w:ind w:left="4898" w:hanging="360"/>
      </w:pPr>
      <w:rPr>
        <w:rFonts w:ascii="Symbol" w:hAnsi="Symbol" w:hint="default"/>
      </w:rPr>
    </w:lvl>
    <w:lvl w:ilvl="7" w:tplc="080A0003" w:tentative="1">
      <w:start w:val="1"/>
      <w:numFmt w:val="bullet"/>
      <w:lvlText w:val="o"/>
      <w:lvlJc w:val="left"/>
      <w:pPr>
        <w:ind w:left="5618" w:hanging="360"/>
      </w:pPr>
      <w:rPr>
        <w:rFonts w:ascii="Courier New" w:hAnsi="Courier New" w:cs="Courier New" w:hint="default"/>
      </w:rPr>
    </w:lvl>
    <w:lvl w:ilvl="8" w:tplc="080A0005" w:tentative="1">
      <w:start w:val="1"/>
      <w:numFmt w:val="bullet"/>
      <w:lvlText w:val=""/>
      <w:lvlJc w:val="left"/>
      <w:pPr>
        <w:ind w:left="6338" w:hanging="360"/>
      </w:pPr>
      <w:rPr>
        <w:rFonts w:ascii="Wingdings" w:hAnsi="Wingdings" w:hint="default"/>
      </w:rPr>
    </w:lvl>
  </w:abstractNum>
  <w:abstractNum w:abstractNumId="72">
    <w:nsid w:val="436E1FF0"/>
    <w:multiLevelType w:val="hybridMultilevel"/>
    <w:tmpl w:val="D7BCC254"/>
    <w:lvl w:ilvl="0" w:tplc="080A0001">
      <w:start w:val="1"/>
      <w:numFmt w:val="bullet"/>
      <w:lvlText w:val=""/>
      <w:lvlJc w:val="left"/>
      <w:pPr>
        <w:ind w:left="230" w:hanging="360"/>
      </w:pPr>
      <w:rPr>
        <w:rFonts w:ascii="Symbol" w:hAnsi="Symbol" w:hint="default"/>
      </w:rPr>
    </w:lvl>
    <w:lvl w:ilvl="1" w:tplc="080A0003">
      <w:start w:val="1"/>
      <w:numFmt w:val="bullet"/>
      <w:lvlText w:val="o"/>
      <w:lvlJc w:val="left"/>
      <w:pPr>
        <w:ind w:left="950" w:hanging="360"/>
      </w:pPr>
      <w:rPr>
        <w:rFonts w:ascii="Courier New" w:hAnsi="Courier New" w:cs="Courier New" w:hint="default"/>
      </w:rPr>
    </w:lvl>
    <w:lvl w:ilvl="2" w:tplc="080A0005" w:tentative="1">
      <w:start w:val="1"/>
      <w:numFmt w:val="bullet"/>
      <w:lvlText w:val=""/>
      <w:lvlJc w:val="left"/>
      <w:pPr>
        <w:ind w:left="1670" w:hanging="360"/>
      </w:pPr>
      <w:rPr>
        <w:rFonts w:ascii="Wingdings" w:hAnsi="Wingdings" w:hint="default"/>
      </w:rPr>
    </w:lvl>
    <w:lvl w:ilvl="3" w:tplc="080A0001" w:tentative="1">
      <w:start w:val="1"/>
      <w:numFmt w:val="bullet"/>
      <w:lvlText w:val=""/>
      <w:lvlJc w:val="left"/>
      <w:pPr>
        <w:ind w:left="2390" w:hanging="360"/>
      </w:pPr>
      <w:rPr>
        <w:rFonts w:ascii="Symbol" w:hAnsi="Symbol" w:hint="default"/>
      </w:rPr>
    </w:lvl>
    <w:lvl w:ilvl="4" w:tplc="080A0003" w:tentative="1">
      <w:start w:val="1"/>
      <w:numFmt w:val="bullet"/>
      <w:lvlText w:val="o"/>
      <w:lvlJc w:val="left"/>
      <w:pPr>
        <w:ind w:left="3110" w:hanging="360"/>
      </w:pPr>
      <w:rPr>
        <w:rFonts w:ascii="Courier New" w:hAnsi="Courier New" w:cs="Courier New" w:hint="default"/>
      </w:rPr>
    </w:lvl>
    <w:lvl w:ilvl="5" w:tplc="080A0005" w:tentative="1">
      <w:start w:val="1"/>
      <w:numFmt w:val="bullet"/>
      <w:lvlText w:val=""/>
      <w:lvlJc w:val="left"/>
      <w:pPr>
        <w:ind w:left="3830" w:hanging="360"/>
      </w:pPr>
      <w:rPr>
        <w:rFonts w:ascii="Wingdings" w:hAnsi="Wingdings" w:hint="default"/>
      </w:rPr>
    </w:lvl>
    <w:lvl w:ilvl="6" w:tplc="080A0001" w:tentative="1">
      <w:start w:val="1"/>
      <w:numFmt w:val="bullet"/>
      <w:lvlText w:val=""/>
      <w:lvlJc w:val="left"/>
      <w:pPr>
        <w:ind w:left="4550" w:hanging="360"/>
      </w:pPr>
      <w:rPr>
        <w:rFonts w:ascii="Symbol" w:hAnsi="Symbol" w:hint="default"/>
      </w:rPr>
    </w:lvl>
    <w:lvl w:ilvl="7" w:tplc="080A0003" w:tentative="1">
      <w:start w:val="1"/>
      <w:numFmt w:val="bullet"/>
      <w:lvlText w:val="o"/>
      <w:lvlJc w:val="left"/>
      <w:pPr>
        <w:ind w:left="5270" w:hanging="360"/>
      </w:pPr>
      <w:rPr>
        <w:rFonts w:ascii="Courier New" w:hAnsi="Courier New" w:cs="Courier New" w:hint="default"/>
      </w:rPr>
    </w:lvl>
    <w:lvl w:ilvl="8" w:tplc="080A0005" w:tentative="1">
      <w:start w:val="1"/>
      <w:numFmt w:val="bullet"/>
      <w:lvlText w:val=""/>
      <w:lvlJc w:val="left"/>
      <w:pPr>
        <w:ind w:left="5990" w:hanging="360"/>
      </w:pPr>
      <w:rPr>
        <w:rFonts w:ascii="Wingdings" w:hAnsi="Wingdings" w:hint="default"/>
      </w:rPr>
    </w:lvl>
  </w:abstractNum>
  <w:abstractNum w:abstractNumId="73">
    <w:nsid w:val="46A158B2"/>
    <w:multiLevelType w:val="hybridMultilevel"/>
    <w:tmpl w:val="F6D4C93A"/>
    <w:lvl w:ilvl="0" w:tplc="BD7AA8B2">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4">
    <w:nsid w:val="472D4A43"/>
    <w:multiLevelType w:val="hybridMultilevel"/>
    <w:tmpl w:val="870A2726"/>
    <w:lvl w:ilvl="0" w:tplc="BD7AA8B2">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5">
    <w:nsid w:val="488D0165"/>
    <w:multiLevelType w:val="multilevel"/>
    <w:tmpl w:val="2D7408FC"/>
    <w:lvl w:ilvl="0">
      <w:start w:val="1"/>
      <w:numFmt w:val="decimal"/>
      <w:lvlText w:val="%1."/>
      <w:lvlJc w:val="left"/>
      <w:pPr>
        <w:ind w:left="360" w:hanging="360"/>
      </w:pPr>
      <w:rPr>
        <w:rFonts w:hint="default"/>
      </w:rPr>
    </w:lvl>
    <w:lvl w:ilvl="1">
      <w:start w:val="1"/>
      <w:numFmt w:val="decimal"/>
      <w:lvlText w:val="47.%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nsid w:val="48B63F02"/>
    <w:multiLevelType w:val="multilevel"/>
    <w:tmpl w:val="D2DCC504"/>
    <w:lvl w:ilvl="0">
      <w:start w:val="1"/>
      <w:numFmt w:val="decimal"/>
      <w:lvlText w:val="%1."/>
      <w:lvlJc w:val="left"/>
      <w:pPr>
        <w:ind w:left="360" w:hanging="360"/>
      </w:pPr>
      <w:rPr>
        <w:rFonts w:hint="default"/>
      </w:rPr>
    </w:lvl>
    <w:lvl w:ilvl="1">
      <w:start w:val="1"/>
      <w:numFmt w:val="decimal"/>
      <w:lvlText w:val="33.%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nsid w:val="49480906"/>
    <w:multiLevelType w:val="multilevel"/>
    <w:tmpl w:val="288610AA"/>
    <w:lvl w:ilvl="0">
      <w:start w:val="1"/>
      <w:numFmt w:val="decimal"/>
      <w:lvlText w:val="%1."/>
      <w:lvlJc w:val="left"/>
      <w:pPr>
        <w:ind w:left="360" w:hanging="360"/>
      </w:pPr>
      <w:rPr>
        <w:rFonts w:hint="default"/>
      </w:rPr>
    </w:lvl>
    <w:lvl w:ilvl="1">
      <w:start w:val="1"/>
      <w:numFmt w:val="decimal"/>
      <w:lvlText w:val="3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nsid w:val="4A1C6164"/>
    <w:multiLevelType w:val="hybridMultilevel"/>
    <w:tmpl w:val="050AA990"/>
    <w:lvl w:ilvl="0" w:tplc="BD7AA8B2">
      <w:start w:val="1"/>
      <w:numFmt w:val="bullet"/>
      <w:lvlText w:val=""/>
      <w:lvlPicBulletId w:val="0"/>
      <w:lvlJc w:val="left"/>
      <w:pPr>
        <w:ind w:left="578" w:hanging="360"/>
      </w:pPr>
      <w:rPr>
        <w:rFonts w:ascii="Symbol" w:hAnsi="Symbol" w:hint="default"/>
        <w:color w:val="auto"/>
      </w:rPr>
    </w:lvl>
    <w:lvl w:ilvl="1" w:tplc="080A0003" w:tentative="1">
      <w:start w:val="1"/>
      <w:numFmt w:val="bullet"/>
      <w:lvlText w:val="o"/>
      <w:lvlJc w:val="left"/>
      <w:pPr>
        <w:ind w:left="1298" w:hanging="360"/>
      </w:pPr>
      <w:rPr>
        <w:rFonts w:ascii="Courier New" w:hAnsi="Courier New" w:cs="Courier New" w:hint="default"/>
      </w:rPr>
    </w:lvl>
    <w:lvl w:ilvl="2" w:tplc="080A0005" w:tentative="1">
      <w:start w:val="1"/>
      <w:numFmt w:val="bullet"/>
      <w:lvlText w:val=""/>
      <w:lvlJc w:val="left"/>
      <w:pPr>
        <w:ind w:left="2018" w:hanging="360"/>
      </w:pPr>
      <w:rPr>
        <w:rFonts w:ascii="Wingdings" w:hAnsi="Wingdings" w:hint="default"/>
      </w:rPr>
    </w:lvl>
    <w:lvl w:ilvl="3" w:tplc="080A0001" w:tentative="1">
      <w:start w:val="1"/>
      <w:numFmt w:val="bullet"/>
      <w:lvlText w:val=""/>
      <w:lvlJc w:val="left"/>
      <w:pPr>
        <w:ind w:left="2738" w:hanging="360"/>
      </w:pPr>
      <w:rPr>
        <w:rFonts w:ascii="Symbol" w:hAnsi="Symbol" w:hint="default"/>
      </w:rPr>
    </w:lvl>
    <w:lvl w:ilvl="4" w:tplc="080A0003" w:tentative="1">
      <w:start w:val="1"/>
      <w:numFmt w:val="bullet"/>
      <w:lvlText w:val="o"/>
      <w:lvlJc w:val="left"/>
      <w:pPr>
        <w:ind w:left="3458" w:hanging="360"/>
      </w:pPr>
      <w:rPr>
        <w:rFonts w:ascii="Courier New" w:hAnsi="Courier New" w:cs="Courier New" w:hint="default"/>
      </w:rPr>
    </w:lvl>
    <w:lvl w:ilvl="5" w:tplc="080A0005" w:tentative="1">
      <w:start w:val="1"/>
      <w:numFmt w:val="bullet"/>
      <w:lvlText w:val=""/>
      <w:lvlJc w:val="left"/>
      <w:pPr>
        <w:ind w:left="4178" w:hanging="360"/>
      </w:pPr>
      <w:rPr>
        <w:rFonts w:ascii="Wingdings" w:hAnsi="Wingdings" w:hint="default"/>
      </w:rPr>
    </w:lvl>
    <w:lvl w:ilvl="6" w:tplc="080A0001" w:tentative="1">
      <w:start w:val="1"/>
      <w:numFmt w:val="bullet"/>
      <w:lvlText w:val=""/>
      <w:lvlJc w:val="left"/>
      <w:pPr>
        <w:ind w:left="4898" w:hanging="360"/>
      </w:pPr>
      <w:rPr>
        <w:rFonts w:ascii="Symbol" w:hAnsi="Symbol" w:hint="default"/>
      </w:rPr>
    </w:lvl>
    <w:lvl w:ilvl="7" w:tplc="080A0003" w:tentative="1">
      <w:start w:val="1"/>
      <w:numFmt w:val="bullet"/>
      <w:lvlText w:val="o"/>
      <w:lvlJc w:val="left"/>
      <w:pPr>
        <w:ind w:left="5618" w:hanging="360"/>
      </w:pPr>
      <w:rPr>
        <w:rFonts w:ascii="Courier New" w:hAnsi="Courier New" w:cs="Courier New" w:hint="default"/>
      </w:rPr>
    </w:lvl>
    <w:lvl w:ilvl="8" w:tplc="080A0005" w:tentative="1">
      <w:start w:val="1"/>
      <w:numFmt w:val="bullet"/>
      <w:lvlText w:val=""/>
      <w:lvlJc w:val="left"/>
      <w:pPr>
        <w:ind w:left="6338" w:hanging="360"/>
      </w:pPr>
      <w:rPr>
        <w:rFonts w:ascii="Wingdings" w:hAnsi="Wingdings" w:hint="default"/>
      </w:rPr>
    </w:lvl>
  </w:abstractNum>
  <w:abstractNum w:abstractNumId="79">
    <w:nsid w:val="4B787F75"/>
    <w:multiLevelType w:val="multilevel"/>
    <w:tmpl w:val="7D582708"/>
    <w:lvl w:ilvl="0">
      <w:start w:val="1"/>
      <w:numFmt w:val="decimal"/>
      <w:lvlText w:val="%1."/>
      <w:lvlJc w:val="left"/>
      <w:pPr>
        <w:ind w:left="360" w:hanging="360"/>
      </w:pPr>
      <w:rPr>
        <w:rFonts w:hint="default"/>
      </w:rPr>
    </w:lvl>
    <w:lvl w:ilvl="1">
      <w:start w:val="1"/>
      <w:numFmt w:val="decimal"/>
      <w:lvlText w:val="34.%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nsid w:val="4BBF224D"/>
    <w:multiLevelType w:val="multilevel"/>
    <w:tmpl w:val="414430F8"/>
    <w:lvl w:ilvl="0">
      <w:start w:val="1"/>
      <w:numFmt w:val="lowerLetter"/>
      <w:lvlText w:val="%1)"/>
      <w:lvlJc w:val="left"/>
      <w:pPr>
        <w:ind w:left="360" w:hanging="360"/>
      </w:pPr>
      <w:rPr>
        <w:rFonts w:hint="default"/>
      </w:rPr>
    </w:lvl>
    <w:lvl w:ilvl="1">
      <w:start w:val="1"/>
      <w:numFmt w:val="bullet"/>
      <w:lvlText w:val=""/>
      <w:lvlPicBulletId w:val="0"/>
      <w:lvlJc w:val="left"/>
      <w:pPr>
        <w:ind w:left="720" w:hanging="360"/>
      </w:pPr>
      <w:rPr>
        <w:rFonts w:ascii="Symbol" w:hAnsi="Symbol" w:hint="default"/>
        <w:b/>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1">
    <w:nsid w:val="4C9E12A1"/>
    <w:multiLevelType w:val="hybridMultilevel"/>
    <w:tmpl w:val="D098DB8C"/>
    <w:lvl w:ilvl="0" w:tplc="BD7AA8B2">
      <w:start w:val="1"/>
      <w:numFmt w:val="bullet"/>
      <w:lvlText w:val=""/>
      <w:lvlPicBulletId w:val="0"/>
      <w:lvlJc w:val="left"/>
      <w:pPr>
        <w:ind w:left="578" w:hanging="360"/>
      </w:pPr>
      <w:rPr>
        <w:rFonts w:ascii="Symbol" w:hAnsi="Symbol" w:hint="default"/>
        <w:color w:val="auto"/>
      </w:rPr>
    </w:lvl>
    <w:lvl w:ilvl="1" w:tplc="080A0003" w:tentative="1">
      <w:start w:val="1"/>
      <w:numFmt w:val="bullet"/>
      <w:lvlText w:val="o"/>
      <w:lvlJc w:val="left"/>
      <w:pPr>
        <w:ind w:left="1298" w:hanging="360"/>
      </w:pPr>
      <w:rPr>
        <w:rFonts w:ascii="Courier New" w:hAnsi="Courier New" w:cs="Courier New" w:hint="default"/>
      </w:rPr>
    </w:lvl>
    <w:lvl w:ilvl="2" w:tplc="080A0005" w:tentative="1">
      <w:start w:val="1"/>
      <w:numFmt w:val="bullet"/>
      <w:lvlText w:val=""/>
      <w:lvlJc w:val="left"/>
      <w:pPr>
        <w:ind w:left="2018" w:hanging="360"/>
      </w:pPr>
      <w:rPr>
        <w:rFonts w:ascii="Wingdings" w:hAnsi="Wingdings" w:hint="default"/>
      </w:rPr>
    </w:lvl>
    <w:lvl w:ilvl="3" w:tplc="080A0001" w:tentative="1">
      <w:start w:val="1"/>
      <w:numFmt w:val="bullet"/>
      <w:lvlText w:val=""/>
      <w:lvlJc w:val="left"/>
      <w:pPr>
        <w:ind w:left="2738" w:hanging="360"/>
      </w:pPr>
      <w:rPr>
        <w:rFonts w:ascii="Symbol" w:hAnsi="Symbol" w:hint="default"/>
      </w:rPr>
    </w:lvl>
    <w:lvl w:ilvl="4" w:tplc="080A0003" w:tentative="1">
      <w:start w:val="1"/>
      <w:numFmt w:val="bullet"/>
      <w:lvlText w:val="o"/>
      <w:lvlJc w:val="left"/>
      <w:pPr>
        <w:ind w:left="3458" w:hanging="360"/>
      </w:pPr>
      <w:rPr>
        <w:rFonts w:ascii="Courier New" w:hAnsi="Courier New" w:cs="Courier New" w:hint="default"/>
      </w:rPr>
    </w:lvl>
    <w:lvl w:ilvl="5" w:tplc="080A0005" w:tentative="1">
      <w:start w:val="1"/>
      <w:numFmt w:val="bullet"/>
      <w:lvlText w:val=""/>
      <w:lvlJc w:val="left"/>
      <w:pPr>
        <w:ind w:left="4178" w:hanging="360"/>
      </w:pPr>
      <w:rPr>
        <w:rFonts w:ascii="Wingdings" w:hAnsi="Wingdings" w:hint="default"/>
      </w:rPr>
    </w:lvl>
    <w:lvl w:ilvl="6" w:tplc="080A0001" w:tentative="1">
      <w:start w:val="1"/>
      <w:numFmt w:val="bullet"/>
      <w:lvlText w:val=""/>
      <w:lvlJc w:val="left"/>
      <w:pPr>
        <w:ind w:left="4898" w:hanging="360"/>
      </w:pPr>
      <w:rPr>
        <w:rFonts w:ascii="Symbol" w:hAnsi="Symbol" w:hint="default"/>
      </w:rPr>
    </w:lvl>
    <w:lvl w:ilvl="7" w:tplc="080A0003" w:tentative="1">
      <w:start w:val="1"/>
      <w:numFmt w:val="bullet"/>
      <w:lvlText w:val="o"/>
      <w:lvlJc w:val="left"/>
      <w:pPr>
        <w:ind w:left="5618" w:hanging="360"/>
      </w:pPr>
      <w:rPr>
        <w:rFonts w:ascii="Courier New" w:hAnsi="Courier New" w:cs="Courier New" w:hint="default"/>
      </w:rPr>
    </w:lvl>
    <w:lvl w:ilvl="8" w:tplc="080A0005" w:tentative="1">
      <w:start w:val="1"/>
      <w:numFmt w:val="bullet"/>
      <w:lvlText w:val=""/>
      <w:lvlJc w:val="left"/>
      <w:pPr>
        <w:ind w:left="6338" w:hanging="360"/>
      </w:pPr>
      <w:rPr>
        <w:rFonts w:ascii="Wingdings" w:hAnsi="Wingdings" w:hint="default"/>
      </w:rPr>
    </w:lvl>
  </w:abstractNum>
  <w:abstractNum w:abstractNumId="82">
    <w:nsid w:val="4CA1052B"/>
    <w:multiLevelType w:val="multilevel"/>
    <w:tmpl w:val="B9EC297A"/>
    <w:lvl w:ilvl="0">
      <w:start w:val="1"/>
      <w:numFmt w:val="decimal"/>
      <w:lvlText w:val="%1."/>
      <w:lvlJc w:val="left"/>
      <w:pPr>
        <w:ind w:left="360" w:hanging="360"/>
      </w:pPr>
      <w:rPr>
        <w:rFonts w:hint="default"/>
      </w:rPr>
    </w:lvl>
    <w:lvl w:ilvl="1">
      <w:start w:val="1"/>
      <w:numFmt w:val="decimal"/>
      <w:lvlText w:val="45.%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nsid w:val="4D476AA8"/>
    <w:multiLevelType w:val="hybridMultilevel"/>
    <w:tmpl w:val="02469E88"/>
    <w:lvl w:ilvl="0" w:tplc="BD7AA8B2">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4">
    <w:nsid w:val="4DD35006"/>
    <w:multiLevelType w:val="multilevel"/>
    <w:tmpl w:val="4B7421A8"/>
    <w:lvl w:ilvl="0">
      <w:start w:val="1"/>
      <w:numFmt w:val="decimal"/>
      <w:lvlText w:val="%1."/>
      <w:lvlJc w:val="left"/>
      <w:pPr>
        <w:ind w:left="360" w:hanging="360"/>
      </w:pPr>
      <w:rPr>
        <w:rFonts w:hint="default"/>
      </w:rPr>
    </w:lvl>
    <w:lvl w:ilvl="1">
      <w:start w:val="1"/>
      <w:numFmt w:val="decimal"/>
      <w:lvlText w:val="35.%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nsid w:val="4DD414C2"/>
    <w:multiLevelType w:val="hybridMultilevel"/>
    <w:tmpl w:val="353CBE22"/>
    <w:lvl w:ilvl="0" w:tplc="A4361CA0">
      <w:start w:val="1"/>
      <w:numFmt w:val="lowerLetter"/>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86">
    <w:nsid w:val="4EB12426"/>
    <w:multiLevelType w:val="hybridMultilevel"/>
    <w:tmpl w:val="1A5210FA"/>
    <w:lvl w:ilvl="0" w:tplc="F58C8204">
      <w:start w:val="1"/>
      <w:numFmt w:val="bullet"/>
      <w:lvlText w:val=""/>
      <w:lvlJc w:val="left"/>
      <w:pPr>
        <w:ind w:left="230" w:hanging="360"/>
      </w:pPr>
      <w:rPr>
        <w:rFonts w:ascii="Symbol" w:hAnsi="Symbol" w:hint="default"/>
      </w:rPr>
    </w:lvl>
    <w:lvl w:ilvl="1" w:tplc="080A0003">
      <w:start w:val="1"/>
      <w:numFmt w:val="bullet"/>
      <w:lvlText w:val="o"/>
      <w:lvlJc w:val="left"/>
      <w:pPr>
        <w:ind w:left="950" w:hanging="360"/>
      </w:pPr>
      <w:rPr>
        <w:rFonts w:ascii="Courier New" w:hAnsi="Courier New" w:cs="Courier New" w:hint="default"/>
      </w:rPr>
    </w:lvl>
    <w:lvl w:ilvl="2" w:tplc="080A0005" w:tentative="1">
      <w:start w:val="1"/>
      <w:numFmt w:val="bullet"/>
      <w:lvlText w:val=""/>
      <w:lvlJc w:val="left"/>
      <w:pPr>
        <w:ind w:left="1670" w:hanging="360"/>
      </w:pPr>
      <w:rPr>
        <w:rFonts w:ascii="Wingdings" w:hAnsi="Wingdings" w:hint="default"/>
      </w:rPr>
    </w:lvl>
    <w:lvl w:ilvl="3" w:tplc="080A0001" w:tentative="1">
      <w:start w:val="1"/>
      <w:numFmt w:val="bullet"/>
      <w:lvlText w:val=""/>
      <w:lvlJc w:val="left"/>
      <w:pPr>
        <w:ind w:left="2390" w:hanging="360"/>
      </w:pPr>
      <w:rPr>
        <w:rFonts w:ascii="Symbol" w:hAnsi="Symbol" w:hint="default"/>
      </w:rPr>
    </w:lvl>
    <w:lvl w:ilvl="4" w:tplc="080A0003" w:tentative="1">
      <w:start w:val="1"/>
      <w:numFmt w:val="bullet"/>
      <w:lvlText w:val="o"/>
      <w:lvlJc w:val="left"/>
      <w:pPr>
        <w:ind w:left="3110" w:hanging="360"/>
      </w:pPr>
      <w:rPr>
        <w:rFonts w:ascii="Courier New" w:hAnsi="Courier New" w:cs="Courier New" w:hint="default"/>
      </w:rPr>
    </w:lvl>
    <w:lvl w:ilvl="5" w:tplc="080A0005" w:tentative="1">
      <w:start w:val="1"/>
      <w:numFmt w:val="bullet"/>
      <w:lvlText w:val=""/>
      <w:lvlJc w:val="left"/>
      <w:pPr>
        <w:ind w:left="3830" w:hanging="360"/>
      </w:pPr>
      <w:rPr>
        <w:rFonts w:ascii="Wingdings" w:hAnsi="Wingdings" w:hint="default"/>
      </w:rPr>
    </w:lvl>
    <w:lvl w:ilvl="6" w:tplc="080A0001" w:tentative="1">
      <w:start w:val="1"/>
      <w:numFmt w:val="bullet"/>
      <w:lvlText w:val=""/>
      <w:lvlJc w:val="left"/>
      <w:pPr>
        <w:ind w:left="4550" w:hanging="360"/>
      </w:pPr>
      <w:rPr>
        <w:rFonts w:ascii="Symbol" w:hAnsi="Symbol" w:hint="default"/>
      </w:rPr>
    </w:lvl>
    <w:lvl w:ilvl="7" w:tplc="080A0003" w:tentative="1">
      <w:start w:val="1"/>
      <w:numFmt w:val="bullet"/>
      <w:lvlText w:val="o"/>
      <w:lvlJc w:val="left"/>
      <w:pPr>
        <w:ind w:left="5270" w:hanging="360"/>
      </w:pPr>
      <w:rPr>
        <w:rFonts w:ascii="Courier New" w:hAnsi="Courier New" w:cs="Courier New" w:hint="default"/>
      </w:rPr>
    </w:lvl>
    <w:lvl w:ilvl="8" w:tplc="080A0005" w:tentative="1">
      <w:start w:val="1"/>
      <w:numFmt w:val="bullet"/>
      <w:lvlText w:val=""/>
      <w:lvlJc w:val="left"/>
      <w:pPr>
        <w:ind w:left="5990" w:hanging="360"/>
      </w:pPr>
      <w:rPr>
        <w:rFonts w:ascii="Wingdings" w:hAnsi="Wingdings" w:hint="default"/>
      </w:rPr>
    </w:lvl>
  </w:abstractNum>
  <w:abstractNum w:abstractNumId="87">
    <w:nsid w:val="4F6056F7"/>
    <w:multiLevelType w:val="hybridMultilevel"/>
    <w:tmpl w:val="EFAEAE4C"/>
    <w:lvl w:ilvl="0" w:tplc="7B0868DE">
      <w:start w:val="1"/>
      <w:numFmt w:val="lowerLetter"/>
      <w:lvlText w:val="%1)"/>
      <w:lvlJc w:val="left"/>
      <w:pPr>
        <w:ind w:left="1068" w:hanging="360"/>
      </w:pPr>
      <w:rPr>
        <w:rFonts w:hint="default"/>
        <w:b/>
      </w:rPr>
    </w:lvl>
    <w:lvl w:ilvl="1" w:tplc="080A0019">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88">
    <w:nsid w:val="5003438E"/>
    <w:multiLevelType w:val="multilevel"/>
    <w:tmpl w:val="55C02484"/>
    <w:lvl w:ilvl="0">
      <w:start w:val="1"/>
      <w:numFmt w:val="decimal"/>
      <w:lvlText w:val="%1."/>
      <w:lvlJc w:val="left"/>
      <w:pPr>
        <w:ind w:left="360" w:hanging="360"/>
      </w:pPr>
      <w:rPr>
        <w:rFonts w:hint="default"/>
      </w:rPr>
    </w:lvl>
    <w:lvl w:ilvl="1">
      <w:start w:val="1"/>
      <w:numFmt w:val="decimal"/>
      <w:lvlText w:val="50.%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nsid w:val="50047E47"/>
    <w:multiLevelType w:val="hybridMultilevel"/>
    <w:tmpl w:val="64BCED8C"/>
    <w:lvl w:ilvl="0" w:tplc="15D62AD6">
      <w:start w:val="1"/>
      <w:numFmt w:val="lowerLetter"/>
      <w:lvlText w:val="%1)"/>
      <w:lvlJc w:val="left"/>
      <w:pPr>
        <w:ind w:left="1068" w:hanging="360"/>
      </w:pPr>
      <w:rPr>
        <w:rFonts w:hint="default"/>
        <w:b/>
      </w:rPr>
    </w:lvl>
    <w:lvl w:ilvl="1" w:tplc="080A0019">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90">
    <w:nsid w:val="515B5BCF"/>
    <w:multiLevelType w:val="hybridMultilevel"/>
    <w:tmpl w:val="AA947F74"/>
    <w:lvl w:ilvl="0" w:tplc="BD7AA8B2">
      <w:start w:val="1"/>
      <w:numFmt w:val="bullet"/>
      <w:lvlText w:val=""/>
      <w:lvlPicBulletId w:val="0"/>
      <w:lvlJc w:val="left"/>
      <w:pPr>
        <w:ind w:left="578" w:hanging="360"/>
      </w:pPr>
      <w:rPr>
        <w:rFonts w:ascii="Symbol" w:hAnsi="Symbol" w:hint="default"/>
        <w:color w:val="auto"/>
      </w:rPr>
    </w:lvl>
    <w:lvl w:ilvl="1" w:tplc="080A0003" w:tentative="1">
      <w:start w:val="1"/>
      <w:numFmt w:val="bullet"/>
      <w:lvlText w:val="o"/>
      <w:lvlJc w:val="left"/>
      <w:pPr>
        <w:ind w:left="1298" w:hanging="360"/>
      </w:pPr>
      <w:rPr>
        <w:rFonts w:ascii="Courier New" w:hAnsi="Courier New" w:cs="Courier New" w:hint="default"/>
      </w:rPr>
    </w:lvl>
    <w:lvl w:ilvl="2" w:tplc="080A0005" w:tentative="1">
      <w:start w:val="1"/>
      <w:numFmt w:val="bullet"/>
      <w:lvlText w:val=""/>
      <w:lvlJc w:val="left"/>
      <w:pPr>
        <w:ind w:left="2018" w:hanging="360"/>
      </w:pPr>
      <w:rPr>
        <w:rFonts w:ascii="Wingdings" w:hAnsi="Wingdings" w:hint="default"/>
      </w:rPr>
    </w:lvl>
    <w:lvl w:ilvl="3" w:tplc="080A0001" w:tentative="1">
      <w:start w:val="1"/>
      <w:numFmt w:val="bullet"/>
      <w:lvlText w:val=""/>
      <w:lvlJc w:val="left"/>
      <w:pPr>
        <w:ind w:left="2738" w:hanging="360"/>
      </w:pPr>
      <w:rPr>
        <w:rFonts w:ascii="Symbol" w:hAnsi="Symbol" w:hint="default"/>
      </w:rPr>
    </w:lvl>
    <w:lvl w:ilvl="4" w:tplc="080A0003" w:tentative="1">
      <w:start w:val="1"/>
      <w:numFmt w:val="bullet"/>
      <w:lvlText w:val="o"/>
      <w:lvlJc w:val="left"/>
      <w:pPr>
        <w:ind w:left="3458" w:hanging="360"/>
      </w:pPr>
      <w:rPr>
        <w:rFonts w:ascii="Courier New" w:hAnsi="Courier New" w:cs="Courier New" w:hint="default"/>
      </w:rPr>
    </w:lvl>
    <w:lvl w:ilvl="5" w:tplc="080A0005" w:tentative="1">
      <w:start w:val="1"/>
      <w:numFmt w:val="bullet"/>
      <w:lvlText w:val=""/>
      <w:lvlJc w:val="left"/>
      <w:pPr>
        <w:ind w:left="4178" w:hanging="360"/>
      </w:pPr>
      <w:rPr>
        <w:rFonts w:ascii="Wingdings" w:hAnsi="Wingdings" w:hint="default"/>
      </w:rPr>
    </w:lvl>
    <w:lvl w:ilvl="6" w:tplc="080A0001" w:tentative="1">
      <w:start w:val="1"/>
      <w:numFmt w:val="bullet"/>
      <w:lvlText w:val=""/>
      <w:lvlJc w:val="left"/>
      <w:pPr>
        <w:ind w:left="4898" w:hanging="360"/>
      </w:pPr>
      <w:rPr>
        <w:rFonts w:ascii="Symbol" w:hAnsi="Symbol" w:hint="default"/>
      </w:rPr>
    </w:lvl>
    <w:lvl w:ilvl="7" w:tplc="080A0003" w:tentative="1">
      <w:start w:val="1"/>
      <w:numFmt w:val="bullet"/>
      <w:lvlText w:val="o"/>
      <w:lvlJc w:val="left"/>
      <w:pPr>
        <w:ind w:left="5618" w:hanging="360"/>
      </w:pPr>
      <w:rPr>
        <w:rFonts w:ascii="Courier New" w:hAnsi="Courier New" w:cs="Courier New" w:hint="default"/>
      </w:rPr>
    </w:lvl>
    <w:lvl w:ilvl="8" w:tplc="080A0005" w:tentative="1">
      <w:start w:val="1"/>
      <w:numFmt w:val="bullet"/>
      <w:lvlText w:val=""/>
      <w:lvlJc w:val="left"/>
      <w:pPr>
        <w:ind w:left="6338" w:hanging="360"/>
      </w:pPr>
      <w:rPr>
        <w:rFonts w:ascii="Wingdings" w:hAnsi="Wingdings" w:hint="default"/>
      </w:rPr>
    </w:lvl>
  </w:abstractNum>
  <w:abstractNum w:abstractNumId="91">
    <w:nsid w:val="52BD633E"/>
    <w:multiLevelType w:val="hybridMultilevel"/>
    <w:tmpl w:val="327C4320"/>
    <w:lvl w:ilvl="0" w:tplc="BD7AA8B2">
      <w:start w:val="1"/>
      <w:numFmt w:val="bullet"/>
      <w:lvlText w:val=""/>
      <w:lvlPicBulletId w:val="0"/>
      <w:lvlJc w:val="left"/>
      <w:pPr>
        <w:ind w:left="578" w:hanging="360"/>
      </w:pPr>
      <w:rPr>
        <w:rFonts w:ascii="Symbol" w:hAnsi="Symbol" w:hint="default"/>
        <w:color w:val="auto"/>
      </w:rPr>
    </w:lvl>
    <w:lvl w:ilvl="1" w:tplc="080A0003" w:tentative="1">
      <w:start w:val="1"/>
      <w:numFmt w:val="bullet"/>
      <w:lvlText w:val="o"/>
      <w:lvlJc w:val="left"/>
      <w:pPr>
        <w:ind w:left="1298" w:hanging="360"/>
      </w:pPr>
      <w:rPr>
        <w:rFonts w:ascii="Courier New" w:hAnsi="Courier New" w:cs="Courier New" w:hint="default"/>
      </w:rPr>
    </w:lvl>
    <w:lvl w:ilvl="2" w:tplc="080A0005" w:tentative="1">
      <w:start w:val="1"/>
      <w:numFmt w:val="bullet"/>
      <w:lvlText w:val=""/>
      <w:lvlJc w:val="left"/>
      <w:pPr>
        <w:ind w:left="2018" w:hanging="360"/>
      </w:pPr>
      <w:rPr>
        <w:rFonts w:ascii="Wingdings" w:hAnsi="Wingdings" w:hint="default"/>
      </w:rPr>
    </w:lvl>
    <w:lvl w:ilvl="3" w:tplc="080A0001" w:tentative="1">
      <w:start w:val="1"/>
      <w:numFmt w:val="bullet"/>
      <w:lvlText w:val=""/>
      <w:lvlJc w:val="left"/>
      <w:pPr>
        <w:ind w:left="2738" w:hanging="360"/>
      </w:pPr>
      <w:rPr>
        <w:rFonts w:ascii="Symbol" w:hAnsi="Symbol" w:hint="default"/>
      </w:rPr>
    </w:lvl>
    <w:lvl w:ilvl="4" w:tplc="080A0003" w:tentative="1">
      <w:start w:val="1"/>
      <w:numFmt w:val="bullet"/>
      <w:lvlText w:val="o"/>
      <w:lvlJc w:val="left"/>
      <w:pPr>
        <w:ind w:left="3458" w:hanging="360"/>
      </w:pPr>
      <w:rPr>
        <w:rFonts w:ascii="Courier New" w:hAnsi="Courier New" w:cs="Courier New" w:hint="default"/>
      </w:rPr>
    </w:lvl>
    <w:lvl w:ilvl="5" w:tplc="080A0005" w:tentative="1">
      <w:start w:val="1"/>
      <w:numFmt w:val="bullet"/>
      <w:lvlText w:val=""/>
      <w:lvlJc w:val="left"/>
      <w:pPr>
        <w:ind w:left="4178" w:hanging="360"/>
      </w:pPr>
      <w:rPr>
        <w:rFonts w:ascii="Wingdings" w:hAnsi="Wingdings" w:hint="default"/>
      </w:rPr>
    </w:lvl>
    <w:lvl w:ilvl="6" w:tplc="080A0001" w:tentative="1">
      <w:start w:val="1"/>
      <w:numFmt w:val="bullet"/>
      <w:lvlText w:val=""/>
      <w:lvlJc w:val="left"/>
      <w:pPr>
        <w:ind w:left="4898" w:hanging="360"/>
      </w:pPr>
      <w:rPr>
        <w:rFonts w:ascii="Symbol" w:hAnsi="Symbol" w:hint="default"/>
      </w:rPr>
    </w:lvl>
    <w:lvl w:ilvl="7" w:tplc="080A0003" w:tentative="1">
      <w:start w:val="1"/>
      <w:numFmt w:val="bullet"/>
      <w:lvlText w:val="o"/>
      <w:lvlJc w:val="left"/>
      <w:pPr>
        <w:ind w:left="5618" w:hanging="360"/>
      </w:pPr>
      <w:rPr>
        <w:rFonts w:ascii="Courier New" w:hAnsi="Courier New" w:cs="Courier New" w:hint="default"/>
      </w:rPr>
    </w:lvl>
    <w:lvl w:ilvl="8" w:tplc="080A0005" w:tentative="1">
      <w:start w:val="1"/>
      <w:numFmt w:val="bullet"/>
      <w:lvlText w:val=""/>
      <w:lvlJc w:val="left"/>
      <w:pPr>
        <w:ind w:left="6338" w:hanging="360"/>
      </w:pPr>
      <w:rPr>
        <w:rFonts w:ascii="Wingdings" w:hAnsi="Wingdings" w:hint="default"/>
      </w:rPr>
    </w:lvl>
  </w:abstractNum>
  <w:abstractNum w:abstractNumId="92">
    <w:nsid w:val="533E323E"/>
    <w:multiLevelType w:val="hybridMultilevel"/>
    <w:tmpl w:val="40B4B926"/>
    <w:lvl w:ilvl="0" w:tplc="BD7AA8B2">
      <w:start w:val="1"/>
      <w:numFmt w:val="bullet"/>
      <w:lvlText w:val=""/>
      <w:lvlPicBulletId w:val="0"/>
      <w:lvlJc w:val="left"/>
      <w:pPr>
        <w:ind w:left="578" w:hanging="360"/>
      </w:pPr>
      <w:rPr>
        <w:rFonts w:ascii="Symbol" w:hAnsi="Symbol" w:hint="default"/>
        <w:color w:val="auto"/>
      </w:rPr>
    </w:lvl>
    <w:lvl w:ilvl="1" w:tplc="080A0003" w:tentative="1">
      <w:start w:val="1"/>
      <w:numFmt w:val="bullet"/>
      <w:lvlText w:val="o"/>
      <w:lvlJc w:val="left"/>
      <w:pPr>
        <w:ind w:left="1298" w:hanging="360"/>
      </w:pPr>
      <w:rPr>
        <w:rFonts w:ascii="Courier New" w:hAnsi="Courier New" w:cs="Courier New" w:hint="default"/>
      </w:rPr>
    </w:lvl>
    <w:lvl w:ilvl="2" w:tplc="080A0005" w:tentative="1">
      <w:start w:val="1"/>
      <w:numFmt w:val="bullet"/>
      <w:lvlText w:val=""/>
      <w:lvlJc w:val="left"/>
      <w:pPr>
        <w:ind w:left="2018" w:hanging="360"/>
      </w:pPr>
      <w:rPr>
        <w:rFonts w:ascii="Wingdings" w:hAnsi="Wingdings" w:hint="default"/>
      </w:rPr>
    </w:lvl>
    <w:lvl w:ilvl="3" w:tplc="080A0001" w:tentative="1">
      <w:start w:val="1"/>
      <w:numFmt w:val="bullet"/>
      <w:lvlText w:val=""/>
      <w:lvlJc w:val="left"/>
      <w:pPr>
        <w:ind w:left="2738" w:hanging="360"/>
      </w:pPr>
      <w:rPr>
        <w:rFonts w:ascii="Symbol" w:hAnsi="Symbol" w:hint="default"/>
      </w:rPr>
    </w:lvl>
    <w:lvl w:ilvl="4" w:tplc="080A0003" w:tentative="1">
      <w:start w:val="1"/>
      <w:numFmt w:val="bullet"/>
      <w:lvlText w:val="o"/>
      <w:lvlJc w:val="left"/>
      <w:pPr>
        <w:ind w:left="3458" w:hanging="360"/>
      </w:pPr>
      <w:rPr>
        <w:rFonts w:ascii="Courier New" w:hAnsi="Courier New" w:cs="Courier New" w:hint="default"/>
      </w:rPr>
    </w:lvl>
    <w:lvl w:ilvl="5" w:tplc="080A0005" w:tentative="1">
      <w:start w:val="1"/>
      <w:numFmt w:val="bullet"/>
      <w:lvlText w:val=""/>
      <w:lvlJc w:val="left"/>
      <w:pPr>
        <w:ind w:left="4178" w:hanging="360"/>
      </w:pPr>
      <w:rPr>
        <w:rFonts w:ascii="Wingdings" w:hAnsi="Wingdings" w:hint="default"/>
      </w:rPr>
    </w:lvl>
    <w:lvl w:ilvl="6" w:tplc="080A0001" w:tentative="1">
      <w:start w:val="1"/>
      <w:numFmt w:val="bullet"/>
      <w:lvlText w:val=""/>
      <w:lvlJc w:val="left"/>
      <w:pPr>
        <w:ind w:left="4898" w:hanging="360"/>
      </w:pPr>
      <w:rPr>
        <w:rFonts w:ascii="Symbol" w:hAnsi="Symbol" w:hint="default"/>
      </w:rPr>
    </w:lvl>
    <w:lvl w:ilvl="7" w:tplc="080A0003" w:tentative="1">
      <w:start w:val="1"/>
      <w:numFmt w:val="bullet"/>
      <w:lvlText w:val="o"/>
      <w:lvlJc w:val="left"/>
      <w:pPr>
        <w:ind w:left="5618" w:hanging="360"/>
      </w:pPr>
      <w:rPr>
        <w:rFonts w:ascii="Courier New" w:hAnsi="Courier New" w:cs="Courier New" w:hint="default"/>
      </w:rPr>
    </w:lvl>
    <w:lvl w:ilvl="8" w:tplc="080A0005" w:tentative="1">
      <w:start w:val="1"/>
      <w:numFmt w:val="bullet"/>
      <w:lvlText w:val=""/>
      <w:lvlJc w:val="left"/>
      <w:pPr>
        <w:ind w:left="6338" w:hanging="360"/>
      </w:pPr>
      <w:rPr>
        <w:rFonts w:ascii="Wingdings" w:hAnsi="Wingdings" w:hint="default"/>
      </w:rPr>
    </w:lvl>
  </w:abstractNum>
  <w:abstractNum w:abstractNumId="93">
    <w:nsid w:val="537032D5"/>
    <w:multiLevelType w:val="multilevel"/>
    <w:tmpl w:val="B2A852B2"/>
    <w:lvl w:ilvl="0">
      <w:start w:val="1"/>
      <w:numFmt w:val="bullet"/>
      <w:lvlText w:val=""/>
      <w:lvlPicBulletId w:val="0"/>
      <w:lvlJc w:val="left"/>
      <w:pPr>
        <w:ind w:left="720" w:hanging="360"/>
      </w:pPr>
      <w:rPr>
        <w:rFonts w:ascii="Symbol" w:hAnsi="Symbol" w:hint="default"/>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4">
    <w:nsid w:val="53761727"/>
    <w:multiLevelType w:val="multilevel"/>
    <w:tmpl w:val="570CFB3C"/>
    <w:lvl w:ilvl="0">
      <w:start w:val="1"/>
      <w:numFmt w:val="decimal"/>
      <w:lvlText w:val="%1."/>
      <w:lvlJc w:val="left"/>
      <w:pPr>
        <w:ind w:left="360" w:hanging="360"/>
      </w:pPr>
      <w:rPr>
        <w:rFonts w:hint="default"/>
      </w:rPr>
    </w:lvl>
    <w:lvl w:ilvl="1">
      <w:start w:val="1"/>
      <w:numFmt w:val="decimal"/>
      <w:lvlText w:val="5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5">
    <w:nsid w:val="5416068D"/>
    <w:multiLevelType w:val="multilevel"/>
    <w:tmpl w:val="09008888"/>
    <w:lvl w:ilvl="0">
      <w:start w:val="1"/>
      <w:numFmt w:val="decimal"/>
      <w:lvlText w:val="%1."/>
      <w:lvlJc w:val="left"/>
      <w:pPr>
        <w:ind w:left="720" w:hanging="360"/>
      </w:pPr>
    </w:lvl>
    <w:lvl w:ilvl="1">
      <w:start w:val="3"/>
      <w:numFmt w:val="decimal"/>
      <w:isLgl/>
      <w:lvlText w:val="%1.%2."/>
      <w:lvlJc w:val="left"/>
      <w:pPr>
        <w:ind w:left="1996" w:hanging="720"/>
      </w:pPr>
      <w:rPr>
        <w:rFonts w:hint="default"/>
      </w:rPr>
    </w:lvl>
    <w:lvl w:ilvl="2">
      <w:start w:val="1"/>
      <w:numFmt w:val="decimal"/>
      <w:isLgl/>
      <w:lvlText w:val="%1.%2.%3."/>
      <w:lvlJc w:val="left"/>
      <w:pPr>
        <w:ind w:left="2912" w:hanging="720"/>
      </w:pPr>
      <w:rPr>
        <w:rFonts w:hint="default"/>
      </w:rPr>
    </w:lvl>
    <w:lvl w:ilvl="3">
      <w:start w:val="1"/>
      <w:numFmt w:val="decimal"/>
      <w:isLgl/>
      <w:lvlText w:val="%1.%2.%3.%4."/>
      <w:lvlJc w:val="left"/>
      <w:pPr>
        <w:ind w:left="4188" w:hanging="1080"/>
      </w:pPr>
      <w:rPr>
        <w:rFonts w:hint="default"/>
      </w:rPr>
    </w:lvl>
    <w:lvl w:ilvl="4">
      <w:start w:val="1"/>
      <w:numFmt w:val="decimal"/>
      <w:isLgl/>
      <w:lvlText w:val="%1.%2.%3.%4.%5."/>
      <w:lvlJc w:val="left"/>
      <w:pPr>
        <w:ind w:left="5104" w:hanging="1080"/>
      </w:pPr>
      <w:rPr>
        <w:rFonts w:hint="default"/>
      </w:rPr>
    </w:lvl>
    <w:lvl w:ilvl="5">
      <w:start w:val="1"/>
      <w:numFmt w:val="decimal"/>
      <w:isLgl/>
      <w:lvlText w:val="%1.%2.%3.%4.%5.%6."/>
      <w:lvlJc w:val="left"/>
      <w:pPr>
        <w:ind w:left="6380" w:hanging="1440"/>
      </w:pPr>
      <w:rPr>
        <w:rFonts w:hint="default"/>
      </w:rPr>
    </w:lvl>
    <w:lvl w:ilvl="6">
      <w:start w:val="1"/>
      <w:numFmt w:val="decimal"/>
      <w:isLgl/>
      <w:lvlText w:val="%1.%2.%3.%4.%5.%6.%7."/>
      <w:lvlJc w:val="left"/>
      <w:pPr>
        <w:ind w:left="7296" w:hanging="1440"/>
      </w:pPr>
      <w:rPr>
        <w:rFonts w:hint="default"/>
      </w:rPr>
    </w:lvl>
    <w:lvl w:ilvl="7">
      <w:start w:val="1"/>
      <w:numFmt w:val="decimal"/>
      <w:isLgl/>
      <w:lvlText w:val="%1.%2.%3.%4.%5.%6.%7.%8."/>
      <w:lvlJc w:val="left"/>
      <w:pPr>
        <w:ind w:left="8572" w:hanging="1800"/>
      </w:pPr>
      <w:rPr>
        <w:rFonts w:hint="default"/>
      </w:rPr>
    </w:lvl>
    <w:lvl w:ilvl="8">
      <w:start w:val="1"/>
      <w:numFmt w:val="decimal"/>
      <w:isLgl/>
      <w:lvlText w:val="%1.%2.%3.%4.%5.%6.%7.%8.%9."/>
      <w:lvlJc w:val="left"/>
      <w:pPr>
        <w:ind w:left="9848" w:hanging="2160"/>
      </w:pPr>
      <w:rPr>
        <w:rFonts w:hint="default"/>
      </w:rPr>
    </w:lvl>
  </w:abstractNum>
  <w:abstractNum w:abstractNumId="96">
    <w:nsid w:val="548417FE"/>
    <w:multiLevelType w:val="hybridMultilevel"/>
    <w:tmpl w:val="20888104"/>
    <w:lvl w:ilvl="0" w:tplc="BD7AA8B2">
      <w:start w:val="1"/>
      <w:numFmt w:val="bullet"/>
      <w:lvlText w:val=""/>
      <w:lvlPicBulletId w:val="0"/>
      <w:lvlJc w:val="left"/>
      <w:pPr>
        <w:ind w:left="578" w:hanging="360"/>
      </w:pPr>
      <w:rPr>
        <w:rFonts w:ascii="Symbol" w:hAnsi="Symbol" w:hint="default"/>
        <w:color w:val="auto"/>
      </w:rPr>
    </w:lvl>
    <w:lvl w:ilvl="1" w:tplc="080A0003" w:tentative="1">
      <w:start w:val="1"/>
      <w:numFmt w:val="bullet"/>
      <w:lvlText w:val="o"/>
      <w:lvlJc w:val="left"/>
      <w:pPr>
        <w:ind w:left="1298" w:hanging="360"/>
      </w:pPr>
      <w:rPr>
        <w:rFonts w:ascii="Courier New" w:hAnsi="Courier New" w:cs="Courier New" w:hint="default"/>
      </w:rPr>
    </w:lvl>
    <w:lvl w:ilvl="2" w:tplc="080A0005" w:tentative="1">
      <w:start w:val="1"/>
      <w:numFmt w:val="bullet"/>
      <w:lvlText w:val=""/>
      <w:lvlJc w:val="left"/>
      <w:pPr>
        <w:ind w:left="2018" w:hanging="360"/>
      </w:pPr>
      <w:rPr>
        <w:rFonts w:ascii="Wingdings" w:hAnsi="Wingdings" w:hint="default"/>
      </w:rPr>
    </w:lvl>
    <w:lvl w:ilvl="3" w:tplc="080A0001" w:tentative="1">
      <w:start w:val="1"/>
      <w:numFmt w:val="bullet"/>
      <w:lvlText w:val=""/>
      <w:lvlJc w:val="left"/>
      <w:pPr>
        <w:ind w:left="2738" w:hanging="360"/>
      </w:pPr>
      <w:rPr>
        <w:rFonts w:ascii="Symbol" w:hAnsi="Symbol" w:hint="default"/>
      </w:rPr>
    </w:lvl>
    <w:lvl w:ilvl="4" w:tplc="080A0003" w:tentative="1">
      <w:start w:val="1"/>
      <w:numFmt w:val="bullet"/>
      <w:lvlText w:val="o"/>
      <w:lvlJc w:val="left"/>
      <w:pPr>
        <w:ind w:left="3458" w:hanging="360"/>
      </w:pPr>
      <w:rPr>
        <w:rFonts w:ascii="Courier New" w:hAnsi="Courier New" w:cs="Courier New" w:hint="default"/>
      </w:rPr>
    </w:lvl>
    <w:lvl w:ilvl="5" w:tplc="080A0005" w:tentative="1">
      <w:start w:val="1"/>
      <w:numFmt w:val="bullet"/>
      <w:lvlText w:val=""/>
      <w:lvlJc w:val="left"/>
      <w:pPr>
        <w:ind w:left="4178" w:hanging="360"/>
      </w:pPr>
      <w:rPr>
        <w:rFonts w:ascii="Wingdings" w:hAnsi="Wingdings" w:hint="default"/>
      </w:rPr>
    </w:lvl>
    <w:lvl w:ilvl="6" w:tplc="080A0001" w:tentative="1">
      <w:start w:val="1"/>
      <w:numFmt w:val="bullet"/>
      <w:lvlText w:val=""/>
      <w:lvlJc w:val="left"/>
      <w:pPr>
        <w:ind w:left="4898" w:hanging="360"/>
      </w:pPr>
      <w:rPr>
        <w:rFonts w:ascii="Symbol" w:hAnsi="Symbol" w:hint="default"/>
      </w:rPr>
    </w:lvl>
    <w:lvl w:ilvl="7" w:tplc="080A0003" w:tentative="1">
      <w:start w:val="1"/>
      <w:numFmt w:val="bullet"/>
      <w:lvlText w:val="o"/>
      <w:lvlJc w:val="left"/>
      <w:pPr>
        <w:ind w:left="5618" w:hanging="360"/>
      </w:pPr>
      <w:rPr>
        <w:rFonts w:ascii="Courier New" w:hAnsi="Courier New" w:cs="Courier New" w:hint="default"/>
      </w:rPr>
    </w:lvl>
    <w:lvl w:ilvl="8" w:tplc="080A0005" w:tentative="1">
      <w:start w:val="1"/>
      <w:numFmt w:val="bullet"/>
      <w:lvlText w:val=""/>
      <w:lvlJc w:val="left"/>
      <w:pPr>
        <w:ind w:left="6338" w:hanging="360"/>
      </w:pPr>
      <w:rPr>
        <w:rFonts w:ascii="Wingdings" w:hAnsi="Wingdings" w:hint="default"/>
      </w:rPr>
    </w:lvl>
  </w:abstractNum>
  <w:abstractNum w:abstractNumId="97">
    <w:nsid w:val="562228E4"/>
    <w:multiLevelType w:val="hybridMultilevel"/>
    <w:tmpl w:val="E0A483CC"/>
    <w:lvl w:ilvl="0" w:tplc="052A6A34">
      <w:start w:val="1"/>
      <w:numFmt w:val="lowerLetter"/>
      <w:lvlText w:val="%1)"/>
      <w:lvlJc w:val="left"/>
      <w:pPr>
        <w:ind w:left="1068" w:hanging="360"/>
      </w:pPr>
      <w:rPr>
        <w:rFonts w:hint="default"/>
        <w:b/>
      </w:rPr>
    </w:lvl>
    <w:lvl w:ilvl="1" w:tplc="080A0019">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98">
    <w:nsid w:val="564E4985"/>
    <w:multiLevelType w:val="hybridMultilevel"/>
    <w:tmpl w:val="5244920A"/>
    <w:lvl w:ilvl="0" w:tplc="12E06AE0">
      <w:start w:val="1"/>
      <w:numFmt w:val="lowerLetter"/>
      <w:lvlText w:val="%1)"/>
      <w:lvlJc w:val="left"/>
      <w:pPr>
        <w:ind w:left="1068" w:hanging="360"/>
      </w:pPr>
      <w:rPr>
        <w:rFonts w:hint="default"/>
        <w:b/>
      </w:rPr>
    </w:lvl>
    <w:lvl w:ilvl="1" w:tplc="080A0019">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99">
    <w:nsid w:val="57B749EA"/>
    <w:multiLevelType w:val="hybridMultilevel"/>
    <w:tmpl w:val="AE2087C0"/>
    <w:lvl w:ilvl="0" w:tplc="E2509710">
      <w:start w:val="1"/>
      <w:numFmt w:val="lowerLetter"/>
      <w:lvlText w:val="%1)"/>
      <w:lvlJc w:val="left"/>
      <w:pPr>
        <w:ind w:left="1068" w:hanging="360"/>
      </w:pPr>
      <w:rPr>
        <w:rFonts w:hint="default"/>
        <w:b/>
      </w:rPr>
    </w:lvl>
    <w:lvl w:ilvl="1" w:tplc="080A0019">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00">
    <w:nsid w:val="58865B01"/>
    <w:multiLevelType w:val="multilevel"/>
    <w:tmpl w:val="DEAE62D4"/>
    <w:lvl w:ilvl="0">
      <w:start w:val="1"/>
      <w:numFmt w:val="decimal"/>
      <w:lvlText w:val="%1."/>
      <w:lvlJc w:val="left"/>
      <w:pPr>
        <w:ind w:left="360" w:hanging="360"/>
      </w:pPr>
      <w:rPr>
        <w:rFonts w:hint="default"/>
      </w:rPr>
    </w:lvl>
    <w:lvl w:ilvl="1">
      <w:start w:val="1"/>
      <w:numFmt w:val="decimal"/>
      <w:lvlText w:val="2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1">
    <w:nsid w:val="590D184D"/>
    <w:multiLevelType w:val="hybridMultilevel"/>
    <w:tmpl w:val="6728FD2E"/>
    <w:lvl w:ilvl="0" w:tplc="9474A286">
      <w:start w:val="1"/>
      <w:numFmt w:val="decimal"/>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02">
    <w:nsid w:val="59AB37B3"/>
    <w:multiLevelType w:val="multilevel"/>
    <w:tmpl w:val="73FAC408"/>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3">
    <w:nsid w:val="5B701F8B"/>
    <w:multiLevelType w:val="hybridMultilevel"/>
    <w:tmpl w:val="BF4AF65E"/>
    <w:lvl w:ilvl="0" w:tplc="865C11A2">
      <w:start w:val="1"/>
      <w:numFmt w:val="lowerLetter"/>
      <w:lvlText w:val="%1)"/>
      <w:lvlJc w:val="left"/>
      <w:pPr>
        <w:ind w:left="1068" w:hanging="360"/>
      </w:pPr>
      <w:rPr>
        <w:rFonts w:hint="default"/>
        <w:b/>
      </w:rPr>
    </w:lvl>
    <w:lvl w:ilvl="1" w:tplc="080A0019">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04">
    <w:nsid w:val="5BA47307"/>
    <w:multiLevelType w:val="hybridMultilevel"/>
    <w:tmpl w:val="6DB6625E"/>
    <w:lvl w:ilvl="0" w:tplc="BD7AA8B2">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5">
    <w:nsid w:val="5D4A29CC"/>
    <w:multiLevelType w:val="multilevel"/>
    <w:tmpl w:val="F53C91AA"/>
    <w:lvl w:ilvl="0">
      <w:start w:val="1"/>
      <w:numFmt w:val="decimal"/>
      <w:lvlText w:val="%1."/>
      <w:lvlJc w:val="left"/>
      <w:pPr>
        <w:ind w:left="360" w:hanging="360"/>
      </w:pPr>
      <w:rPr>
        <w:rFonts w:hint="default"/>
      </w:rPr>
    </w:lvl>
    <w:lvl w:ilvl="1">
      <w:start w:val="1"/>
      <w:numFmt w:val="decimal"/>
      <w:lvlText w:val="17.%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6">
    <w:nsid w:val="5D5562A8"/>
    <w:multiLevelType w:val="multilevel"/>
    <w:tmpl w:val="1AA45AE8"/>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7">
    <w:nsid w:val="5D710708"/>
    <w:multiLevelType w:val="hybridMultilevel"/>
    <w:tmpl w:val="ED963420"/>
    <w:lvl w:ilvl="0" w:tplc="BABA262C">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8">
    <w:nsid w:val="5DD613D2"/>
    <w:multiLevelType w:val="hybridMultilevel"/>
    <w:tmpl w:val="1E54DEB8"/>
    <w:lvl w:ilvl="0" w:tplc="BD7AA8B2">
      <w:start w:val="1"/>
      <w:numFmt w:val="bullet"/>
      <w:lvlText w:val=""/>
      <w:lvlPicBulletId w:val="0"/>
      <w:lvlJc w:val="left"/>
      <w:pPr>
        <w:ind w:left="578" w:hanging="360"/>
      </w:pPr>
      <w:rPr>
        <w:rFonts w:ascii="Symbol" w:hAnsi="Symbol" w:hint="default"/>
        <w:color w:val="auto"/>
      </w:rPr>
    </w:lvl>
    <w:lvl w:ilvl="1" w:tplc="080A0003" w:tentative="1">
      <w:start w:val="1"/>
      <w:numFmt w:val="bullet"/>
      <w:lvlText w:val="o"/>
      <w:lvlJc w:val="left"/>
      <w:pPr>
        <w:ind w:left="1298" w:hanging="360"/>
      </w:pPr>
      <w:rPr>
        <w:rFonts w:ascii="Courier New" w:hAnsi="Courier New" w:cs="Courier New" w:hint="default"/>
      </w:rPr>
    </w:lvl>
    <w:lvl w:ilvl="2" w:tplc="080A0005" w:tentative="1">
      <w:start w:val="1"/>
      <w:numFmt w:val="bullet"/>
      <w:lvlText w:val=""/>
      <w:lvlJc w:val="left"/>
      <w:pPr>
        <w:ind w:left="2018" w:hanging="360"/>
      </w:pPr>
      <w:rPr>
        <w:rFonts w:ascii="Wingdings" w:hAnsi="Wingdings" w:hint="default"/>
      </w:rPr>
    </w:lvl>
    <w:lvl w:ilvl="3" w:tplc="080A0001" w:tentative="1">
      <w:start w:val="1"/>
      <w:numFmt w:val="bullet"/>
      <w:lvlText w:val=""/>
      <w:lvlJc w:val="left"/>
      <w:pPr>
        <w:ind w:left="2738" w:hanging="360"/>
      </w:pPr>
      <w:rPr>
        <w:rFonts w:ascii="Symbol" w:hAnsi="Symbol" w:hint="default"/>
      </w:rPr>
    </w:lvl>
    <w:lvl w:ilvl="4" w:tplc="080A0003" w:tentative="1">
      <w:start w:val="1"/>
      <w:numFmt w:val="bullet"/>
      <w:lvlText w:val="o"/>
      <w:lvlJc w:val="left"/>
      <w:pPr>
        <w:ind w:left="3458" w:hanging="360"/>
      </w:pPr>
      <w:rPr>
        <w:rFonts w:ascii="Courier New" w:hAnsi="Courier New" w:cs="Courier New" w:hint="default"/>
      </w:rPr>
    </w:lvl>
    <w:lvl w:ilvl="5" w:tplc="080A0005" w:tentative="1">
      <w:start w:val="1"/>
      <w:numFmt w:val="bullet"/>
      <w:lvlText w:val=""/>
      <w:lvlJc w:val="left"/>
      <w:pPr>
        <w:ind w:left="4178" w:hanging="360"/>
      </w:pPr>
      <w:rPr>
        <w:rFonts w:ascii="Wingdings" w:hAnsi="Wingdings" w:hint="default"/>
      </w:rPr>
    </w:lvl>
    <w:lvl w:ilvl="6" w:tplc="080A0001" w:tentative="1">
      <w:start w:val="1"/>
      <w:numFmt w:val="bullet"/>
      <w:lvlText w:val=""/>
      <w:lvlJc w:val="left"/>
      <w:pPr>
        <w:ind w:left="4898" w:hanging="360"/>
      </w:pPr>
      <w:rPr>
        <w:rFonts w:ascii="Symbol" w:hAnsi="Symbol" w:hint="default"/>
      </w:rPr>
    </w:lvl>
    <w:lvl w:ilvl="7" w:tplc="080A0003" w:tentative="1">
      <w:start w:val="1"/>
      <w:numFmt w:val="bullet"/>
      <w:lvlText w:val="o"/>
      <w:lvlJc w:val="left"/>
      <w:pPr>
        <w:ind w:left="5618" w:hanging="360"/>
      </w:pPr>
      <w:rPr>
        <w:rFonts w:ascii="Courier New" w:hAnsi="Courier New" w:cs="Courier New" w:hint="default"/>
      </w:rPr>
    </w:lvl>
    <w:lvl w:ilvl="8" w:tplc="080A0005" w:tentative="1">
      <w:start w:val="1"/>
      <w:numFmt w:val="bullet"/>
      <w:lvlText w:val=""/>
      <w:lvlJc w:val="left"/>
      <w:pPr>
        <w:ind w:left="6338" w:hanging="360"/>
      </w:pPr>
      <w:rPr>
        <w:rFonts w:ascii="Wingdings" w:hAnsi="Wingdings" w:hint="default"/>
      </w:rPr>
    </w:lvl>
  </w:abstractNum>
  <w:abstractNum w:abstractNumId="109">
    <w:nsid w:val="5F5F0FC0"/>
    <w:multiLevelType w:val="multilevel"/>
    <w:tmpl w:val="CD8E6272"/>
    <w:lvl w:ilvl="0">
      <w:start w:val="1"/>
      <w:numFmt w:val="decimal"/>
      <w:lvlText w:val="%1."/>
      <w:lvlJc w:val="left"/>
      <w:pPr>
        <w:ind w:left="360" w:hanging="360"/>
      </w:pPr>
      <w:rPr>
        <w:rFonts w:hint="default"/>
      </w:rPr>
    </w:lvl>
    <w:lvl w:ilvl="1">
      <w:start w:val="1"/>
      <w:numFmt w:val="decimal"/>
      <w:lvlText w:val="27.%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0">
    <w:nsid w:val="5FB15093"/>
    <w:multiLevelType w:val="hybridMultilevel"/>
    <w:tmpl w:val="CA7EF36E"/>
    <w:lvl w:ilvl="0" w:tplc="BD7AA8B2">
      <w:start w:val="1"/>
      <w:numFmt w:val="bullet"/>
      <w:lvlText w:val=""/>
      <w:lvlPicBulletId w:val="0"/>
      <w:lvlJc w:val="left"/>
      <w:pPr>
        <w:ind w:left="578" w:hanging="360"/>
      </w:pPr>
      <w:rPr>
        <w:rFonts w:ascii="Symbol" w:hAnsi="Symbol" w:hint="default"/>
        <w:color w:val="auto"/>
      </w:rPr>
    </w:lvl>
    <w:lvl w:ilvl="1" w:tplc="080A0003" w:tentative="1">
      <w:start w:val="1"/>
      <w:numFmt w:val="bullet"/>
      <w:lvlText w:val="o"/>
      <w:lvlJc w:val="left"/>
      <w:pPr>
        <w:ind w:left="1298" w:hanging="360"/>
      </w:pPr>
      <w:rPr>
        <w:rFonts w:ascii="Courier New" w:hAnsi="Courier New" w:cs="Courier New" w:hint="default"/>
      </w:rPr>
    </w:lvl>
    <w:lvl w:ilvl="2" w:tplc="080A0005" w:tentative="1">
      <w:start w:val="1"/>
      <w:numFmt w:val="bullet"/>
      <w:lvlText w:val=""/>
      <w:lvlJc w:val="left"/>
      <w:pPr>
        <w:ind w:left="2018" w:hanging="360"/>
      </w:pPr>
      <w:rPr>
        <w:rFonts w:ascii="Wingdings" w:hAnsi="Wingdings" w:hint="default"/>
      </w:rPr>
    </w:lvl>
    <w:lvl w:ilvl="3" w:tplc="080A0001" w:tentative="1">
      <w:start w:val="1"/>
      <w:numFmt w:val="bullet"/>
      <w:lvlText w:val=""/>
      <w:lvlJc w:val="left"/>
      <w:pPr>
        <w:ind w:left="2738" w:hanging="360"/>
      </w:pPr>
      <w:rPr>
        <w:rFonts w:ascii="Symbol" w:hAnsi="Symbol" w:hint="default"/>
      </w:rPr>
    </w:lvl>
    <w:lvl w:ilvl="4" w:tplc="080A0003" w:tentative="1">
      <w:start w:val="1"/>
      <w:numFmt w:val="bullet"/>
      <w:lvlText w:val="o"/>
      <w:lvlJc w:val="left"/>
      <w:pPr>
        <w:ind w:left="3458" w:hanging="360"/>
      </w:pPr>
      <w:rPr>
        <w:rFonts w:ascii="Courier New" w:hAnsi="Courier New" w:cs="Courier New" w:hint="default"/>
      </w:rPr>
    </w:lvl>
    <w:lvl w:ilvl="5" w:tplc="080A0005" w:tentative="1">
      <w:start w:val="1"/>
      <w:numFmt w:val="bullet"/>
      <w:lvlText w:val=""/>
      <w:lvlJc w:val="left"/>
      <w:pPr>
        <w:ind w:left="4178" w:hanging="360"/>
      </w:pPr>
      <w:rPr>
        <w:rFonts w:ascii="Wingdings" w:hAnsi="Wingdings" w:hint="default"/>
      </w:rPr>
    </w:lvl>
    <w:lvl w:ilvl="6" w:tplc="080A0001" w:tentative="1">
      <w:start w:val="1"/>
      <w:numFmt w:val="bullet"/>
      <w:lvlText w:val=""/>
      <w:lvlJc w:val="left"/>
      <w:pPr>
        <w:ind w:left="4898" w:hanging="360"/>
      </w:pPr>
      <w:rPr>
        <w:rFonts w:ascii="Symbol" w:hAnsi="Symbol" w:hint="default"/>
      </w:rPr>
    </w:lvl>
    <w:lvl w:ilvl="7" w:tplc="080A0003" w:tentative="1">
      <w:start w:val="1"/>
      <w:numFmt w:val="bullet"/>
      <w:lvlText w:val="o"/>
      <w:lvlJc w:val="left"/>
      <w:pPr>
        <w:ind w:left="5618" w:hanging="360"/>
      </w:pPr>
      <w:rPr>
        <w:rFonts w:ascii="Courier New" w:hAnsi="Courier New" w:cs="Courier New" w:hint="default"/>
      </w:rPr>
    </w:lvl>
    <w:lvl w:ilvl="8" w:tplc="080A0005" w:tentative="1">
      <w:start w:val="1"/>
      <w:numFmt w:val="bullet"/>
      <w:lvlText w:val=""/>
      <w:lvlJc w:val="left"/>
      <w:pPr>
        <w:ind w:left="6338" w:hanging="360"/>
      </w:pPr>
      <w:rPr>
        <w:rFonts w:ascii="Wingdings" w:hAnsi="Wingdings" w:hint="default"/>
      </w:rPr>
    </w:lvl>
  </w:abstractNum>
  <w:abstractNum w:abstractNumId="111">
    <w:nsid w:val="60A67E14"/>
    <w:multiLevelType w:val="hybridMultilevel"/>
    <w:tmpl w:val="0F14B018"/>
    <w:lvl w:ilvl="0" w:tplc="BD7AA8B2">
      <w:start w:val="1"/>
      <w:numFmt w:val="bullet"/>
      <w:lvlText w:val=""/>
      <w:lvlPicBulletId w:val="0"/>
      <w:lvlJc w:val="left"/>
      <w:pPr>
        <w:ind w:left="578" w:hanging="360"/>
      </w:pPr>
      <w:rPr>
        <w:rFonts w:ascii="Symbol" w:hAnsi="Symbol" w:hint="default"/>
        <w:color w:val="auto"/>
      </w:rPr>
    </w:lvl>
    <w:lvl w:ilvl="1" w:tplc="080A0003" w:tentative="1">
      <w:start w:val="1"/>
      <w:numFmt w:val="bullet"/>
      <w:lvlText w:val="o"/>
      <w:lvlJc w:val="left"/>
      <w:pPr>
        <w:ind w:left="1298" w:hanging="360"/>
      </w:pPr>
      <w:rPr>
        <w:rFonts w:ascii="Courier New" w:hAnsi="Courier New" w:cs="Courier New" w:hint="default"/>
      </w:rPr>
    </w:lvl>
    <w:lvl w:ilvl="2" w:tplc="080A0005" w:tentative="1">
      <w:start w:val="1"/>
      <w:numFmt w:val="bullet"/>
      <w:lvlText w:val=""/>
      <w:lvlJc w:val="left"/>
      <w:pPr>
        <w:ind w:left="2018" w:hanging="360"/>
      </w:pPr>
      <w:rPr>
        <w:rFonts w:ascii="Wingdings" w:hAnsi="Wingdings" w:hint="default"/>
      </w:rPr>
    </w:lvl>
    <w:lvl w:ilvl="3" w:tplc="080A0001" w:tentative="1">
      <w:start w:val="1"/>
      <w:numFmt w:val="bullet"/>
      <w:lvlText w:val=""/>
      <w:lvlJc w:val="left"/>
      <w:pPr>
        <w:ind w:left="2738" w:hanging="360"/>
      </w:pPr>
      <w:rPr>
        <w:rFonts w:ascii="Symbol" w:hAnsi="Symbol" w:hint="default"/>
      </w:rPr>
    </w:lvl>
    <w:lvl w:ilvl="4" w:tplc="080A0003" w:tentative="1">
      <w:start w:val="1"/>
      <w:numFmt w:val="bullet"/>
      <w:lvlText w:val="o"/>
      <w:lvlJc w:val="left"/>
      <w:pPr>
        <w:ind w:left="3458" w:hanging="360"/>
      </w:pPr>
      <w:rPr>
        <w:rFonts w:ascii="Courier New" w:hAnsi="Courier New" w:cs="Courier New" w:hint="default"/>
      </w:rPr>
    </w:lvl>
    <w:lvl w:ilvl="5" w:tplc="080A0005" w:tentative="1">
      <w:start w:val="1"/>
      <w:numFmt w:val="bullet"/>
      <w:lvlText w:val=""/>
      <w:lvlJc w:val="left"/>
      <w:pPr>
        <w:ind w:left="4178" w:hanging="360"/>
      </w:pPr>
      <w:rPr>
        <w:rFonts w:ascii="Wingdings" w:hAnsi="Wingdings" w:hint="default"/>
      </w:rPr>
    </w:lvl>
    <w:lvl w:ilvl="6" w:tplc="080A0001" w:tentative="1">
      <w:start w:val="1"/>
      <w:numFmt w:val="bullet"/>
      <w:lvlText w:val=""/>
      <w:lvlJc w:val="left"/>
      <w:pPr>
        <w:ind w:left="4898" w:hanging="360"/>
      </w:pPr>
      <w:rPr>
        <w:rFonts w:ascii="Symbol" w:hAnsi="Symbol" w:hint="default"/>
      </w:rPr>
    </w:lvl>
    <w:lvl w:ilvl="7" w:tplc="080A0003" w:tentative="1">
      <w:start w:val="1"/>
      <w:numFmt w:val="bullet"/>
      <w:lvlText w:val="o"/>
      <w:lvlJc w:val="left"/>
      <w:pPr>
        <w:ind w:left="5618" w:hanging="360"/>
      </w:pPr>
      <w:rPr>
        <w:rFonts w:ascii="Courier New" w:hAnsi="Courier New" w:cs="Courier New" w:hint="default"/>
      </w:rPr>
    </w:lvl>
    <w:lvl w:ilvl="8" w:tplc="080A0005" w:tentative="1">
      <w:start w:val="1"/>
      <w:numFmt w:val="bullet"/>
      <w:lvlText w:val=""/>
      <w:lvlJc w:val="left"/>
      <w:pPr>
        <w:ind w:left="6338" w:hanging="360"/>
      </w:pPr>
      <w:rPr>
        <w:rFonts w:ascii="Wingdings" w:hAnsi="Wingdings" w:hint="default"/>
      </w:rPr>
    </w:lvl>
  </w:abstractNum>
  <w:abstractNum w:abstractNumId="112">
    <w:nsid w:val="61170D49"/>
    <w:multiLevelType w:val="hybridMultilevel"/>
    <w:tmpl w:val="954E6CF4"/>
    <w:lvl w:ilvl="0" w:tplc="BD7AA8B2">
      <w:start w:val="1"/>
      <w:numFmt w:val="bullet"/>
      <w:lvlText w:val=""/>
      <w:lvlPicBulletId w:val="0"/>
      <w:lvlJc w:val="left"/>
      <w:pPr>
        <w:ind w:left="578" w:hanging="360"/>
      </w:pPr>
      <w:rPr>
        <w:rFonts w:ascii="Symbol" w:hAnsi="Symbol" w:hint="default"/>
        <w:color w:val="auto"/>
      </w:rPr>
    </w:lvl>
    <w:lvl w:ilvl="1" w:tplc="080A0003" w:tentative="1">
      <w:start w:val="1"/>
      <w:numFmt w:val="bullet"/>
      <w:lvlText w:val="o"/>
      <w:lvlJc w:val="left"/>
      <w:pPr>
        <w:ind w:left="1298" w:hanging="360"/>
      </w:pPr>
      <w:rPr>
        <w:rFonts w:ascii="Courier New" w:hAnsi="Courier New" w:cs="Courier New" w:hint="default"/>
      </w:rPr>
    </w:lvl>
    <w:lvl w:ilvl="2" w:tplc="080A0005" w:tentative="1">
      <w:start w:val="1"/>
      <w:numFmt w:val="bullet"/>
      <w:lvlText w:val=""/>
      <w:lvlJc w:val="left"/>
      <w:pPr>
        <w:ind w:left="2018" w:hanging="360"/>
      </w:pPr>
      <w:rPr>
        <w:rFonts w:ascii="Wingdings" w:hAnsi="Wingdings" w:hint="default"/>
      </w:rPr>
    </w:lvl>
    <w:lvl w:ilvl="3" w:tplc="080A0001" w:tentative="1">
      <w:start w:val="1"/>
      <w:numFmt w:val="bullet"/>
      <w:lvlText w:val=""/>
      <w:lvlJc w:val="left"/>
      <w:pPr>
        <w:ind w:left="2738" w:hanging="360"/>
      </w:pPr>
      <w:rPr>
        <w:rFonts w:ascii="Symbol" w:hAnsi="Symbol" w:hint="default"/>
      </w:rPr>
    </w:lvl>
    <w:lvl w:ilvl="4" w:tplc="080A0003" w:tentative="1">
      <w:start w:val="1"/>
      <w:numFmt w:val="bullet"/>
      <w:lvlText w:val="o"/>
      <w:lvlJc w:val="left"/>
      <w:pPr>
        <w:ind w:left="3458" w:hanging="360"/>
      </w:pPr>
      <w:rPr>
        <w:rFonts w:ascii="Courier New" w:hAnsi="Courier New" w:cs="Courier New" w:hint="default"/>
      </w:rPr>
    </w:lvl>
    <w:lvl w:ilvl="5" w:tplc="080A0005" w:tentative="1">
      <w:start w:val="1"/>
      <w:numFmt w:val="bullet"/>
      <w:lvlText w:val=""/>
      <w:lvlJc w:val="left"/>
      <w:pPr>
        <w:ind w:left="4178" w:hanging="360"/>
      </w:pPr>
      <w:rPr>
        <w:rFonts w:ascii="Wingdings" w:hAnsi="Wingdings" w:hint="default"/>
      </w:rPr>
    </w:lvl>
    <w:lvl w:ilvl="6" w:tplc="080A0001" w:tentative="1">
      <w:start w:val="1"/>
      <w:numFmt w:val="bullet"/>
      <w:lvlText w:val=""/>
      <w:lvlJc w:val="left"/>
      <w:pPr>
        <w:ind w:left="4898" w:hanging="360"/>
      </w:pPr>
      <w:rPr>
        <w:rFonts w:ascii="Symbol" w:hAnsi="Symbol" w:hint="default"/>
      </w:rPr>
    </w:lvl>
    <w:lvl w:ilvl="7" w:tplc="080A0003" w:tentative="1">
      <w:start w:val="1"/>
      <w:numFmt w:val="bullet"/>
      <w:lvlText w:val="o"/>
      <w:lvlJc w:val="left"/>
      <w:pPr>
        <w:ind w:left="5618" w:hanging="360"/>
      </w:pPr>
      <w:rPr>
        <w:rFonts w:ascii="Courier New" w:hAnsi="Courier New" w:cs="Courier New" w:hint="default"/>
      </w:rPr>
    </w:lvl>
    <w:lvl w:ilvl="8" w:tplc="080A0005" w:tentative="1">
      <w:start w:val="1"/>
      <w:numFmt w:val="bullet"/>
      <w:lvlText w:val=""/>
      <w:lvlJc w:val="left"/>
      <w:pPr>
        <w:ind w:left="6338" w:hanging="360"/>
      </w:pPr>
      <w:rPr>
        <w:rFonts w:ascii="Wingdings" w:hAnsi="Wingdings" w:hint="default"/>
      </w:rPr>
    </w:lvl>
  </w:abstractNum>
  <w:abstractNum w:abstractNumId="113">
    <w:nsid w:val="611F2807"/>
    <w:multiLevelType w:val="multilevel"/>
    <w:tmpl w:val="A09C0530"/>
    <w:lvl w:ilvl="0">
      <w:start w:val="1"/>
      <w:numFmt w:val="decimal"/>
      <w:lvlText w:val="%1."/>
      <w:lvlJc w:val="left"/>
      <w:pPr>
        <w:ind w:left="360" w:hanging="360"/>
      </w:pPr>
      <w:rPr>
        <w:rFonts w:hint="default"/>
      </w:rPr>
    </w:lvl>
    <w:lvl w:ilvl="1">
      <w:start w:val="1"/>
      <w:numFmt w:val="decimal"/>
      <w:lvlText w:val="4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4">
    <w:nsid w:val="6138640F"/>
    <w:multiLevelType w:val="multilevel"/>
    <w:tmpl w:val="AA784B64"/>
    <w:lvl w:ilvl="0">
      <w:start w:val="1"/>
      <w:numFmt w:val="decimal"/>
      <w:lvlText w:val="%1."/>
      <w:lvlJc w:val="left"/>
      <w:pPr>
        <w:ind w:left="360" w:hanging="360"/>
      </w:pPr>
      <w:rPr>
        <w:rFonts w:hint="default"/>
      </w:rPr>
    </w:lvl>
    <w:lvl w:ilvl="1">
      <w:start w:val="1"/>
      <w:numFmt w:val="decimal"/>
      <w:lvlText w:val="42.%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5">
    <w:nsid w:val="64705F7E"/>
    <w:multiLevelType w:val="hybridMultilevel"/>
    <w:tmpl w:val="8592C9A0"/>
    <w:lvl w:ilvl="0" w:tplc="BD7AA8B2">
      <w:start w:val="1"/>
      <w:numFmt w:val="bullet"/>
      <w:lvlText w:val=""/>
      <w:lvlPicBulletId w:val="0"/>
      <w:lvlJc w:val="left"/>
      <w:pPr>
        <w:ind w:left="578" w:hanging="360"/>
      </w:pPr>
      <w:rPr>
        <w:rFonts w:ascii="Symbol" w:hAnsi="Symbol" w:hint="default"/>
        <w:color w:val="auto"/>
      </w:rPr>
    </w:lvl>
    <w:lvl w:ilvl="1" w:tplc="080A0003" w:tentative="1">
      <w:start w:val="1"/>
      <w:numFmt w:val="bullet"/>
      <w:lvlText w:val="o"/>
      <w:lvlJc w:val="left"/>
      <w:pPr>
        <w:ind w:left="1298" w:hanging="360"/>
      </w:pPr>
      <w:rPr>
        <w:rFonts w:ascii="Courier New" w:hAnsi="Courier New" w:cs="Courier New" w:hint="default"/>
      </w:rPr>
    </w:lvl>
    <w:lvl w:ilvl="2" w:tplc="080A0005" w:tentative="1">
      <w:start w:val="1"/>
      <w:numFmt w:val="bullet"/>
      <w:lvlText w:val=""/>
      <w:lvlJc w:val="left"/>
      <w:pPr>
        <w:ind w:left="2018" w:hanging="360"/>
      </w:pPr>
      <w:rPr>
        <w:rFonts w:ascii="Wingdings" w:hAnsi="Wingdings" w:hint="default"/>
      </w:rPr>
    </w:lvl>
    <w:lvl w:ilvl="3" w:tplc="080A0001" w:tentative="1">
      <w:start w:val="1"/>
      <w:numFmt w:val="bullet"/>
      <w:lvlText w:val=""/>
      <w:lvlJc w:val="left"/>
      <w:pPr>
        <w:ind w:left="2738" w:hanging="360"/>
      </w:pPr>
      <w:rPr>
        <w:rFonts w:ascii="Symbol" w:hAnsi="Symbol" w:hint="default"/>
      </w:rPr>
    </w:lvl>
    <w:lvl w:ilvl="4" w:tplc="080A0003" w:tentative="1">
      <w:start w:val="1"/>
      <w:numFmt w:val="bullet"/>
      <w:lvlText w:val="o"/>
      <w:lvlJc w:val="left"/>
      <w:pPr>
        <w:ind w:left="3458" w:hanging="360"/>
      </w:pPr>
      <w:rPr>
        <w:rFonts w:ascii="Courier New" w:hAnsi="Courier New" w:cs="Courier New" w:hint="default"/>
      </w:rPr>
    </w:lvl>
    <w:lvl w:ilvl="5" w:tplc="080A0005" w:tentative="1">
      <w:start w:val="1"/>
      <w:numFmt w:val="bullet"/>
      <w:lvlText w:val=""/>
      <w:lvlJc w:val="left"/>
      <w:pPr>
        <w:ind w:left="4178" w:hanging="360"/>
      </w:pPr>
      <w:rPr>
        <w:rFonts w:ascii="Wingdings" w:hAnsi="Wingdings" w:hint="default"/>
      </w:rPr>
    </w:lvl>
    <w:lvl w:ilvl="6" w:tplc="080A0001" w:tentative="1">
      <w:start w:val="1"/>
      <w:numFmt w:val="bullet"/>
      <w:lvlText w:val=""/>
      <w:lvlJc w:val="left"/>
      <w:pPr>
        <w:ind w:left="4898" w:hanging="360"/>
      </w:pPr>
      <w:rPr>
        <w:rFonts w:ascii="Symbol" w:hAnsi="Symbol" w:hint="default"/>
      </w:rPr>
    </w:lvl>
    <w:lvl w:ilvl="7" w:tplc="080A0003" w:tentative="1">
      <w:start w:val="1"/>
      <w:numFmt w:val="bullet"/>
      <w:lvlText w:val="o"/>
      <w:lvlJc w:val="left"/>
      <w:pPr>
        <w:ind w:left="5618" w:hanging="360"/>
      </w:pPr>
      <w:rPr>
        <w:rFonts w:ascii="Courier New" w:hAnsi="Courier New" w:cs="Courier New" w:hint="default"/>
      </w:rPr>
    </w:lvl>
    <w:lvl w:ilvl="8" w:tplc="080A0005" w:tentative="1">
      <w:start w:val="1"/>
      <w:numFmt w:val="bullet"/>
      <w:lvlText w:val=""/>
      <w:lvlJc w:val="left"/>
      <w:pPr>
        <w:ind w:left="6338" w:hanging="360"/>
      </w:pPr>
      <w:rPr>
        <w:rFonts w:ascii="Wingdings" w:hAnsi="Wingdings" w:hint="default"/>
      </w:rPr>
    </w:lvl>
  </w:abstractNum>
  <w:abstractNum w:abstractNumId="116">
    <w:nsid w:val="66FC1636"/>
    <w:multiLevelType w:val="multilevel"/>
    <w:tmpl w:val="255CB67A"/>
    <w:lvl w:ilvl="0">
      <w:start w:val="1"/>
      <w:numFmt w:val="decimal"/>
      <w:lvlText w:val="%1."/>
      <w:lvlJc w:val="left"/>
      <w:pPr>
        <w:ind w:left="360" w:hanging="360"/>
      </w:pPr>
      <w:rPr>
        <w:rFonts w:hint="default"/>
      </w:rPr>
    </w:lvl>
    <w:lvl w:ilvl="1">
      <w:start w:val="1"/>
      <w:numFmt w:val="decimal"/>
      <w:lvlText w:val="32.%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7">
    <w:nsid w:val="67D400D2"/>
    <w:multiLevelType w:val="hybridMultilevel"/>
    <w:tmpl w:val="3F7A7540"/>
    <w:lvl w:ilvl="0" w:tplc="BD7AA8B2">
      <w:start w:val="1"/>
      <w:numFmt w:val="bullet"/>
      <w:lvlText w:val=""/>
      <w:lvlPicBulletId w:val="0"/>
      <w:lvlJc w:val="left"/>
      <w:pPr>
        <w:ind w:left="578" w:hanging="360"/>
      </w:pPr>
      <w:rPr>
        <w:rFonts w:ascii="Symbol" w:hAnsi="Symbol" w:hint="default"/>
        <w:color w:val="auto"/>
      </w:rPr>
    </w:lvl>
    <w:lvl w:ilvl="1" w:tplc="080A0003" w:tentative="1">
      <w:start w:val="1"/>
      <w:numFmt w:val="bullet"/>
      <w:lvlText w:val="o"/>
      <w:lvlJc w:val="left"/>
      <w:pPr>
        <w:ind w:left="1298" w:hanging="360"/>
      </w:pPr>
      <w:rPr>
        <w:rFonts w:ascii="Courier New" w:hAnsi="Courier New" w:cs="Courier New" w:hint="default"/>
      </w:rPr>
    </w:lvl>
    <w:lvl w:ilvl="2" w:tplc="080A0005" w:tentative="1">
      <w:start w:val="1"/>
      <w:numFmt w:val="bullet"/>
      <w:lvlText w:val=""/>
      <w:lvlJc w:val="left"/>
      <w:pPr>
        <w:ind w:left="2018" w:hanging="360"/>
      </w:pPr>
      <w:rPr>
        <w:rFonts w:ascii="Wingdings" w:hAnsi="Wingdings" w:hint="default"/>
      </w:rPr>
    </w:lvl>
    <w:lvl w:ilvl="3" w:tplc="080A0001" w:tentative="1">
      <w:start w:val="1"/>
      <w:numFmt w:val="bullet"/>
      <w:lvlText w:val=""/>
      <w:lvlJc w:val="left"/>
      <w:pPr>
        <w:ind w:left="2738" w:hanging="360"/>
      </w:pPr>
      <w:rPr>
        <w:rFonts w:ascii="Symbol" w:hAnsi="Symbol" w:hint="default"/>
      </w:rPr>
    </w:lvl>
    <w:lvl w:ilvl="4" w:tplc="080A0003" w:tentative="1">
      <w:start w:val="1"/>
      <w:numFmt w:val="bullet"/>
      <w:lvlText w:val="o"/>
      <w:lvlJc w:val="left"/>
      <w:pPr>
        <w:ind w:left="3458" w:hanging="360"/>
      </w:pPr>
      <w:rPr>
        <w:rFonts w:ascii="Courier New" w:hAnsi="Courier New" w:cs="Courier New" w:hint="default"/>
      </w:rPr>
    </w:lvl>
    <w:lvl w:ilvl="5" w:tplc="080A0005" w:tentative="1">
      <w:start w:val="1"/>
      <w:numFmt w:val="bullet"/>
      <w:lvlText w:val=""/>
      <w:lvlJc w:val="left"/>
      <w:pPr>
        <w:ind w:left="4178" w:hanging="360"/>
      </w:pPr>
      <w:rPr>
        <w:rFonts w:ascii="Wingdings" w:hAnsi="Wingdings" w:hint="default"/>
      </w:rPr>
    </w:lvl>
    <w:lvl w:ilvl="6" w:tplc="080A0001" w:tentative="1">
      <w:start w:val="1"/>
      <w:numFmt w:val="bullet"/>
      <w:lvlText w:val=""/>
      <w:lvlJc w:val="left"/>
      <w:pPr>
        <w:ind w:left="4898" w:hanging="360"/>
      </w:pPr>
      <w:rPr>
        <w:rFonts w:ascii="Symbol" w:hAnsi="Symbol" w:hint="default"/>
      </w:rPr>
    </w:lvl>
    <w:lvl w:ilvl="7" w:tplc="080A0003" w:tentative="1">
      <w:start w:val="1"/>
      <w:numFmt w:val="bullet"/>
      <w:lvlText w:val="o"/>
      <w:lvlJc w:val="left"/>
      <w:pPr>
        <w:ind w:left="5618" w:hanging="360"/>
      </w:pPr>
      <w:rPr>
        <w:rFonts w:ascii="Courier New" w:hAnsi="Courier New" w:cs="Courier New" w:hint="default"/>
      </w:rPr>
    </w:lvl>
    <w:lvl w:ilvl="8" w:tplc="080A0005" w:tentative="1">
      <w:start w:val="1"/>
      <w:numFmt w:val="bullet"/>
      <w:lvlText w:val=""/>
      <w:lvlJc w:val="left"/>
      <w:pPr>
        <w:ind w:left="6338" w:hanging="360"/>
      </w:pPr>
      <w:rPr>
        <w:rFonts w:ascii="Wingdings" w:hAnsi="Wingdings" w:hint="default"/>
      </w:rPr>
    </w:lvl>
  </w:abstractNum>
  <w:abstractNum w:abstractNumId="118">
    <w:nsid w:val="6C4E4BC8"/>
    <w:multiLevelType w:val="multilevel"/>
    <w:tmpl w:val="71B215B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9">
    <w:nsid w:val="6C8D309D"/>
    <w:multiLevelType w:val="hybridMultilevel"/>
    <w:tmpl w:val="67F6B2DC"/>
    <w:lvl w:ilvl="0" w:tplc="0D5AB6D0">
      <w:start w:val="1"/>
      <w:numFmt w:val="lowerLetter"/>
      <w:lvlText w:val="%1)"/>
      <w:lvlJc w:val="left"/>
      <w:pPr>
        <w:ind w:left="1068" w:hanging="360"/>
      </w:pPr>
      <w:rPr>
        <w:rFonts w:hint="default"/>
        <w:b/>
      </w:rPr>
    </w:lvl>
    <w:lvl w:ilvl="1" w:tplc="080A0019">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20">
    <w:nsid w:val="6D4A74C6"/>
    <w:multiLevelType w:val="hybridMultilevel"/>
    <w:tmpl w:val="4274C506"/>
    <w:lvl w:ilvl="0" w:tplc="BD7AA8B2">
      <w:start w:val="1"/>
      <w:numFmt w:val="bullet"/>
      <w:lvlText w:val=""/>
      <w:lvlPicBulletId w:val="0"/>
      <w:lvlJc w:val="left"/>
      <w:pPr>
        <w:ind w:left="578" w:hanging="360"/>
      </w:pPr>
      <w:rPr>
        <w:rFonts w:ascii="Symbol" w:hAnsi="Symbol" w:hint="default"/>
        <w:color w:val="auto"/>
      </w:rPr>
    </w:lvl>
    <w:lvl w:ilvl="1" w:tplc="080A0003" w:tentative="1">
      <w:start w:val="1"/>
      <w:numFmt w:val="bullet"/>
      <w:lvlText w:val="o"/>
      <w:lvlJc w:val="left"/>
      <w:pPr>
        <w:ind w:left="1298" w:hanging="360"/>
      </w:pPr>
      <w:rPr>
        <w:rFonts w:ascii="Courier New" w:hAnsi="Courier New" w:cs="Courier New" w:hint="default"/>
      </w:rPr>
    </w:lvl>
    <w:lvl w:ilvl="2" w:tplc="080A0005" w:tentative="1">
      <w:start w:val="1"/>
      <w:numFmt w:val="bullet"/>
      <w:lvlText w:val=""/>
      <w:lvlJc w:val="left"/>
      <w:pPr>
        <w:ind w:left="2018" w:hanging="360"/>
      </w:pPr>
      <w:rPr>
        <w:rFonts w:ascii="Wingdings" w:hAnsi="Wingdings" w:hint="default"/>
      </w:rPr>
    </w:lvl>
    <w:lvl w:ilvl="3" w:tplc="080A0001" w:tentative="1">
      <w:start w:val="1"/>
      <w:numFmt w:val="bullet"/>
      <w:lvlText w:val=""/>
      <w:lvlJc w:val="left"/>
      <w:pPr>
        <w:ind w:left="2738" w:hanging="360"/>
      </w:pPr>
      <w:rPr>
        <w:rFonts w:ascii="Symbol" w:hAnsi="Symbol" w:hint="default"/>
      </w:rPr>
    </w:lvl>
    <w:lvl w:ilvl="4" w:tplc="080A0003" w:tentative="1">
      <w:start w:val="1"/>
      <w:numFmt w:val="bullet"/>
      <w:lvlText w:val="o"/>
      <w:lvlJc w:val="left"/>
      <w:pPr>
        <w:ind w:left="3458" w:hanging="360"/>
      </w:pPr>
      <w:rPr>
        <w:rFonts w:ascii="Courier New" w:hAnsi="Courier New" w:cs="Courier New" w:hint="default"/>
      </w:rPr>
    </w:lvl>
    <w:lvl w:ilvl="5" w:tplc="080A0005" w:tentative="1">
      <w:start w:val="1"/>
      <w:numFmt w:val="bullet"/>
      <w:lvlText w:val=""/>
      <w:lvlJc w:val="left"/>
      <w:pPr>
        <w:ind w:left="4178" w:hanging="360"/>
      </w:pPr>
      <w:rPr>
        <w:rFonts w:ascii="Wingdings" w:hAnsi="Wingdings" w:hint="default"/>
      </w:rPr>
    </w:lvl>
    <w:lvl w:ilvl="6" w:tplc="080A0001" w:tentative="1">
      <w:start w:val="1"/>
      <w:numFmt w:val="bullet"/>
      <w:lvlText w:val=""/>
      <w:lvlJc w:val="left"/>
      <w:pPr>
        <w:ind w:left="4898" w:hanging="360"/>
      </w:pPr>
      <w:rPr>
        <w:rFonts w:ascii="Symbol" w:hAnsi="Symbol" w:hint="default"/>
      </w:rPr>
    </w:lvl>
    <w:lvl w:ilvl="7" w:tplc="080A0003" w:tentative="1">
      <w:start w:val="1"/>
      <w:numFmt w:val="bullet"/>
      <w:lvlText w:val="o"/>
      <w:lvlJc w:val="left"/>
      <w:pPr>
        <w:ind w:left="5618" w:hanging="360"/>
      </w:pPr>
      <w:rPr>
        <w:rFonts w:ascii="Courier New" w:hAnsi="Courier New" w:cs="Courier New" w:hint="default"/>
      </w:rPr>
    </w:lvl>
    <w:lvl w:ilvl="8" w:tplc="080A0005" w:tentative="1">
      <w:start w:val="1"/>
      <w:numFmt w:val="bullet"/>
      <w:lvlText w:val=""/>
      <w:lvlJc w:val="left"/>
      <w:pPr>
        <w:ind w:left="6338" w:hanging="360"/>
      </w:pPr>
      <w:rPr>
        <w:rFonts w:ascii="Wingdings" w:hAnsi="Wingdings" w:hint="default"/>
      </w:rPr>
    </w:lvl>
  </w:abstractNum>
  <w:abstractNum w:abstractNumId="121">
    <w:nsid w:val="6D6B6FC4"/>
    <w:multiLevelType w:val="hybridMultilevel"/>
    <w:tmpl w:val="0B40F462"/>
    <w:lvl w:ilvl="0" w:tplc="0FF0C7A0">
      <w:start w:val="1"/>
      <w:numFmt w:val="lowerLetter"/>
      <w:lvlText w:val="%1)"/>
      <w:lvlJc w:val="left"/>
      <w:pPr>
        <w:ind w:left="1068" w:hanging="360"/>
      </w:pPr>
      <w:rPr>
        <w:rFonts w:hint="default"/>
        <w:b/>
      </w:rPr>
    </w:lvl>
    <w:lvl w:ilvl="1" w:tplc="080A0019">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22">
    <w:nsid w:val="6E4938E9"/>
    <w:multiLevelType w:val="hybridMultilevel"/>
    <w:tmpl w:val="12BC10A8"/>
    <w:lvl w:ilvl="0" w:tplc="1F764BAE">
      <w:start w:val="1"/>
      <w:numFmt w:val="lowerLetter"/>
      <w:lvlText w:val="%1)"/>
      <w:lvlJc w:val="left"/>
      <w:pPr>
        <w:ind w:left="1068" w:hanging="360"/>
      </w:pPr>
      <w:rPr>
        <w:rFonts w:hint="default"/>
        <w:b/>
      </w:rPr>
    </w:lvl>
    <w:lvl w:ilvl="1" w:tplc="080A0019">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23">
    <w:nsid w:val="6F1B2ED0"/>
    <w:multiLevelType w:val="hybridMultilevel"/>
    <w:tmpl w:val="2214C720"/>
    <w:lvl w:ilvl="0" w:tplc="BD7AA8B2">
      <w:start w:val="1"/>
      <w:numFmt w:val="bullet"/>
      <w:lvlText w:val=""/>
      <w:lvlPicBulletId w:val="0"/>
      <w:lvlJc w:val="left"/>
      <w:pPr>
        <w:ind w:left="578" w:hanging="360"/>
      </w:pPr>
      <w:rPr>
        <w:rFonts w:ascii="Symbol" w:hAnsi="Symbol" w:hint="default"/>
        <w:color w:val="auto"/>
      </w:rPr>
    </w:lvl>
    <w:lvl w:ilvl="1" w:tplc="080A0003" w:tentative="1">
      <w:start w:val="1"/>
      <w:numFmt w:val="bullet"/>
      <w:lvlText w:val="o"/>
      <w:lvlJc w:val="left"/>
      <w:pPr>
        <w:ind w:left="1298" w:hanging="360"/>
      </w:pPr>
      <w:rPr>
        <w:rFonts w:ascii="Courier New" w:hAnsi="Courier New" w:cs="Courier New" w:hint="default"/>
      </w:rPr>
    </w:lvl>
    <w:lvl w:ilvl="2" w:tplc="080A0005" w:tentative="1">
      <w:start w:val="1"/>
      <w:numFmt w:val="bullet"/>
      <w:lvlText w:val=""/>
      <w:lvlJc w:val="left"/>
      <w:pPr>
        <w:ind w:left="2018" w:hanging="360"/>
      </w:pPr>
      <w:rPr>
        <w:rFonts w:ascii="Wingdings" w:hAnsi="Wingdings" w:hint="default"/>
      </w:rPr>
    </w:lvl>
    <w:lvl w:ilvl="3" w:tplc="080A0001" w:tentative="1">
      <w:start w:val="1"/>
      <w:numFmt w:val="bullet"/>
      <w:lvlText w:val=""/>
      <w:lvlJc w:val="left"/>
      <w:pPr>
        <w:ind w:left="2738" w:hanging="360"/>
      </w:pPr>
      <w:rPr>
        <w:rFonts w:ascii="Symbol" w:hAnsi="Symbol" w:hint="default"/>
      </w:rPr>
    </w:lvl>
    <w:lvl w:ilvl="4" w:tplc="080A0003" w:tentative="1">
      <w:start w:val="1"/>
      <w:numFmt w:val="bullet"/>
      <w:lvlText w:val="o"/>
      <w:lvlJc w:val="left"/>
      <w:pPr>
        <w:ind w:left="3458" w:hanging="360"/>
      </w:pPr>
      <w:rPr>
        <w:rFonts w:ascii="Courier New" w:hAnsi="Courier New" w:cs="Courier New" w:hint="default"/>
      </w:rPr>
    </w:lvl>
    <w:lvl w:ilvl="5" w:tplc="080A0005" w:tentative="1">
      <w:start w:val="1"/>
      <w:numFmt w:val="bullet"/>
      <w:lvlText w:val=""/>
      <w:lvlJc w:val="left"/>
      <w:pPr>
        <w:ind w:left="4178" w:hanging="360"/>
      </w:pPr>
      <w:rPr>
        <w:rFonts w:ascii="Wingdings" w:hAnsi="Wingdings" w:hint="default"/>
      </w:rPr>
    </w:lvl>
    <w:lvl w:ilvl="6" w:tplc="080A0001" w:tentative="1">
      <w:start w:val="1"/>
      <w:numFmt w:val="bullet"/>
      <w:lvlText w:val=""/>
      <w:lvlJc w:val="left"/>
      <w:pPr>
        <w:ind w:left="4898" w:hanging="360"/>
      </w:pPr>
      <w:rPr>
        <w:rFonts w:ascii="Symbol" w:hAnsi="Symbol" w:hint="default"/>
      </w:rPr>
    </w:lvl>
    <w:lvl w:ilvl="7" w:tplc="080A0003" w:tentative="1">
      <w:start w:val="1"/>
      <w:numFmt w:val="bullet"/>
      <w:lvlText w:val="o"/>
      <w:lvlJc w:val="left"/>
      <w:pPr>
        <w:ind w:left="5618" w:hanging="360"/>
      </w:pPr>
      <w:rPr>
        <w:rFonts w:ascii="Courier New" w:hAnsi="Courier New" w:cs="Courier New" w:hint="default"/>
      </w:rPr>
    </w:lvl>
    <w:lvl w:ilvl="8" w:tplc="080A0005" w:tentative="1">
      <w:start w:val="1"/>
      <w:numFmt w:val="bullet"/>
      <w:lvlText w:val=""/>
      <w:lvlJc w:val="left"/>
      <w:pPr>
        <w:ind w:left="6338" w:hanging="360"/>
      </w:pPr>
      <w:rPr>
        <w:rFonts w:ascii="Wingdings" w:hAnsi="Wingdings" w:hint="default"/>
      </w:rPr>
    </w:lvl>
  </w:abstractNum>
  <w:abstractNum w:abstractNumId="124">
    <w:nsid w:val="6FF67EEE"/>
    <w:multiLevelType w:val="multilevel"/>
    <w:tmpl w:val="DAFEFB88"/>
    <w:lvl w:ilvl="0">
      <w:start w:val="1"/>
      <w:numFmt w:val="decimal"/>
      <w:lvlText w:val="%1."/>
      <w:lvlJc w:val="left"/>
      <w:pPr>
        <w:ind w:left="360" w:hanging="360"/>
      </w:pPr>
      <w:rPr>
        <w:rFonts w:hint="default"/>
      </w:rPr>
    </w:lvl>
    <w:lvl w:ilvl="1">
      <w:start w:val="1"/>
      <w:numFmt w:val="decimal"/>
      <w:lvlText w:val="13.%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5">
    <w:nsid w:val="70A36FA3"/>
    <w:multiLevelType w:val="hybridMultilevel"/>
    <w:tmpl w:val="7C0EC22A"/>
    <w:lvl w:ilvl="0" w:tplc="5FF83D58">
      <w:start w:val="1"/>
      <w:numFmt w:val="decimal"/>
      <w:lvlText w:val="%1."/>
      <w:lvlJc w:val="left"/>
      <w:pPr>
        <w:ind w:left="720" w:hanging="360"/>
      </w:pPr>
      <w:rPr>
        <w:b/>
        <w:lang w:val="es-E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6">
    <w:nsid w:val="71EE7781"/>
    <w:multiLevelType w:val="multilevel"/>
    <w:tmpl w:val="CFE2C112"/>
    <w:lvl w:ilvl="0">
      <w:start w:val="1"/>
      <w:numFmt w:val="decimal"/>
      <w:lvlText w:val="%1."/>
      <w:lvlJc w:val="left"/>
      <w:pPr>
        <w:ind w:left="360" w:hanging="360"/>
      </w:pPr>
      <w:rPr>
        <w:rFonts w:hint="default"/>
      </w:rPr>
    </w:lvl>
    <w:lvl w:ilvl="1">
      <w:start w:val="1"/>
      <w:numFmt w:val="decimal"/>
      <w:lvlText w:val="29.%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7">
    <w:nsid w:val="723119E4"/>
    <w:multiLevelType w:val="hybridMultilevel"/>
    <w:tmpl w:val="93CA178A"/>
    <w:lvl w:ilvl="0" w:tplc="47BC588A">
      <w:start w:val="1"/>
      <w:numFmt w:val="decimal"/>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28">
    <w:nsid w:val="725B64A2"/>
    <w:multiLevelType w:val="hybridMultilevel"/>
    <w:tmpl w:val="EF3C5A24"/>
    <w:lvl w:ilvl="0" w:tplc="5D72575C">
      <w:start w:val="1"/>
      <w:numFmt w:val="lowerLetter"/>
      <w:lvlText w:val="%1)"/>
      <w:lvlJc w:val="left"/>
      <w:pPr>
        <w:ind w:left="1068" w:hanging="360"/>
      </w:pPr>
      <w:rPr>
        <w:rFonts w:hint="default"/>
        <w:b/>
      </w:rPr>
    </w:lvl>
    <w:lvl w:ilvl="1" w:tplc="080A0019">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29">
    <w:nsid w:val="72660499"/>
    <w:multiLevelType w:val="hybridMultilevel"/>
    <w:tmpl w:val="1F9852DA"/>
    <w:lvl w:ilvl="0" w:tplc="343E784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0">
    <w:nsid w:val="733A3E2D"/>
    <w:multiLevelType w:val="hybridMultilevel"/>
    <w:tmpl w:val="12BADD66"/>
    <w:lvl w:ilvl="0" w:tplc="9E640A5C">
      <w:start w:val="1"/>
      <w:numFmt w:val="lowerLetter"/>
      <w:lvlText w:val="%1)"/>
      <w:lvlJc w:val="left"/>
      <w:pPr>
        <w:ind w:left="1068" w:hanging="360"/>
      </w:pPr>
      <w:rPr>
        <w:rFonts w:hint="default"/>
        <w:b/>
      </w:rPr>
    </w:lvl>
    <w:lvl w:ilvl="1" w:tplc="080A0019">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31">
    <w:nsid w:val="73E4366A"/>
    <w:multiLevelType w:val="hybridMultilevel"/>
    <w:tmpl w:val="73D087C0"/>
    <w:lvl w:ilvl="0" w:tplc="BD7AA8B2">
      <w:start w:val="1"/>
      <w:numFmt w:val="bullet"/>
      <w:lvlText w:val=""/>
      <w:lvlPicBulletId w:val="0"/>
      <w:lvlJc w:val="left"/>
      <w:pPr>
        <w:ind w:left="578" w:hanging="360"/>
      </w:pPr>
      <w:rPr>
        <w:rFonts w:ascii="Symbol" w:hAnsi="Symbol" w:hint="default"/>
        <w:color w:val="auto"/>
      </w:rPr>
    </w:lvl>
    <w:lvl w:ilvl="1" w:tplc="080A0003" w:tentative="1">
      <w:start w:val="1"/>
      <w:numFmt w:val="bullet"/>
      <w:lvlText w:val="o"/>
      <w:lvlJc w:val="left"/>
      <w:pPr>
        <w:ind w:left="1298" w:hanging="360"/>
      </w:pPr>
      <w:rPr>
        <w:rFonts w:ascii="Courier New" w:hAnsi="Courier New" w:cs="Courier New" w:hint="default"/>
      </w:rPr>
    </w:lvl>
    <w:lvl w:ilvl="2" w:tplc="080A0005" w:tentative="1">
      <w:start w:val="1"/>
      <w:numFmt w:val="bullet"/>
      <w:lvlText w:val=""/>
      <w:lvlJc w:val="left"/>
      <w:pPr>
        <w:ind w:left="2018" w:hanging="360"/>
      </w:pPr>
      <w:rPr>
        <w:rFonts w:ascii="Wingdings" w:hAnsi="Wingdings" w:hint="default"/>
      </w:rPr>
    </w:lvl>
    <w:lvl w:ilvl="3" w:tplc="080A0001" w:tentative="1">
      <w:start w:val="1"/>
      <w:numFmt w:val="bullet"/>
      <w:lvlText w:val=""/>
      <w:lvlJc w:val="left"/>
      <w:pPr>
        <w:ind w:left="2738" w:hanging="360"/>
      </w:pPr>
      <w:rPr>
        <w:rFonts w:ascii="Symbol" w:hAnsi="Symbol" w:hint="default"/>
      </w:rPr>
    </w:lvl>
    <w:lvl w:ilvl="4" w:tplc="080A0003" w:tentative="1">
      <w:start w:val="1"/>
      <w:numFmt w:val="bullet"/>
      <w:lvlText w:val="o"/>
      <w:lvlJc w:val="left"/>
      <w:pPr>
        <w:ind w:left="3458" w:hanging="360"/>
      </w:pPr>
      <w:rPr>
        <w:rFonts w:ascii="Courier New" w:hAnsi="Courier New" w:cs="Courier New" w:hint="default"/>
      </w:rPr>
    </w:lvl>
    <w:lvl w:ilvl="5" w:tplc="080A0005" w:tentative="1">
      <w:start w:val="1"/>
      <w:numFmt w:val="bullet"/>
      <w:lvlText w:val=""/>
      <w:lvlJc w:val="left"/>
      <w:pPr>
        <w:ind w:left="4178" w:hanging="360"/>
      </w:pPr>
      <w:rPr>
        <w:rFonts w:ascii="Wingdings" w:hAnsi="Wingdings" w:hint="default"/>
      </w:rPr>
    </w:lvl>
    <w:lvl w:ilvl="6" w:tplc="080A0001" w:tentative="1">
      <w:start w:val="1"/>
      <w:numFmt w:val="bullet"/>
      <w:lvlText w:val=""/>
      <w:lvlJc w:val="left"/>
      <w:pPr>
        <w:ind w:left="4898" w:hanging="360"/>
      </w:pPr>
      <w:rPr>
        <w:rFonts w:ascii="Symbol" w:hAnsi="Symbol" w:hint="default"/>
      </w:rPr>
    </w:lvl>
    <w:lvl w:ilvl="7" w:tplc="080A0003" w:tentative="1">
      <w:start w:val="1"/>
      <w:numFmt w:val="bullet"/>
      <w:lvlText w:val="o"/>
      <w:lvlJc w:val="left"/>
      <w:pPr>
        <w:ind w:left="5618" w:hanging="360"/>
      </w:pPr>
      <w:rPr>
        <w:rFonts w:ascii="Courier New" w:hAnsi="Courier New" w:cs="Courier New" w:hint="default"/>
      </w:rPr>
    </w:lvl>
    <w:lvl w:ilvl="8" w:tplc="080A0005" w:tentative="1">
      <w:start w:val="1"/>
      <w:numFmt w:val="bullet"/>
      <w:lvlText w:val=""/>
      <w:lvlJc w:val="left"/>
      <w:pPr>
        <w:ind w:left="6338" w:hanging="360"/>
      </w:pPr>
      <w:rPr>
        <w:rFonts w:ascii="Wingdings" w:hAnsi="Wingdings" w:hint="default"/>
      </w:rPr>
    </w:lvl>
  </w:abstractNum>
  <w:abstractNum w:abstractNumId="132">
    <w:nsid w:val="74D85B61"/>
    <w:multiLevelType w:val="hybridMultilevel"/>
    <w:tmpl w:val="C8E0D270"/>
    <w:lvl w:ilvl="0" w:tplc="BD7AA8B2">
      <w:start w:val="1"/>
      <w:numFmt w:val="bullet"/>
      <w:lvlText w:val=""/>
      <w:lvlPicBulletId w:val="0"/>
      <w:lvlJc w:val="left"/>
      <w:pPr>
        <w:ind w:left="578" w:hanging="360"/>
      </w:pPr>
      <w:rPr>
        <w:rFonts w:ascii="Symbol" w:hAnsi="Symbol" w:hint="default"/>
        <w:color w:val="auto"/>
      </w:rPr>
    </w:lvl>
    <w:lvl w:ilvl="1" w:tplc="080A0003" w:tentative="1">
      <w:start w:val="1"/>
      <w:numFmt w:val="bullet"/>
      <w:lvlText w:val="o"/>
      <w:lvlJc w:val="left"/>
      <w:pPr>
        <w:ind w:left="1298" w:hanging="360"/>
      </w:pPr>
      <w:rPr>
        <w:rFonts w:ascii="Courier New" w:hAnsi="Courier New" w:cs="Courier New" w:hint="default"/>
      </w:rPr>
    </w:lvl>
    <w:lvl w:ilvl="2" w:tplc="080A0005" w:tentative="1">
      <w:start w:val="1"/>
      <w:numFmt w:val="bullet"/>
      <w:lvlText w:val=""/>
      <w:lvlJc w:val="left"/>
      <w:pPr>
        <w:ind w:left="2018" w:hanging="360"/>
      </w:pPr>
      <w:rPr>
        <w:rFonts w:ascii="Wingdings" w:hAnsi="Wingdings" w:hint="default"/>
      </w:rPr>
    </w:lvl>
    <w:lvl w:ilvl="3" w:tplc="080A0001" w:tentative="1">
      <w:start w:val="1"/>
      <w:numFmt w:val="bullet"/>
      <w:lvlText w:val=""/>
      <w:lvlJc w:val="left"/>
      <w:pPr>
        <w:ind w:left="2738" w:hanging="360"/>
      </w:pPr>
      <w:rPr>
        <w:rFonts w:ascii="Symbol" w:hAnsi="Symbol" w:hint="default"/>
      </w:rPr>
    </w:lvl>
    <w:lvl w:ilvl="4" w:tplc="080A0003" w:tentative="1">
      <w:start w:val="1"/>
      <w:numFmt w:val="bullet"/>
      <w:lvlText w:val="o"/>
      <w:lvlJc w:val="left"/>
      <w:pPr>
        <w:ind w:left="3458" w:hanging="360"/>
      </w:pPr>
      <w:rPr>
        <w:rFonts w:ascii="Courier New" w:hAnsi="Courier New" w:cs="Courier New" w:hint="default"/>
      </w:rPr>
    </w:lvl>
    <w:lvl w:ilvl="5" w:tplc="080A0005" w:tentative="1">
      <w:start w:val="1"/>
      <w:numFmt w:val="bullet"/>
      <w:lvlText w:val=""/>
      <w:lvlJc w:val="left"/>
      <w:pPr>
        <w:ind w:left="4178" w:hanging="360"/>
      </w:pPr>
      <w:rPr>
        <w:rFonts w:ascii="Wingdings" w:hAnsi="Wingdings" w:hint="default"/>
      </w:rPr>
    </w:lvl>
    <w:lvl w:ilvl="6" w:tplc="080A0001" w:tentative="1">
      <w:start w:val="1"/>
      <w:numFmt w:val="bullet"/>
      <w:lvlText w:val=""/>
      <w:lvlJc w:val="left"/>
      <w:pPr>
        <w:ind w:left="4898" w:hanging="360"/>
      </w:pPr>
      <w:rPr>
        <w:rFonts w:ascii="Symbol" w:hAnsi="Symbol" w:hint="default"/>
      </w:rPr>
    </w:lvl>
    <w:lvl w:ilvl="7" w:tplc="080A0003" w:tentative="1">
      <w:start w:val="1"/>
      <w:numFmt w:val="bullet"/>
      <w:lvlText w:val="o"/>
      <w:lvlJc w:val="left"/>
      <w:pPr>
        <w:ind w:left="5618" w:hanging="360"/>
      </w:pPr>
      <w:rPr>
        <w:rFonts w:ascii="Courier New" w:hAnsi="Courier New" w:cs="Courier New" w:hint="default"/>
      </w:rPr>
    </w:lvl>
    <w:lvl w:ilvl="8" w:tplc="080A0005" w:tentative="1">
      <w:start w:val="1"/>
      <w:numFmt w:val="bullet"/>
      <w:lvlText w:val=""/>
      <w:lvlJc w:val="left"/>
      <w:pPr>
        <w:ind w:left="6338" w:hanging="360"/>
      </w:pPr>
      <w:rPr>
        <w:rFonts w:ascii="Wingdings" w:hAnsi="Wingdings" w:hint="default"/>
      </w:rPr>
    </w:lvl>
  </w:abstractNum>
  <w:abstractNum w:abstractNumId="133">
    <w:nsid w:val="76A1596F"/>
    <w:multiLevelType w:val="hybridMultilevel"/>
    <w:tmpl w:val="0EEAA700"/>
    <w:lvl w:ilvl="0" w:tplc="1E702966">
      <w:start w:val="1"/>
      <w:numFmt w:val="lowerLetter"/>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34">
    <w:nsid w:val="76DB718D"/>
    <w:multiLevelType w:val="hybridMultilevel"/>
    <w:tmpl w:val="F34C5C94"/>
    <w:lvl w:ilvl="0" w:tplc="909E610E">
      <w:start w:val="1"/>
      <w:numFmt w:val="lowerLetter"/>
      <w:lvlText w:val="%1)"/>
      <w:lvlJc w:val="left"/>
      <w:pPr>
        <w:ind w:left="1068" w:hanging="360"/>
      </w:pPr>
      <w:rPr>
        <w:rFonts w:hint="default"/>
        <w:b/>
      </w:rPr>
    </w:lvl>
    <w:lvl w:ilvl="1" w:tplc="080A0019">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35">
    <w:nsid w:val="77013166"/>
    <w:multiLevelType w:val="hybridMultilevel"/>
    <w:tmpl w:val="C6A41D92"/>
    <w:lvl w:ilvl="0" w:tplc="BD7AA8B2">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6">
    <w:nsid w:val="770E2155"/>
    <w:multiLevelType w:val="hybridMultilevel"/>
    <w:tmpl w:val="E1449B44"/>
    <w:lvl w:ilvl="0" w:tplc="03680CE8">
      <w:start w:val="1"/>
      <w:numFmt w:val="lowerLetter"/>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37">
    <w:nsid w:val="782617EF"/>
    <w:multiLevelType w:val="multilevel"/>
    <w:tmpl w:val="E6E8F33E"/>
    <w:lvl w:ilvl="0">
      <w:start w:val="1"/>
      <w:numFmt w:val="decimal"/>
      <w:lvlText w:val="%1."/>
      <w:lvlJc w:val="left"/>
      <w:pPr>
        <w:ind w:left="360" w:hanging="360"/>
      </w:pPr>
      <w:rPr>
        <w:rFonts w:hint="default"/>
      </w:rPr>
    </w:lvl>
    <w:lvl w:ilvl="1">
      <w:start w:val="1"/>
      <w:numFmt w:val="decimal"/>
      <w:lvlText w:val="49.%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8">
    <w:nsid w:val="78BE5D23"/>
    <w:multiLevelType w:val="multilevel"/>
    <w:tmpl w:val="DAA8F4F6"/>
    <w:lvl w:ilvl="0">
      <w:start w:val="1"/>
      <w:numFmt w:val="decimal"/>
      <w:lvlText w:val="%1."/>
      <w:lvlJc w:val="left"/>
      <w:pPr>
        <w:ind w:left="360" w:hanging="360"/>
      </w:pPr>
      <w:rPr>
        <w:rFonts w:hint="default"/>
      </w:rPr>
    </w:lvl>
    <w:lvl w:ilvl="1">
      <w:start w:val="1"/>
      <w:numFmt w:val="decimal"/>
      <w:lvlText w:val="38.%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9">
    <w:nsid w:val="79086D61"/>
    <w:multiLevelType w:val="multilevel"/>
    <w:tmpl w:val="8EB0680E"/>
    <w:lvl w:ilvl="0">
      <w:start w:val="1"/>
      <w:numFmt w:val="decimal"/>
      <w:lvlText w:val="%1."/>
      <w:lvlJc w:val="left"/>
      <w:pPr>
        <w:ind w:left="360" w:hanging="360"/>
      </w:pPr>
      <w:rPr>
        <w:rFonts w:hint="default"/>
      </w:rPr>
    </w:lvl>
    <w:lvl w:ilvl="1">
      <w:start w:val="1"/>
      <w:numFmt w:val="decimal"/>
      <w:lvlText w:val="20.%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0">
    <w:nsid w:val="7AC23EDB"/>
    <w:multiLevelType w:val="hybridMultilevel"/>
    <w:tmpl w:val="332EDD20"/>
    <w:lvl w:ilvl="0" w:tplc="2F80BC14">
      <w:start w:val="1"/>
      <w:numFmt w:val="lowerLetter"/>
      <w:lvlText w:val="%1)"/>
      <w:lvlJc w:val="left"/>
      <w:pPr>
        <w:ind w:left="1068" w:hanging="360"/>
      </w:pPr>
      <w:rPr>
        <w:rFonts w:hint="default"/>
        <w:b/>
      </w:rPr>
    </w:lvl>
    <w:lvl w:ilvl="1" w:tplc="080A0019">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41">
    <w:nsid w:val="7C150D09"/>
    <w:multiLevelType w:val="hybridMultilevel"/>
    <w:tmpl w:val="77A6862A"/>
    <w:lvl w:ilvl="0" w:tplc="BD7AA8B2">
      <w:start w:val="1"/>
      <w:numFmt w:val="bullet"/>
      <w:lvlText w:val=""/>
      <w:lvlPicBulletId w:val="0"/>
      <w:lvlJc w:val="left"/>
      <w:pPr>
        <w:ind w:left="578" w:hanging="360"/>
      </w:pPr>
      <w:rPr>
        <w:rFonts w:ascii="Symbol" w:hAnsi="Symbol" w:hint="default"/>
        <w:color w:val="auto"/>
      </w:rPr>
    </w:lvl>
    <w:lvl w:ilvl="1" w:tplc="080A0003" w:tentative="1">
      <w:start w:val="1"/>
      <w:numFmt w:val="bullet"/>
      <w:lvlText w:val="o"/>
      <w:lvlJc w:val="left"/>
      <w:pPr>
        <w:ind w:left="1298" w:hanging="360"/>
      </w:pPr>
      <w:rPr>
        <w:rFonts w:ascii="Courier New" w:hAnsi="Courier New" w:cs="Courier New" w:hint="default"/>
      </w:rPr>
    </w:lvl>
    <w:lvl w:ilvl="2" w:tplc="080A0005" w:tentative="1">
      <w:start w:val="1"/>
      <w:numFmt w:val="bullet"/>
      <w:lvlText w:val=""/>
      <w:lvlJc w:val="left"/>
      <w:pPr>
        <w:ind w:left="2018" w:hanging="360"/>
      </w:pPr>
      <w:rPr>
        <w:rFonts w:ascii="Wingdings" w:hAnsi="Wingdings" w:hint="default"/>
      </w:rPr>
    </w:lvl>
    <w:lvl w:ilvl="3" w:tplc="080A0001" w:tentative="1">
      <w:start w:val="1"/>
      <w:numFmt w:val="bullet"/>
      <w:lvlText w:val=""/>
      <w:lvlJc w:val="left"/>
      <w:pPr>
        <w:ind w:left="2738" w:hanging="360"/>
      </w:pPr>
      <w:rPr>
        <w:rFonts w:ascii="Symbol" w:hAnsi="Symbol" w:hint="default"/>
      </w:rPr>
    </w:lvl>
    <w:lvl w:ilvl="4" w:tplc="080A0003" w:tentative="1">
      <w:start w:val="1"/>
      <w:numFmt w:val="bullet"/>
      <w:lvlText w:val="o"/>
      <w:lvlJc w:val="left"/>
      <w:pPr>
        <w:ind w:left="3458" w:hanging="360"/>
      </w:pPr>
      <w:rPr>
        <w:rFonts w:ascii="Courier New" w:hAnsi="Courier New" w:cs="Courier New" w:hint="default"/>
      </w:rPr>
    </w:lvl>
    <w:lvl w:ilvl="5" w:tplc="080A0005" w:tentative="1">
      <w:start w:val="1"/>
      <w:numFmt w:val="bullet"/>
      <w:lvlText w:val=""/>
      <w:lvlJc w:val="left"/>
      <w:pPr>
        <w:ind w:left="4178" w:hanging="360"/>
      </w:pPr>
      <w:rPr>
        <w:rFonts w:ascii="Wingdings" w:hAnsi="Wingdings" w:hint="default"/>
      </w:rPr>
    </w:lvl>
    <w:lvl w:ilvl="6" w:tplc="080A0001" w:tentative="1">
      <w:start w:val="1"/>
      <w:numFmt w:val="bullet"/>
      <w:lvlText w:val=""/>
      <w:lvlJc w:val="left"/>
      <w:pPr>
        <w:ind w:left="4898" w:hanging="360"/>
      </w:pPr>
      <w:rPr>
        <w:rFonts w:ascii="Symbol" w:hAnsi="Symbol" w:hint="default"/>
      </w:rPr>
    </w:lvl>
    <w:lvl w:ilvl="7" w:tplc="080A0003" w:tentative="1">
      <w:start w:val="1"/>
      <w:numFmt w:val="bullet"/>
      <w:lvlText w:val="o"/>
      <w:lvlJc w:val="left"/>
      <w:pPr>
        <w:ind w:left="5618" w:hanging="360"/>
      </w:pPr>
      <w:rPr>
        <w:rFonts w:ascii="Courier New" w:hAnsi="Courier New" w:cs="Courier New" w:hint="default"/>
      </w:rPr>
    </w:lvl>
    <w:lvl w:ilvl="8" w:tplc="080A0005" w:tentative="1">
      <w:start w:val="1"/>
      <w:numFmt w:val="bullet"/>
      <w:lvlText w:val=""/>
      <w:lvlJc w:val="left"/>
      <w:pPr>
        <w:ind w:left="6338" w:hanging="360"/>
      </w:pPr>
      <w:rPr>
        <w:rFonts w:ascii="Wingdings" w:hAnsi="Wingdings" w:hint="default"/>
      </w:rPr>
    </w:lvl>
  </w:abstractNum>
  <w:abstractNum w:abstractNumId="142">
    <w:nsid w:val="7C3127CF"/>
    <w:multiLevelType w:val="multilevel"/>
    <w:tmpl w:val="105C0714"/>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3">
    <w:nsid w:val="7DDA60CF"/>
    <w:multiLevelType w:val="hybridMultilevel"/>
    <w:tmpl w:val="82B00A08"/>
    <w:lvl w:ilvl="0" w:tplc="BA689C4E">
      <w:start w:val="1"/>
      <w:numFmt w:val="lowerLetter"/>
      <w:lvlText w:val="%1)"/>
      <w:lvlJc w:val="left"/>
      <w:pPr>
        <w:ind w:left="1068"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4">
    <w:nsid w:val="7E683F6E"/>
    <w:multiLevelType w:val="multilevel"/>
    <w:tmpl w:val="D1C277E4"/>
    <w:lvl w:ilvl="0">
      <w:start w:val="1"/>
      <w:numFmt w:val="decimal"/>
      <w:lvlText w:val="%1."/>
      <w:lvlJc w:val="left"/>
      <w:pPr>
        <w:ind w:left="360" w:hanging="360"/>
      </w:pPr>
      <w:rPr>
        <w:rFonts w:hint="default"/>
      </w:rPr>
    </w:lvl>
    <w:lvl w:ilvl="1">
      <w:start w:val="1"/>
      <w:numFmt w:val="decimal"/>
      <w:lvlText w:val="30.%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7"/>
  </w:num>
  <w:num w:numId="2">
    <w:abstractNumId w:val="127"/>
  </w:num>
  <w:num w:numId="3">
    <w:abstractNumId w:val="72"/>
  </w:num>
  <w:num w:numId="4">
    <w:abstractNumId w:val="1"/>
  </w:num>
  <w:num w:numId="5">
    <w:abstractNumId w:val="0"/>
  </w:num>
  <w:num w:numId="6">
    <w:abstractNumId w:val="44"/>
  </w:num>
  <w:num w:numId="7">
    <w:abstractNumId w:val="42"/>
  </w:num>
  <w:num w:numId="8">
    <w:abstractNumId w:val="3"/>
  </w:num>
  <w:num w:numId="9">
    <w:abstractNumId w:val="80"/>
  </w:num>
  <w:num w:numId="10">
    <w:abstractNumId w:val="101"/>
  </w:num>
  <w:num w:numId="11">
    <w:abstractNumId w:val="69"/>
  </w:num>
  <w:num w:numId="12">
    <w:abstractNumId w:val="12"/>
  </w:num>
  <w:num w:numId="13">
    <w:abstractNumId w:val="45"/>
  </w:num>
  <w:num w:numId="14">
    <w:abstractNumId w:val="32"/>
  </w:num>
  <w:num w:numId="15">
    <w:abstractNumId w:val="95"/>
  </w:num>
  <w:num w:numId="16">
    <w:abstractNumId w:val="136"/>
  </w:num>
  <w:num w:numId="17">
    <w:abstractNumId w:val="28"/>
  </w:num>
  <w:num w:numId="18">
    <w:abstractNumId w:val="118"/>
  </w:num>
  <w:num w:numId="19">
    <w:abstractNumId w:val="131"/>
  </w:num>
  <w:num w:numId="20">
    <w:abstractNumId w:val="143"/>
  </w:num>
  <w:num w:numId="21">
    <w:abstractNumId w:val="71"/>
  </w:num>
  <w:num w:numId="22">
    <w:abstractNumId w:val="106"/>
  </w:num>
  <w:num w:numId="23">
    <w:abstractNumId w:val="25"/>
  </w:num>
  <w:num w:numId="24">
    <w:abstractNumId w:val="11"/>
  </w:num>
  <w:num w:numId="25">
    <w:abstractNumId w:val="29"/>
  </w:num>
  <w:num w:numId="26">
    <w:abstractNumId w:val="102"/>
  </w:num>
  <w:num w:numId="27">
    <w:abstractNumId w:val="133"/>
  </w:num>
  <w:num w:numId="28">
    <w:abstractNumId w:val="35"/>
  </w:num>
  <w:num w:numId="29">
    <w:abstractNumId w:val="38"/>
  </w:num>
  <w:num w:numId="30">
    <w:abstractNumId w:val="33"/>
  </w:num>
  <w:num w:numId="31">
    <w:abstractNumId w:val="17"/>
  </w:num>
  <w:num w:numId="32">
    <w:abstractNumId w:val="85"/>
  </w:num>
  <w:num w:numId="33">
    <w:abstractNumId w:val="141"/>
  </w:num>
  <w:num w:numId="34">
    <w:abstractNumId w:val="30"/>
  </w:num>
  <w:num w:numId="35">
    <w:abstractNumId w:val="142"/>
  </w:num>
  <w:num w:numId="36">
    <w:abstractNumId w:val="112"/>
  </w:num>
  <w:num w:numId="37">
    <w:abstractNumId w:val="65"/>
  </w:num>
  <w:num w:numId="38">
    <w:abstractNumId w:val="70"/>
  </w:num>
  <w:num w:numId="39">
    <w:abstractNumId w:val="61"/>
  </w:num>
  <w:num w:numId="40">
    <w:abstractNumId w:val="122"/>
  </w:num>
  <w:num w:numId="41">
    <w:abstractNumId w:val="56"/>
  </w:num>
  <w:num w:numId="42">
    <w:abstractNumId w:val="8"/>
  </w:num>
  <w:num w:numId="43">
    <w:abstractNumId w:val="124"/>
  </w:num>
  <w:num w:numId="44">
    <w:abstractNumId w:val="89"/>
  </w:num>
  <w:num w:numId="45">
    <w:abstractNumId w:val="107"/>
  </w:num>
  <w:num w:numId="46">
    <w:abstractNumId w:val="99"/>
  </w:num>
  <w:num w:numId="47">
    <w:abstractNumId w:val="78"/>
  </w:num>
  <w:num w:numId="48">
    <w:abstractNumId w:val="43"/>
  </w:num>
  <w:num w:numId="49">
    <w:abstractNumId w:val="108"/>
  </w:num>
  <w:num w:numId="50">
    <w:abstractNumId w:val="5"/>
  </w:num>
  <w:num w:numId="51">
    <w:abstractNumId w:val="27"/>
  </w:num>
  <w:num w:numId="52">
    <w:abstractNumId w:val="16"/>
  </w:num>
  <w:num w:numId="53">
    <w:abstractNumId w:val="98"/>
  </w:num>
  <w:num w:numId="54">
    <w:abstractNumId w:val="7"/>
  </w:num>
  <w:num w:numId="55">
    <w:abstractNumId w:val="6"/>
  </w:num>
  <w:num w:numId="56">
    <w:abstractNumId w:val="105"/>
  </w:num>
  <w:num w:numId="57">
    <w:abstractNumId w:val="53"/>
  </w:num>
  <w:num w:numId="58">
    <w:abstractNumId w:val="63"/>
  </w:num>
  <w:num w:numId="59">
    <w:abstractNumId w:val="139"/>
  </w:num>
  <w:num w:numId="60">
    <w:abstractNumId w:val="19"/>
  </w:num>
  <w:num w:numId="61">
    <w:abstractNumId w:val="54"/>
  </w:num>
  <w:num w:numId="62">
    <w:abstractNumId w:val="100"/>
  </w:num>
  <w:num w:numId="63">
    <w:abstractNumId w:val="97"/>
  </w:num>
  <w:num w:numId="64">
    <w:abstractNumId w:val="132"/>
  </w:num>
  <w:num w:numId="65">
    <w:abstractNumId w:val="66"/>
  </w:num>
  <w:num w:numId="66">
    <w:abstractNumId w:val="129"/>
  </w:num>
  <w:num w:numId="67">
    <w:abstractNumId w:val="140"/>
  </w:num>
  <w:num w:numId="68">
    <w:abstractNumId w:val="21"/>
  </w:num>
  <w:num w:numId="69">
    <w:abstractNumId w:val="24"/>
  </w:num>
  <w:num w:numId="70">
    <w:abstractNumId w:val="50"/>
  </w:num>
  <w:num w:numId="71">
    <w:abstractNumId w:val="62"/>
  </w:num>
  <w:num w:numId="72">
    <w:abstractNumId w:val="37"/>
  </w:num>
  <w:num w:numId="73">
    <w:abstractNumId w:val="26"/>
  </w:num>
  <w:num w:numId="74">
    <w:abstractNumId w:val="117"/>
  </w:num>
  <w:num w:numId="75">
    <w:abstractNumId w:val="109"/>
  </w:num>
  <w:num w:numId="76">
    <w:abstractNumId w:val="9"/>
  </w:num>
  <w:num w:numId="77">
    <w:abstractNumId w:val="51"/>
  </w:num>
  <w:num w:numId="78">
    <w:abstractNumId w:val="23"/>
  </w:num>
  <w:num w:numId="79">
    <w:abstractNumId w:val="87"/>
  </w:num>
  <w:num w:numId="80">
    <w:abstractNumId w:val="64"/>
  </w:num>
  <w:num w:numId="81">
    <w:abstractNumId w:val="126"/>
  </w:num>
  <w:num w:numId="82">
    <w:abstractNumId w:val="103"/>
  </w:num>
  <w:num w:numId="83">
    <w:abstractNumId w:val="91"/>
  </w:num>
  <w:num w:numId="84">
    <w:abstractNumId w:val="144"/>
  </w:num>
  <w:num w:numId="85">
    <w:abstractNumId w:val="2"/>
  </w:num>
  <w:num w:numId="86">
    <w:abstractNumId w:val="111"/>
  </w:num>
  <w:num w:numId="87">
    <w:abstractNumId w:val="77"/>
  </w:num>
  <w:num w:numId="88">
    <w:abstractNumId w:val="31"/>
  </w:num>
  <w:num w:numId="89">
    <w:abstractNumId w:val="18"/>
  </w:num>
  <w:num w:numId="90">
    <w:abstractNumId w:val="116"/>
  </w:num>
  <w:num w:numId="91">
    <w:abstractNumId w:val="130"/>
  </w:num>
  <w:num w:numId="92">
    <w:abstractNumId w:val="92"/>
  </w:num>
  <w:num w:numId="93">
    <w:abstractNumId w:val="76"/>
  </w:num>
  <w:num w:numId="94">
    <w:abstractNumId w:val="134"/>
  </w:num>
  <w:num w:numId="95">
    <w:abstractNumId w:val="4"/>
  </w:num>
  <w:num w:numId="96">
    <w:abstractNumId w:val="79"/>
  </w:num>
  <w:num w:numId="97">
    <w:abstractNumId w:val="121"/>
  </w:num>
  <w:num w:numId="98">
    <w:abstractNumId w:val="55"/>
  </w:num>
  <w:num w:numId="99">
    <w:abstractNumId w:val="84"/>
  </w:num>
  <w:num w:numId="100">
    <w:abstractNumId w:val="46"/>
  </w:num>
  <w:num w:numId="101">
    <w:abstractNumId w:val="59"/>
  </w:num>
  <w:num w:numId="102">
    <w:abstractNumId w:val="119"/>
  </w:num>
  <w:num w:numId="103">
    <w:abstractNumId w:val="81"/>
  </w:num>
  <w:num w:numId="104">
    <w:abstractNumId w:val="138"/>
  </w:num>
  <w:num w:numId="105">
    <w:abstractNumId w:val="60"/>
  </w:num>
  <w:num w:numId="106">
    <w:abstractNumId w:val="128"/>
  </w:num>
  <w:num w:numId="107">
    <w:abstractNumId w:val="90"/>
  </w:num>
  <w:num w:numId="108">
    <w:abstractNumId w:val="52"/>
  </w:num>
  <w:num w:numId="109">
    <w:abstractNumId w:val="113"/>
  </w:num>
  <w:num w:numId="110">
    <w:abstractNumId w:val="115"/>
  </w:num>
  <w:num w:numId="111">
    <w:abstractNumId w:val="114"/>
  </w:num>
  <w:num w:numId="112">
    <w:abstractNumId w:val="47"/>
  </w:num>
  <w:num w:numId="113">
    <w:abstractNumId w:val="110"/>
  </w:num>
  <w:num w:numId="114">
    <w:abstractNumId w:val="40"/>
  </w:num>
  <w:num w:numId="115">
    <w:abstractNumId w:val="41"/>
  </w:num>
  <w:num w:numId="116">
    <w:abstractNumId w:val="20"/>
  </w:num>
  <w:num w:numId="117">
    <w:abstractNumId w:val="67"/>
  </w:num>
  <w:num w:numId="118">
    <w:abstractNumId w:val="82"/>
  </w:num>
  <w:num w:numId="119">
    <w:abstractNumId w:val="22"/>
  </w:num>
  <w:num w:numId="120">
    <w:abstractNumId w:val="123"/>
  </w:num>
  <w:num w:numId="121">
    <w:abstractNumId w:val="49"/>
  </w:num>
  <w:num w:numId="122">
    <w:abstractNumId w:val="75"/>
  </w:num>
  <w:num w:numId="123">
    <w:abstractNumId w:val="36"/>
  </w:num>
  <w:num w:numId="124">
    <w:abstractNumId w:val="96"/>
  </w:num>
  <w:num w:numId="125">
    <w:abstractNumId w:val="39"/>
  </w:num>
  <w:num w:numId="126">
    <w:abstractNumId w:val="137"/>
  </w:num>
  <w:num w:numId="127">
    <w:abstractNumId w:val="15"/>
  </w:num>
  <w:num w:numId="128">
    <w:abstractNumId w:val="120"/>
  </w:num>
  <w:num w:numId="129">
    <w:abstractNumId w:val="88"/>
  </w:num>
  <w:num w:numId="130">
    <w:abstractNumId w:val="14"/>
  </w:num>
  <w:num w:numId="131">
    <w:abstractNumId w:val="94"/>
  </w:num>
  <w:num w:numId="132">
    <w:abstractNumId w:val="13"/>
  </w:num>
  <w:num w:numId="133">
    <w:abstractNumId w:val="58"/>
  </w:num>
  <w:num w:numId="134">
    <w:abstractNumId w:val="48"/>
  </w:num>
  <w:num w:numId="135">
    <w:abstractNumId w:val="74"/>
  </w:num>
  <w:num w:numId="136">
    <w:abstractNumId w:val="135"/>
  </w:num>
  <w:num w:numId="137">
    <w:abstractNumId w:val="68"/>
  </w:num>
  <w:num w:numId="138">
    <w:abstractNumId w:val="83"/>
  </w:num>
  <w:num w:numId="139">
    <w:abstractNumId w:val="34"/>
  </w:num>
  <w:num w:numId="140">
    <w:abstractNumId w:val="104"/>
  </w:num>
  <w:num w:numId="141">
    <w:abstractNumId w:val="125"/>
  </w:num>
  <w:num w:numId="142">
    <w:abstractNumId w:val="73"/>
  </w:num>
  <w:num w:numId="143">
    <w:abstractNumId w:val="10"/>
  </w:num>
  <w:num w:numId="144">
    <w:abstractNumId w:val="93"/>
  </w:num>
  <w:num w:numId="145">
    <w:abstractNumId w:val="86"/>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27B"/>
    <w:rsid w:val="00003FE9"/>
    <w:rsid w:val="00007BE2"/>
    <w:rsid w:val="00014162"/>
    <w:rsid w:val="00015E83"/>
    <w:rsid w:val="00041367"/>
    <w:rsid w:val="00060D97"/>
    <w:rsid w:val="000678A3"/>
    <w:rsid w:val="000770BA"/>
    <w:rsid w:val="000850BA"/>
    <w:rsid w:val="000859F4"/>
    <w:rsid w:val="00087AE1"/>
    <w:rsid w:val="00093094"/>
    <w:rsid w:val="000943FA"/>
    <w:rsid w:val="0009678E"/>
    <w:rsid w:val="000968AF"/>
    <w:rsid w:val="000B076F"/>
    <w:rsid w:val="000B6345"/>
    <w:rsid w:val="000C470E"/>
    <w:rsid w:val="000C4D69"/>
    <w:rsid w:val="000D0EF2"/>
    <w:rsid w:val="001008BC"/>
    <w:rsid w:val="00107B9F"/>
    <w:rsid w:val="0011009B"/>
    <w:rsid w:val="00115BF4"/>
    <w:rsid w:val="00117CD2"/>
    <w:rsid w:val="00121247"/>
    <w:rsid w:val="00125F5A"/>
    <w:rsid w:val="00142A0E"/>
    <w:rsid w:val="00143455"/>
    <w:rsid w:val="00152399"/>
    <w:rsid w:val="00156243"/>
    <w:rsid w:val="00161EBB"/>
    <w:rsid w:val="00166513"/>
    <w:rsid w:val="001743AF"/>
    <w:rsid w:val="00176A96"/>
    <w:rsid w:val="00185748"/>
    <w:rsid w:val="00185E02"/>
    <w:rsid w:val="001866C6"/>
    <w:rsid w:val="001878FB"/>
    <w:rsid w:val="00190667"/>
    <w:rsid w:val="001B5E3C"/>
    <w:rsid w:val="001B6F27"/>
    <w:rsid w:val="001B79F6"/>
    <w:rsid w:val="001D3034"/>
    <w:rsid w:val="001D71BD"/>
    <w:rsid w:val="001D7B9F"/>
    <w:rsid w:val="001E1066"/>
    <w:rsid w:val="001E48F7"/>
    <w:rsid w:val="001E5744"/>
    <w:rsid w:val="001E5869"/>
    <w:rsid w:val="001E74DE"/>
    <w:rsid w:val="00201BE8"/>
    <w:rsid w:val="002247CB"/>
    <w:rsid w:val="00241B14"/>
    <w:rsid w:val="00241B26"/>
    <w:rsid w:val="0024592E"/>
    <w:rsid w:val="002538DC"/>
    <w:rsid w:val="00260CC7"/>
    <w:rsid w:val="00261D3A"/>
    <w:rsid w:val="00266398"/>
    <w:rsid w:val="002666FC"/>
    <w:rsid w:val="0027332A"/>
    <w:rsid w:val="00275114"/>
    <w:rsid w:val="00275D48"/>
    <w:rsid w:val="00282AB7"/>
    <w:rsid w:val="002840D3"/>
    <w:rsid w:val="0028627B"/>
    <w:rsid w:val="00286CE6"/>
    <w:rsid w:val="002922AA"/>
    <w:rsid w:val="00293F52"/>
    <w:rsid w:val="00295CB4"/>
    <w:rsid w:val="00296431"/>
    <w:rsid w:val="002A11DE"/>
    <w:rsid w:val="002A1A0C"/>
    <w:rsid w:val="002B2243"/>
    <w:rsid w:val="002C0B01"/>
    <w:rsid w:val="002E504C"/>
    <w:rsid w:val="002E5264"/>
    <w:rsid w:val="002F6D8D"/>
    <w:rsid w:val="002F7224"/>
    <w:rsid w:val="002F7F58"/>
    <w:rsid w:val="003000AF"/>
    <w:rsid w:val="0031478A"/>
    <w:rsid w:val="00324AD3"/>
    <w:rsid w:val="00324F03"/>
    <w:rsid w:val="00336981"/>
    <w:rsid w:val="00345B66"/>
    <w:rsid w:val="00352FD6"/>
    <w:rsid w:val="0035574B"/>
    <w:rsid w:val="00375034"/>
    <w:rsid w:val="0037578A"/>
    <w:rsid w:val="003811A4"/>
    <w:rsid w:val="0038329F"/>
    <w:rsid w:val="00387481"/>
    <w:rsid w:val="003875C1"/>
    <w:rsid w:val="00394A22"/>
    <w:rsid w:val="003B35AF"/>
    <w:rsid w:val="003C5546"/>
    <w:rsid w:val="003D3D4C"/>
    <w:rsid w:val="003D6D64"/>
    <w:rsid w:val="003E5383"/>
    <w:rsid w:val="003F23E4"/>
    <w:rsid w:val="003F55EC"/>
    <w:rsid w:val="0040172A"/>
    <w:rsid w:val="004058AD"/>
    <w:rsid w:val="00406E15"/>
    <w:rsid w:val="00406E48"/>
    <w:rsid w:val="00422F36"/>
    <w:rsid w:val="00440035"/>
    <w:rsid w:val="00446BCC"/>
    <w:rsid w:val="00451593"/>
    <w:rsid w:val="00452C35"/>
    <w:rsid w:val="0046010D"/>
    <w:rsid w:val="004602B8"/>
    <w:rsid w:val="004624F6"/>
    <w:rsid w:val="00465B3A"/>
    <w:rsid w:val="00466B8C"/>
    <w:rsid w:val="00473069"/>
    <w:rsid w:val="00485F98"/>
    <w:rsid w:val="004864B4"/>
    <w:rsid w:val="004A0A9B"/>
    <w:rsid w:val="004A3749"/>
    <w:rsid w:val="004B248F"/>
    <w:rsid w:val="004C1088"/>
    <w:rsid w:val="004C108A"/>
    <w:rsid w:val="004E0AD4"/>
    <w:rsid w:val="00501F54"/>
    <w:rsid w:val="00505FC4"/>
    <w:rsid w:val="00516CD8"/>
    <w:rsid w:val="00521100"/>
    <w:rsid w:val="00524A5B"/>
    <w:rsid w:val="00534218"/>
    <w:rsid w:val="00566472"/>
    <w:rsid w:val="005725CD"/>
    <w:rsid w:val="00585924"/>
    <w:rsid w:val="005A23CC"/>
    <w:rsid w:val="005C2338"/>
    <w:rsid w:val="005D5843"/>
    <w:rsid w:val="005D7B19"/>
    <w:rsid w:val="00611DC4"/>
    <w:rsid w:val="00613FFD"/>
    <w:rsid w:val="0062590F"/>
    <w:rsid w:val="00641D34"/>
    <w:rsid w:val="00652E91"/>
    <w:rsid w:val="00657E22"/>
    <w:rsid w:val="00675697"/>
    <w:rsid w:val="006804D2"/>
    <w:rsid w:val="00681FF4"/>
    <w:rsid w:val="006957EC"/>
    <w:rsid w:val="006B33E3"/>
    <w:rsid w:val="006C01C9"/>
    <w:rsid w:val="006C1C7C"/>
    <w:rsid w:val="006C2212"/>
    <w:rsid w:val="006E526A"/>
    <w:rsid w:val="006E76F4"/>
    <w:rsid w:val="006F4086"/>
    <w:rsid w:val="00711AD7"/>
    <w:rsid w:val="00715621"/>
    <w:rsid w:val="00721056"/>
    <w:rsid w:val="00737775"/>
    <w:rsid w:val="0074165A"/>
    <w:rsid w:val="00747F21"/>
    <w:rsid w:val="00750E19"/>
    <w:rsid w:val="0075448F"/>
    <w:rsid w:val="00754FFF"/>
    <w:rsid w:val="00763F84"/>
    <w:rsid w:val="00766CC9"/>
    <w:rsid w:val="007923BC"/>
    <w:rsid w:val="007A0506"/>
    <w:rsid w:val="007A51C0"/>
    <w:rsid w:val="007B0BF6"/>
    <w:rsid w:val="007B1E99"/>
    <w:rsid w:val="007B5EAE"/>
    <w:rsid w:val="007D7D0F"/>
    <w:rsid w:val="007E62FD"/>
    <w:rsid w:val="007E662E"/>
    <w:rsid w:val="007E7302"/>
    <w:rsid w:val="007F7B85"/>
    <w:rsid w:val="0085090C"/>
    <w:rsid w:val="00855DD2"/>
    <w:rsid w:val="008563E5"/>
    <w:rsid w:val="00860C38"/>
    <w:rsid w:val="00860EE5"/>
    <w:rsid w:val="00870ADE"/>
    <w:rsid w:val="00883927"/>
    <w:rsid w:val="008A04C1"/>
    <w:rsid w:val="008A7FCF"/>
    <w:rsid w:val="008B01BB"/>
    <w:rsid w:val="008B14EA"/>
    <w:rsid w:val="008C30BF"/>
    <w:rsid w:val="008D2F32"/>
    <w:rsid w:val="008D67F9"/>
    <w:rsid w:val="008E204C"/>
    <w:rsid w:val="008E2EC9"/>
    <w:rsid w:val="008E5863"/>
    <w:rsid w:val="00920302"/>
    <w:rsid w:val="0092302F"/>
    <w:rsid w:val="00927C33"/>
    <w:rsid w:val="00932DC5"/>
    <w:rsid w:val="00941C77"/>
    <w:rsid w:val="0094497E"/>
    <w:rsid w:val="009460F1"/>
    <w:rsid w:val="00947EBB"/>
    <w:rsid w:val="0095413A"/>
    <w:rsid w:val="00960C55"/>
    <w:rsid w:val="00986F6D"/>
    <w:rsid w:val="0098746D"/>
    <w:rsid w:val="00996FA9"/>
    <w:rsid w:val="009973BF"/>
    <w:rsid w:val="009979AF"/>
    <w:rsid w:val="009A2628"/>
    <w:rsid w:val="009A7193"/>
    <w:rsid w:val="009A7C9F"/>
    <w:rsid w:val="009B3229"/>
    <w:rsid w:val="009C246D"/>
    <w:rsid w:val="009C336C"/>
    <w:rsid w:val="009E79EE"/>
    <w:rsid w:val="009F2CD0"/>
    <w:rsid w:val="00A0151B"/>
    <w:rsid w:val="00A21D0A"/>
    <w:rsid w:val="00A37F37"/>
    <w:rsid w:val="00A435A8"/>
    <w:rsid w:val="00A4445D"/>
    <w:rsid w:val="00A47FDB"/>
    <w:rsid w:val="00A51C94"/>
    <w:rsid w:val="00A53B29"/>
    <w:rsid w:val="00A616AA"/>
    <w:rsid w:val="00A634CA"/>
    <w:rsid w:val="00A63E1C"/>
    <w:rsid w:val="00A6670C"/>
    <w:rsid w:val="00A73D8E"/>
    <w:rsid w:val="00A7462A"/>
    <w:rsid w:val="00A84321"/>
    <w:rsid w:val="00A950C9"/>
    <w:rsid w:val="00AA3C04"/>
    <w:rsid w:val="00AB71A5"/>
    <w:rsid w:val="00AC0549"/>
    <w:rsid w:val="00AC7BE3"/>
    <w:rsid w:val="00AD071F"/>
    <w:rsid w:val="00AD093A"/>
    <w:rsid w:val="00AD7158"/>
    <w:rsid w:val="00AF4750"/>
    <w:rsid w:val="00AF5747"/>
    <w:rsid w:val="00B07A98"/>
    <w:rsid w:val="00B12A30"/>
    <w:rsid w:val="00B201B2"/>
    <w:rsid w:val="00B32569"/>
    <w:rsid w:val="00B354C6"/>
    <w:rsid w:val="00B406CA"/>
    <w:rsid w:val="00B449E3"/>
    <w:rsid w:val="00B54588"/>
    <w:rsid w:val="00B628E2"/>
    <w:rsid w:val="00B62993"/>
    <w:rsid w:val="00B63B0E"/>
    <w:rsid w:val="00B6498B"/>
    <w:rsid w:val="00B70784"/>
    <w:rsid w:val="00B84038"/>
    <w:rsid w:val="00B8482D"/>
    <w:rsid w:val="00B951A7"/>
    <w:rsid w:val="00B976C7"/>
    <w:rsid w:val="00BA5D21"/>
    <w:rsid w:val="00BD3259"/>
    <w:rsid w:val="00BF07CB"/>
    <w:rsid w:val="00BF6D84"/>
    <w:rsid w:val="00C066C9"/>
    <w:rsid w:val="00C15AF4"/>
    <w:rsid w:val="00C203F5"/>
    <w:rsid w:val="00C22F09"/>
    <w:rsid w:val="00C31780"/>
    <w:rsid w:val="00C41081"/>
    <w:rsid w:val="00C41B43"/>
    <w:rsid w:val="00C46A01"/>
    <w:rsid w:val="00C63ACA"/>
    <w:rsid w:val="00C64FB4"/>
    <w:rsid w:val="00C714B5"/>
    <w:rsid w:val="00C7421D"/>
    <w:rsid w:val="00C767DF"/>
    <w:rsid w:val="00C81A7E"/>
    <w:rsid w:val="00C93A57"/>
    <w:rsid w:val="00CB7032"/>
    <w:rsid w:val="00CB7172"/>
    <w:rsid w:val="00CC268B"/>
    <w:rsid w:val="00CC6A1E"/>
    <w:rsid w:val="00CD0D57"/>
    <w:rsid w:val="00CD2505"/>
    <w:rsid w:val="00CE26B9"/>
    <w:rsid w:val="00CE73C5"/>
    <w:rsid w:val="00CF0E6C"/>
    <w:rsid w:val="00CF7D77"/>
    <w:rsid w:val="00D14864"/>
    <w:rsid w:val="00D16268"/>
    <w:rsid w:val="00D26CE9"/>
    <w:rsid w:val="00D27EC1"/>
    <w:rsid w:val="00D45300"/>
    <w:rsid w:val="00D47875"/>
    <w:rsid w:val="00D63480"/>
    <w:rsid w:val="00D63A58"/>
    <w:rsid w:val="00D65155"/>
    <w:rsid w:val="00D76ADB"/>
    <w:rsid w:val="00D832BF"/>
    <w:rsid w:val="00D97E69"/>
    <w:rsid w:val="00DA0322"/>
    <w:rsid w:val="00DA1F79"/>
    <w:rsid w:val="00DA2ED2"/>
    <w:rsid w:val="00DB2D5C"/>
    <w:rsid w:val="00DB574E"/>
    <w:rsid w:val="00DC7AFF"/>
    <w:rsid w:val="00DE60A6"/>
    <w:rsid w:val="00DF1D04"/>
    <w:rsid w:val="00DF48E2"/>
    <w:rsid w:val="00DF68FE"/>
    <w:rsid w:val="00E0174F"/>
    <w:rsid w:val="00E0421A"/>
    <w:rsid w:val="00E05969"/>
    <w:rsid w:val="00E261CB"/>
    <w:rsid w:val="00E4050F"/>
    <w:rsid w:val="00E50200"/>
    <w:rsid w:val="00E50CF4"/>
    <w:rsid w:val="00E712C7"/>
    <w:rsid w:val="00E72151"/>
    <w:rsid w:val="00EA1725"/>
    <w:rsid w:val="00EB06F4"/>
    <w:rsid w:val="00EB407F"/>
    <w:rsid w:val="00EB47FB"/>
    <w:rsid w:val="00EC3B69"/>
    <w:rsid w:val="00ED02E9"/>
    <w:rsid w:val="00EF001F"/>
    <w:rsid w:val="00F06B47"/>
    <w:rsid w:val="00F258A1"/>
    <w:rsid w:val="00F3239A"/>
    <w:rsid w:val="00F342A0"/>
    <w:rsid w:val="00F3592E"/>
    <w:rsid w:val="00F40312"/>
    <w:rsid w:val="00F443DC"/>
    <w:rsid w:val="00F45F48"/>
    <w:rsid w:val="00F63AA1"/>
    <w:rsid w:val="00F711F8"/>
    <w:rsid w:val="00F7294E"/>
    <w:rsid w:val="00F930CC"/>
    <w:rsid w:val="00F9612F"/>
    <w:rsid w:val="00F97CDB"/>
    <w:rsid w:val="00FB34E7"/>
    <w:rsid w:val="00FC04E9"/>
    <w:rsid w:val="00FD28DC"/>
    <w:rsid w:val="00FD4E4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2"/>
    </o:shapelayout>
  </w:shapeDefaults>
  <w:decimalSymbol w:val="."/>
  <w:listSeparator w:val=","/>
  <w14:docId w14:val="46CF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CD2"/>
    <w:pPr>
      <w:spacing w:line="360" w:lineRule="auto"/>
      <w:jc w:val="both"/>
    </w:pPr>
    <w:rPr>
      <w:rFonts w:ascii="Regular" w:hAnsi="Regular"/>
      <w:sz w:val="20"/>
    </w:rPr>
  </w:style>
  <w:style w:type="paragraph" w:styleId="Ttulo1">
    <w:name w:val="heading 1"/>
    <w:basedOn w:val="Normal"/>
    <w:next w:val="Normal"/>
    <w:link w:val="Ttulo1Car"/>
    <w:uiPriority w:val="9"/>
    <w:qFormat/>
    <w:rsid w:val="00117CD2"/>
    <w:pPr>
      <w:keepNext/>
      <w:keepLines/>
      <w:spacing w:after="240"/>
      <w:outlineLvl w:val="0"/>
    </w:pPr>
    <w:rPr>
      <w:rFonts w:ascii="Medium" w:eastAsiaTheme="majorEastAsia" w:hAnsi="Medium" w:cstheme="majorBidi"/>
      <w:b/>
      <w:bCs/>
      <w:smallCaps/>
      <w:color w:val="651D32"/>
      <w:sz w:val="24"/>
      <w:szCs w:val="28"/>
    </w:rPr>
  </w:style>
  <w:style w:type="paragraph" w:styleId="Ttulo2">
    <w:name w:val="heading 2"/>
    <w:basedOn w:val="Normal"/>
    <w:next w:val="Normal"/>
    <w:link w:val="Ttulo2Car"/>
    <w:uiPriority w:val="9"/>
    <w:unhideWhenUsed/>
    <w:qFormat/>
    <w:rsid w:val="00117CD2"/>
    <w:pPr>
      <w:keepNext/>
      <w:keepLines/>
      <w:spacing w:after="240"/>
      <w:outlineLvl w:val="1"/>
    </w:pPr>
    <w:rPr>
      <w:rFonts w:ascii="Medium" w:eastAsiaTheme="majorEastAsia" w:hAnsi="Medium" w:cstheme="majorBidi"/>
      <w:b/>
      <w:bCs/>
      <w:smallCaps/>
      <w:color w:val="651D32"/>
      <w:sz w:val="22"/>
      <w:szCs w:val="26"/>
    </w:rPr>
  </w:style>
  <w:style w:type="paragraph" w:styleId="Ttulo3">
    <w:name w:val="heading 3"/>
    <w:basedOn w:val="Normal"/>
    <w:next w:val="Normal"/>
    <w:link w:val="Ttulo3Car"/>
    <w:uiPriority w:val="9"/>
    <w:unhideWhenUsed/>
    <w:qFormat/>
    <w:rsid w:val="00117CD2"/>
    <w:pPr>
      <w:keepNext/>
      <w:keepLines/>
      <w:spacing w:after="240"/>
      <w:outlineLvl w:val="2"/>
    </w:pPr>
    <w:rPr>
      <w:rFonts w:ascii="Medium" w:eastAsiaTheme="majorEastAsia" w:hAnsi="Medium" w:cstheme="majorBidi"/>
      <w:b/>
      <w:bCs/>
      <w:smallCaps/>
      <w:color w:val="651D32"/>
    </w:rPr>
  </w:style>
  <w:style w:type="paragraph" w:styleId="Ttulo4">
    <w:name w:val="heading 4"/>
    <w:basedOn w:val="Normal"/>
    <w:next w:val="Normal"/>
    <w:link w:val="Ttulo4Car"/>
    <w:uiPriority w:val="9"/>
    <w:unhideWhenUsed/>
    <w:qFormat/>
    <w:rsid w:val="00117CD2"/>
    <w:pPr>
      <w:keepNext/>
      <w:keepLines/>
      <w:spacing w:after="240"/>
      <w:outlineLvl w:val="3"/>
    </w:pPr>
    <w:rPr>
      <w:rFonts w:ascii="Medium" w:eastAsiaTheme="majorEastAsia" w:hAnsi="Medium" w:cstheme="majorBidi"/>
      <w:b/>
      <w:bCs/>
      <w:i/>
      <w:iCs/>
      <w:smallCaps/>
      <w:color w:val="651D32"/>
    </w:rPr>
  </w:style>
  <w:style w:type="paragraph" w:styleId="Ttulo5">
    <w:name w:val="heading 5"/>
    <w:basedOn w:val="Normal"/>
    <w:next w:val="Normal"/>
    <w:link w:val="Ttulo5Car"/>
    <w:uiPriority w:val="9"/>
    <w:unhideWhenUsed/>
    <w:qFormat/>
    <w:rsid w:val="00117CD2"/>
    <w:pPr>
      <w:keepNext/>
      <w:keepLines/>
      <w:spacing w:after="240"/>
      <w:outlineLvl w:val="4"/>
    </w:pPr>
    <w:rPr>
      <w:rFonts w:ascii="Medium" w:eastAsiaTheme="majorEastAsia" w:hAnsi="Medium" w:cstheme="majorBidi"/>
      <w:b/>
      <w:i/>
      <w:smallCaps/>
      <w:color w:val="651D32"/>
    </w:rPr>
  </w:style>
  <w:style w:type="paragraph" w:styleId="Ttulo6">
    <w:name w:val="heading 6"/>
    <w:basedOn w:val="Normal"/>
    <w:next w:val="Normal"/>
    <w:link w:val="Ttulo6Car"/>
    <w:uiPriority w:val="9"/>
    <w:semiHidden/>
    <w:unhideWhenUsed/>
    <w:qFormat/>
    <w:rsid w:val="00B63B0E"/>
    <w:pPr>
      <w:keepNext/>
      <w:keepLines/>
      <w:spacing w:before="200" w:after="0"/>
      <w:outlineLvl w:val="5"/>
    </w:pPr>
    <w:rPr>
      <w:rFonts w:eastAsiaTheme="majorEastAsia" w:cstheme="majorBidi"/>
      <w:i/>
      <w:iCs/>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8627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8627B"/>
  </w:style>
  <w:style w:type="paragraph" w:styleId="Piedepgina">
    <w:name w:val="footer"/>
    <w:basedOn w:val="Normal"/>
    <w:link w:val="PiedepginaCar"/>
    <w:uiPriority w:val="99"/>
    <w:unhideWhenUsed/>
    <w:rsid w:val="0028627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627B"/>
  </w:style>
  <w:style w:type="paragraph" w:styleId="Textodeglobo">
    <w:name w:val="Balloon Text"/>
    <w:basedOn w:val="Normal"/>
    <w:link w:val="TextodegloboCar"/>
    <w:uiPriority w:val="99"/>
    <w:semiHidden/>
    <w:unhideWhenUsed/>
    <w:rsid w:val="0095413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5413A"/>
    <w:rPr>
      <w:rFonts w:ascii="Tahoma" w:hAnsi="Tahoma" w:cs="Tahoma"/>
      <w:sz w:val="16"/>
      <w:szCs w:val="16"/>
    </w:rPr>
  </w:style>
  <w:style w:type="paragraph" w:styleId="Prrafodelista">
    <w:name w:val="List Paragraph"/>
    <w:basedOn w:val="Normal"/>
    <w:uiPriority w:val="34"/>
    <w:qFormat/>
    <w:rsid w:val="00007BE2"/>
    <w:pPr>
      <w:spacing w:after="160" w:line="259" w:lineRule="auto"/>
      <w:ind w:left="720"/>
      <w:contextualSpacing/>
    </w:pPr>
  </w:style>
  <w:style w:type="character" w:customStyle="1" w:styleId="Ttulo1Car">
    <w:name w:val="Título 1 Car"/>
    <w:basedOn w:val="Fuentedeprrafopredeter"/>
    <w:link w:val="Ttulo1"/>
    <w:uiPriority w:val="9"/>
    <w:rsid w:val="00117CD2"/>
    <w:rPr>
      <w:rFonts w:ascii="Medium" w:eastAsiaTheme="majorEastAsia" w:hAnsi="Medium" w:cstheme="majorBidi"/>
      <w:b/>
      <w:bCs/>
      <w:smallCaps/>
      <w:color w:val="651D32"/>
      <w:sz w:val="24"/>
      <w:szCs w:val="28"/>
    </w:rPr>
  </w:style>
  <w:style w:type="character" w:customStyle="1" w:styleId="Ttulo2Car">
    <w:name w:val="Título 2 Car"/>
    <w:basedOn w:val="Fuentedeprrafopredeter"/>
    <w:link w:val="Ttulo2"/>
    <w:uiPriority w:val="9"/>
    <w:rsid w:val="00117CD2"/>
    <w:rPr>
      <w:rFonts w:ascii="Medium" w:eastAsiaTheme="majorEastAsia" w:hAnsi="Medium" w:cstheme="majorBidi"/>
      <w:b/>
      <w:bCs/>
      <w:smallCaps/>
      <w:color w:val="651D32"/>
      <w:szCs w:val="26"/>
    </w:rPr>
  </w:style>
  <w:style w:type="paragraph" w:styleId="TtulodeTDC">
    <w:name w:val="TOC Heading"/>
    <w:basedOn w:val="Ttulo1"/>
    <w:next w:val="Normal"/>
    <w:uiPriority w:val="39"/>
    <w:unhideWhenUsed/>
    <w:qFormat/>
    <w:rsid w:val="00B84038"/>
    <w:pPr>
      <w:spacing w:before="480" w:after="0"/>
      <w:jc w:val="left"/>
      <w:outlineLvl w:val="9"/>
    </w:pPr>
    <w:rPr>
      <w:rFonts w:asciiTheme="majorHAnsi" w:hAnsiTheme="majorHAnsi"/>
      <w:lang w:eastAsia="es-MX"/>
    </w:rPr>
  </w:style>
  <w:style w:type="paragraph" w:styleId="TDC1">
    <w:name w:val="toc 1"/>
    <w:basedOn w:val="Normal"/>
    <w:next w:val="Normal"/>
    <w:autoRedefine/>
    <w:uiPriority w:val="39"/>
    <w:unhideWhenUsed/>
    <w:qFormat/>
    <w:rsid w:val="002B2243"/>
    <w:pPr>
      <w:spacing w:before="120" w:after="120"/>
      <w:jc w:val="left"/>
    </w:pPr>
    <w:rPr>
      <w:rFonts w:asciiTheme="minorHAnsi" w:hAnsiTheme="minorHAnsi" w:cstheme="minorHAnsi"/>
      <w:b/>
      <w:bCs/>
      <w:caps/>
      <w:szCs w:val="20"/>
    </w:rPr>
  </w:style>
  <w:style w:type="paragraph" w:styleId="TDC2">
    <w:name w:val="toc 2"/>
    <w:basedOn w:val="Normal"/>
    <w:next w:val="Normal"/>
    <w:autoRedefine/>
    <w:uiPriority w:val="39"/>
    <w:unhideWhenUsed/>
    <w:qFormat/>
    <w:rsid w:val="008B01BB"/>
    <w:pPr>
      <w:spacing w:after="0"/>
      <w:ind w:left="200"/>
      <w:jc w:val="left"/>
    </w:pPr>
    <w:rPr>
      <w:rFonts w:asciiTheme="minorHAnsi" w:hAnsiTheme="minorHAnsi" w:cstheme="minorHAnsi"/>
      <w:smallCaps/>
      <w:szCs w:val="20"/>
    </w:rPr>
  </w:style>
  <w:style w:type="character" w:styleId="Hipervnculo">
    <w:name w:val="Hyperlink"/>
    <w:basedOn w:val="Fuentedeprrafopredeter"/>
    <w:uiPriority w:val="99"/>
    <w:unhideWhenUsed/>
    <w:rsid w:val="00B84038"/>
    <w:rPr>
      <w:color w:val="0000FF" w:themeColor="hyperlink"/>
      <w:u w:val="single"/>
    </w:rPr>
  </w:style>
  <w:style w:type="paragraph" w:styleId="NormalWeb">
    <w:name w:val="Normal (Web)"/>
    <w:basedOn w:val="Normal"/>
    <w:uiPriority w:val="99"/>
    <w:unhideWhenUsed/>
    <w:rsid w:val="00E4050F"/>
    <w:pPr>
      <w:spacing w:before="100" w:beforeAutospacing="1" w:after="100" w:afterAutospacing="1" w:line="240" w:lineRule="auto"/>
    </w:pPr>
    <w:rPr>
      <w:rFonts w:eastAsiaTheme="minorEastAsia" w:cs="Times New Roman"/>
      <w:sz w:val="24"/>
      <w:szCs w:val="24"/>
      <w:lang w:eastAsia="es-MX"/>
    </w:rPr>
  </w:style>
  <w:style w:type="character" w:customStyle="1" w:styleId="Ttulo3Car">
    <w:name w:val="Título 3 Car"/>
    <w:basedOn w:val="Fuentedeprrafopredeter"/>
    <w:link w:val="Ttulo3"/>
    <w:uiPriority w:val="9"/>
    <w:rsid w:val="00117CD2"/>
    <w:rPr>
      <w:rFonts w:ascii="Medium" w:eastAsiaTheme="majorEastAsia" w:hAnsi="Medium" w:cstheme="majorBidi"/>
      <w:b/>
      <w:bCs/>
      <w:smallCaps/>
      <w:color w:val="651D32"/>
      <w:sz w:val="20"/>
    </w:rPr>
  </w:style>
  <w:style w:type="character" w:customStyle="1" w:styleId="Ttulo4Car">
    <w:name w:val="Título 4 Car"/>
    <w:basedOn w:val="Fuentedeprrafopredeter"/>
    <w:link w:val="Ttulo4"/>
    <w:uiPriority w:val="9"/>
    <w:rsid w:val="00117CD2"/>
    <w:rPr>
      <w:rFonts w:ascii="Medium" w:eastAsiaTheme="majorEastAsia" w:hAnsi="Medium" w:cstheme="majorBidi"/>
      <w:b/>
      <w:bCs/>
      <w:i/>
      <w:iCs/>
      <w:smallCaps/>
      <w:color w:val="651D32"/>
      <w:sz w:val="20"/>
    </w:rPr>
  </w:style>
  <w:style w:type="paragraph" w:styleId="TDC3">
    <w:name w:val="toc 3"/>
    <w:basedOn w:val="Normal"/>
    <w:next w:val="Normal"/>
    <w:autoRedefine/>
    <w:uiPriority w:val="39"/>
    <w:unhideWhenUsed/>
    <w:rsid w:val="00176A96"/>
    <w:pPr>
      <w:spacing w:after="0"/>
      <w:ind w:left="400"/>
      <w:jc w:val="left"/>
    </w:pPr>
    <w:rPr>
      <w:rFonts w:asciiTheme="minorHAnsi" w:hAnsiTheme="minorHAnsi" w:cstheme="minorHAnsi"/>
      <w:i/>
      <w:iCs/>
      <w:szCs w:val="20"/>
    </w:rPr>
  </w:style>
  <w:style w:type="paragraph" w:styleId="TDC4">
    <w:name w:val="toc 4"/>
    <w:basedOn w:val="Normal"/>
    <w:next w:val="Normal"/>
    <w:autoRedefine/>
    <w:uiPriority w:val="39"/>
    <w:unhideWhenUsed/>
    <w:rsid w:val="0011009B"/>
    <w:pPr>
      <w:spacing w:after="0"/>
      <w:ind w:left="600"/>
      <w:jc w:val="left"/>
    </w:pPr>
    <w:rPr>
      <w:rFonts w:asciiTheme="minorHAnsi" w:hAnsiTheme="minorHAnsi" w:cstheme="minorHAnsi"/>
      <w:sz w:val="18"/>
      <w:szCs w:val="18"/>
    </w:rPr>
  </w:style>
  <w:style w:type="paragraph" w:styleId="TDC5">
    <w:name w:val="toc 5"/>
    <w:basedOn w:val="Normal"/>
    <w:next w:val="Normal"/>
    <w:autoRedefine/>
    <w:uiPriority w:val="39"/>
    <w:unhideWhenUsed/>
    <w:rsid w:val="00176A96"/>
    <w:pPr>
      <w:spacing w:after="0"/>
      <w:ind w:left="800"/>
      <w:jc w:val="left"/>
    </w:pPr>
    <w:rPr>
      <w:rFonts w:asciiTheme="minorHAnsi" w:hAnsiTheme="minorHAnsi" w:cstheme="minorHAnsi"/>
      <w:sz w:val="18"/>
      <w:szCs w:val="18"/>
    </w:rPr>
  </w:style>
  <w:style w:type="paragraph" w:styleId="TDC6">
    <w:name w:val="toc 6"/>
    <w:basedOn w:val="Normal"/>
    <w:next w:val="Normal"/>
    <w:autoRedefine/>
    <w:uiPriority w:val="39"/>
    <w:unhideWhenUsed/>
    <w:rsid w:val="00176A96"/>
    <w:pPr>
      <w:spacing w:after="0"/>
      <w:ind w:left="1000"/>
      <w:jc w:val="left"/>
    </w:pPr>
    <w:rPr>
      <w:rFonts w:asciiTheme="minorHAnsi" w:hAnsiTheme="minorHAnsi" w:cstheme="minorHAnsi"/>
      <w:sz w:val="18"/>
      <w:szCs w:val="18"/>
    </w:rPr>
  </w:style>
  <w:style w:type="paragraph" w:styleId="TDC7">
    <w:name w:val="toc 7"/>
    <w:basedOn w:val="Normal"/>
    <w:next w:val="Normal"/>
    <w:autoRedefine/>
    <w:uiPriority w:val="39"/>
    <w:unhideWhenUsed/>
    <w:rsid w:val="00176A96"/>
    <w:pPr>
      <w:spacing w:after="0"/>
      <w:ind w:left="1200"/>
      <w:jc w:val="left"/>
    </w:pPr>
    <w:rPr>
      <w:rFonts w:asciiTheme="minorHAnsi" w:hAnsiTheme="minorHAnsi" w:cstheme="minorHAnsi"/>
      <w:sz w:val="18"/>
      <w:szCs w:val="18"/>
    </w:rPr>
  </w:style>
  <w:style w:type="paragraph" w:styleId="TDC8">
    <w:name w:val="toc 8"/>
    <w:basedOn w:val="Normal"/>
    <w:next w:val="Normal"/>
    <w:autoRedefine/>
    <w:uiPriority w:val="39"/>
    <w:unhideWhenUsed/>
    <w:rsid w:val="00176A96"/>
    <w:pPr>
      <w:spacing w:after="0"/>
      <w:ind w:left="1400"/>
      <w:jc w:val="left"/>
    </w:pPr>
    <w:rPr>
      <w:rFonts w:asciiTheme="minorHAnsi" w:hAnsiTheme="minorHAnsi" w:cstheme="minorHAnsi"/>
      <w:sz w:val="18"/>
      <w:szCs w:val="18"/>
    </w:rPr>
  </w:style>
  <w:style w:type="paragraph" w:styleId="TDC9">
    <w:name w:val="toc 9"/>
    <w:basedOn w:val="Normal"/>
    <w:next w:val="Normal"/>
    <w:autoRedefine/>
    <w:uiPriority w:val="39"/>
    <w:unhideWhenUsed/>
    <w:rsid w:val="00176A96"/>
    <w:pPr>
      <w:spacing w:after="0"/>
      <w:ind w:left="1600"/>
      <w:jc w:val="left"/>
    </w:pPr>
    <w:rPr>
      <w:rFonts w:asciiTheme="minorHAnsi" w:hAnsiTheme="minorHAnsi" w:cstheme="minorHAnsi"/>
      <w:sz w:val="18"/>
      <w:szCs w:val="18"/>
    </w:rPr>
  </w:style>
  <w:style w:type="paragraph" w:styleId="Sinespaciado">
    <w:name w:val="No Spacing"/>
    <w:link w:val="SinespaciadoCar"/>
    <w:uiPriority w:val="1"/>
    <w:qFormat/>
    <w:rsid w:val="004C108A"/>
    <w:pPr>
      <w:spacing w:after="0" w:line="240" w:lineRule="auto"/>
    </w:pPr>
    <w:rPr>
      <w:rFonts w:ascii="Calibri" w:eastAsia="Calibri" w:hAnsi="Calibri" w:cs="Times New Roman"/>
    </w:rPr>
  </w:style>
  <w:style w:type="character" w:customStyle="1" w:styleId="SinespaciadoCar">
    <w:name w:val="Sin espaciado Car"/>
    <w:basedOn w:val="Fuentedeprrafopredeter"/>
    <w:link w:val="Sinespaciado"/>
    <w:uiPriority w:val="1"/>
    <w:rsid w:val="004C108A"/>
    <w:rPr>
      <w:rFonts w:ascii="Calibri" w:eastAsia="Calibri" w:hAnsi="Calibri" w:cs="Times New Roman"/>
    </w:rPr>
  </w:style>
  <w:style w:type="table" w:styleId="Tablaconcuadrcula">
    <w:name w:val="Table Grid"/>
    <w:basedOn w:val="Tablanormal"/>
    <w:uiPriority w:val="39"/>
    <w:rsid w:val="00B70784"/>
    <w:pPr>
      <w:spacing w:after="0" w:line="240" w:lineRule="auto"/>
    </w:pPr>
    <w:rPr>
      <w:rFonts w:ascii="Calibri" w:eastAsia="Calibri" w:hAnsi="Calibri"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5Car">
    <w:name w:val="Título 5 Car"/>
    <w:basedOn w:val="Fuentedeprrafopredeter"/>
    <w:link w:val="Ttulo5"/>
    <w:uiPriority w:val="9"/>
    <w:rsid w:val="00117CD2"/>
    <w:rPr>
      <w:rFonts w:ascii="Medium" w:eastAsiaTheme="majorEastAsia" w:hAnsi="Medium" w:cstheme="majorBidi"/>
      <w:b/>
      <w:i/>
      <w:smallCaps/>
      <w:color w:val="651D32"/>
      <w:sz w:val="20"/>
    </w:rPr>
  </w:style>
  <w:style w:type="character" w:customStyle="1" w:styleId="Mencinsinresolver1">
    <w:name w:val="Mención sin resolver1"/>
    <w:basedOn w:val="Fuentedeprrafopredeter"/>
    <w:uiPriority w:val="99"/>
    <w:semiHidden/>
    <w:unhideWhenUsed/>
    <w:rsid w:val="00BA5D21"/>
    <w:rPr>
      <w:color w:val="605E5C"/>
      <w:shd w:val="clear" w:color="auto" w:fill="E1DFDD"/>
    </w:rPr>
  </w:style>
  <w:style w:type="character" w:styleId="Hipervnculovisitado">
    <w:name w:val="FollowedHyperlink"/>
    <w:basedOn w:val="Fuentedeprrafopredeter"/>
    <w:uiPriority w:val="99"/>
    <w:semiHidden/>
    <w:unhideWhenUsed/>
    <w:rsid w:val="009A7C9F"/>
    <w:rPr>
      <w:color w:val="954F72"/>
      <w:u w:val="single"/>
    </w:rPr>
  </w:style>
  <w:style w:type="paragraph" w:customStyle="1" w:styleId="xl65">
    <w:name w:val="xl65"/>
    <w:basedOn w:val="Normal"/>
    <w:rsid w:val="009A7C9F"/>
    <w:pPr>
      <w:pBdr>
        <w:top w:val="single" w:sz="4" w:space="0" w:color="D9D9D9"/>
        <w:left w:val="single" w:sz="4" w:space="0" w:color="D9D9D9"/>
        <w:bottom w:val="single" w:sz="4" w:space="0" w:color="D9D9D9"/>
        <w:right w:val="single" w:sz="4" w:space="0" w:color="D9D9D9"/>
      </w:pBdr>
      <w:shd w:val="clear" w:color="000000" w:fill="861D31"/>
      <w:spacing w:before="100" w:beforeAutospacing="1" w:after="100" w:afterAutospacing="1" w:line="240" w:lineRule="auto"/>
      <w:jc w:val="center"/>
      <w:textAlignment w:val="center"/>
    </w:pPr>
    <w:rPr>
      <w:rFonts w:eastAsia="Times New Roman" w:cs="Times New Roman"/>
      <w:color w:val="FFFFFF"/>
      <w:sz w:val="18"/>
      <w:szCs w:val="18"/>
      <w:lang w:eastAsia="es-MX"/>
    </w:rPr>
  </w:style>
  <w:style w:type="paragraph" w:customStyle="1" w:styleId="xl66">
    <w:name w:val="xl66"/>
    <w:basedOn w:val="Normal"/>
    <w:rsid w:val="009A7C9F"/>
    <w:pPr>
      <w:pBdr>
        <w:top w:val="single" w:sz="4" w:space="0" w:color="D9D9D9"/>
        <w:left w:val="single" w:sz="4" w:space="0" w:color="D9D9D9"/>
        <w:right w:val="single" w:sz="4" w:space="0" w:color="D9D9D9"/>
      </w:pBdr>
      <w:shd w:val="clear" w:color="000000" w:fill="861D31"/>
      <w:spacing w:before="100" w:beforeAutospacing="1" w:after="100" w:afterAutospacing="1" w:line="240" w:lineRule="auto"/>
      <w:jc w:val="center"/>
      <w:textAlignment w:val="center"/>
    </w:pPr>
    <w:rPr>
      <w:rFonts w:eastAsia="Times New Roman" w:cs="Times New Roman"/>
      <w:color w:val="FFFFFF"/>
      <w:sz w:val="18"/>
      <w:szCs w:val="18"/>
      <w:lang w:eastAsia="es-MX"/>
    </w:rPr>
  </w:style>
  <w:style w:type="paragraph" w:customStyle="1" w:styleId="xl67">
    <w:name w:val="xl67"/>
    <w:basedOn w:val="Normal"/>
    <w:rsid w:val="009A7C9F"/>
    <w:pPr>
      <w:pBdr>
        <w:top w:val="single" w:sz="4" w:space="0" w:color="D9D9D9"/>
        <w:left w:val="single" w:sz="4" w:space="0" w:color="D9D9D9"/>
        <w:right w:val="single" w:sz="4" w:space="0" w:color="D9D9D9"/>
      </w:pBdr>
      <w:shd w:val="clear" w:color="000000" w:fill="861D31"/>
      <w:spacing w:before="100" w:beforeAutospacing="1" w:after="100" w:afterAutospacing="1" w:line="240" w:lineRule="auto"/>
      <w:jc w:val="center"/>
      <w:textAlignment w:val="center"/>
    </w:pPr>
    <w:rPr>
      <w:rFonts w:eastAsia="Times New Roman" w:cs="Times New Roman"/>
      <w:color w:val="FFFFFF"/>
      <w:sz w:val="18"/>
      <w:szCs w:val="18"/>
      <w:lang w:eastAsia="es-MX"/>
    </w:rPr>
  </w:style>
  <w:style w:type="paragraph" w:customStyle="1" w:styleId="xl68">
    <w:name w:val="xl68"/>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left"/>
      <w:textAlignment w:val="center"/>
    </w:pPr>
    <w:rPr>
      <w:rFonts w:eastAsia="Times New Roman" w:cs="Times New Roman"/>
      <w:sz w:val="18"/>
      <w:szCs w:val="18"/>
      <w:lang w:eastAsia="es-MX"/>
    </w:rPr>
  </w:style>
  <w:style w:type="paragraph" w:customStyle="1" w:styleId="xl69">
    <w:name w:val="xl69"/>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left"/>
      <w:textAlignment w:val="center"/>
    </w:pPr>
    <w:rPr>
      <w:rFonts w:eastAsia="Times New Roman" w:cs="Times New Roman"/>
      <w:sz w:val="18"/>
      <w:szCs w:val="18"/>
      <w:lang w:eastAsia="es-MX"/>
    </w:rPr>
  </w:style>
  <w:style w:type="paragraph" w:customStyle="1" w:styleId="xl70">
    <w:name w:val="xl70"/>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center"/>
      <w:textAlignment w:val="center"/>
    </w:pPr>
    <w:rPr>
      <w:rFonts w:eastAsia="Times New Roman" w:cs="Times New Roman"/>
      <w:sz w:val="18"/>
      <w:szCs w:val="18"/>
      <w:lang w:eastAsia="es-MX"/>
    </w:rPr>
  </w:style>
  <w:style w:type="paragraph" w:customStyle="1" w:styleId="xl71">
    <w:name w:val="xl71"/>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center"/>
      <w:textAlignment w:val="center"/>
    </w:pPr>
    <w:rPr>
      <w:rFonts w:eastAsia="Times New Roman" w:cs="Times New Roman"/>
      <w:sz w:val="18"/>
      <w:szCs w:val="18"/>
      <w:lang w:eastAsia="es-MX"/>
    </w:rPr>
  </w:style>
  <w:style w:type="character" w:customStyle="1" w:styleId="Ttulo6Car">
    <w:name w:val="Título 6 Car"/>
    <w:basedOn w:val="Fuentedeprrafopredeter"/>
    <w:link w:val="Ttulo6"/>
    <w:uiPriority w:val="9"/>
    <w:semiHidden/>
    <w:rsid w:val="00B63B0E"/>
    <w:rPr>
      <w:rFonts w:ascii="Times New Roman" w:eastAsiaTheme="majorEastAsia" w:hAnsi="Times New Roman" w:cstheme="majorBidi"/>
      <w:i/>
      <w:iCs/>
      <w:color w:val="243F60" w:themeColor="accent1" w:themeShade="7F"/>
    </w:rPr>
  </w:style>
  <w:style w:type="paragraph" w:styleId="Textonotapie">
    <w:name w:val="footnote text"/>
    <w:basedOn w:val="Normal"/>
    <w:link w:val="TextonotapieCar"/>
    <w:uiPriority w:val="99"/>
    <w:semiHidden/>
    <w:unhideWhenUsed/>
    <w:rsid w:val="00093094"/>
    <w:pPr>
      <w:spacing w:after="0" w:line="240" w:lineRule="auto"/>
    </w:pPr>
    <w:rPr>
      <w:szCs w:val="20"/>
    </w:rPr>
  </w:style>
  <w:style w:type="character" w:customStyle="1" w:styleId="TextonotapieCar">
    <w:name w:val="Texto nota pie Car"/>
    <w:basedOn w:val="Fuentedeprrafopredeter"/>
    <w:link w:val="Textonotapie"/>
    <w:uiPriority w:val="99"/>
    <w:semiHidden/>
    <w:rsid w:val="00093094"/>
    <w:rPr>
      <w:rFonts w:ascii="Times New Roman" w:hAnsi="Times New Roman"/>
      <w:sz w:val="20"/>
      <w:szCs w:val="20"/>
    </w:rPr>
  </w:style>
  <w:style w:type="character" w:styleId="Refdenotaalpie">
    <w:name w:val="footnote reference"/>
    <w:basedOn w:val="Fuentedeprrafopredeter"/>
    <w:uiPriority w:val="99"/>
    <w:semiHidden/>
    <w:unhideWhenUsed/>
    <w:rsid w:val="0009309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CD2"/>
    <w:pPr>
      <w:spacing w:line="360" w:lineRule="auto"/>
      <w:jc w:val="both"/>
    </w:pPr>
    <w:rPr>
      <w:rFonts w:ascii="Regular" w:hAnsi="Regular"/>
      <w:sz w:val="20"/>
    </w:rPr>
  </w:style>
  <w:style w:type="paragraph" w:styleId="Ttulo1">
    <w:name w:val="heading 1"/>
    <w:basedOn w:val="Normal"/>
    <w:next w:val="Normal"/>
    <w:link w:val="Ttulo1Car"/>
    <w:uiPriority w:val="9"/>
    <w:qFormat/>
    <w:rsid w:val="00117CD2"/>
    <w:pPr>
      <w:keepNext/>
      <w:keepLines/>
      <w:spacing w:after="240"/>
      <w:outlineLvl w:val="0"/>
    </w:pPr>
    <w:rPr>
      <w:rFonts w:ascii="Medium" w:eastAsiaTheme="majorEastAsia" w:hAnsi="Medium" w:cstheme="majorBidi"/>
      <w:b/>
      <w:bCs/>
      <w:smallCaps/>
      <w:color w:val="651D32"/>
      <w:sz w:val="24"/>
      <w:szCs w:val="28"/>
    </w:rPr>
  </w:style>
  <w:style w:type="paragraph" w:styleId="Ttulo2">
    <w:name w:val="heading 2"/>
    <w:basedOn w:val="Normal"/>
    <w:next w:val="Normal"/>
    <w:link w:val="Ttulo2Car"/>
    <w:uiPriority w:val="9"/>
    <w:unhideWhenUsed/>
    <w:qFormat/>
    <w:rsid w:val="00117CD2"/>
    <w:pPr>
      <w:keepNext/>
      <w:keepLines/>
      <w:spacing w:after="240"/>
      <w:outlineLvl w:val="1"/>
    </w:pPr>
    <w:rPr>
      <w:rFonts w:ascii="Medium" w:eastAsiaTheme="majorEastAsia" w:hAnsi="Medium" w:cstheme="majorBidi"/>
      <w:b/>
      <w:bCs/>
      <w:smallCaps/>
      <w:color w:val="651D32"/>
      <w:sz w:val="22"/>
      <w:szCs w:val="26"/>
    </w:rPr>
  </w:style>
  <w:style w:type="paragraph" w:styleId="Ttulo3">
    <w:name w:val="heading 3"/>
    <w:basedOn w:val="Normal"/>
    <w:next w:val="Normal"/>
    <w:link w:val="Ttulo3Car"/>
    <w:uiPriority w:val="9"/>
    <w:unhideWhenUsed/>
    <w:qFormat/>
    <w:rsid w:val="00117CD2"/>
    <w:pPr>
      <w:keepNext/>
      <w:keepLines/>
      <w:spacing w:after="240"/>
      <w:outlineLvl w:val="2"/>
    </w:pPr>
    <w:rPr>
      <w:rFonts w:ascii="Medium" w:eastAsiaTheme="majorEastAsia" w:hAnsi="Medium" w:cstheme="majorBidi"/>
      <w:b/>
      <w:bCs/>
      <w:smallCaps/>
      <w:color w:val="651D32"/>
    </w:rPr>
  </w:style>
  <w:style w:type="paragraph" w:styleId="Ttulo4">
    <w:name w:val="heading 4"/>
    <w:basedOn w:val="Normal"/>
    <w:next w:val="Normal"/>
    <w:link w:val="Ttulo4Car"/>
    <w:uiPriority w:val="9"/>
    <w:unhideWhenUsed/>
    <w:qFormat/>
    <w:rsid w:val="00117CD2"/>
    <w:pPr>
      <w:keepNext/>
      <w:keepLines/>
      <w:spacing w:after="240"/>
      <w:outlineLvl w:val="3"/>
    </w:pPr>
    <w:rPr>
      <w:rFonts w:ascii="Medium" w:eastAsiaTheme="majorEastAsia" w:hAnsi="Medium" w:cstheme="majorBidi"/>
      <w:b/>
      <w:bCs/>
      <w:i/>
      <w:iCs/>
      <w:smallCaps/>
      <w:color w:val="651D32"/>
    </w:rPr>
  </w:style>
  <w:style w:type="paragraph" w:styleId="Ttulo5">
    <w:name w:val="heading 5"/>
    <w:basedOn w:val="Normal"/>
    <w:next w:val="Normal"/>
    <w:link w:val="Ttulo5Car"/>
    <w:uiPriority w:val="9"/>
    <w:unhideWhenUsed/>
    <w:qFormat/>
    <w:rsid w:val="00117CD2"/>
    <w:pPr>
      <w:keepNext/>
      <w:keepLines/>
      <w:spacing w:after="240"/>
      <w:outlineLvl w:val="4"/>
    </w:pPr>
    <w:rPr>
      <w:rFonts w:ascii="Medium" w:eastAsiaTheme="majorEastAsia" w:hAnsi="Medium" w:cstheme="majorBidi"/>
      <w:b/>
      <w:i/>
      <w:smallCaps/>
      <w:color w:val="651D32"/>
    </w:rPr>
  </w:style>
  <w:style w:type="paragraph" w:styleId="Ttulo6">
    <w:name w:val="heading 6"/>
    <w:basedOn w:val="Normal"/>
    <w:next w:val="Normal"/>
    <w:link w:val="Ttulo6Car"/>
    <w:uiPriority w:val="9"/>
    <w:semiHidden/>
    <w:unhideWhenUsed/>
    <w:qFormat/>
    <w:rsid w:val="00B63B0E"/>
    <w:pPr>
      <w:keepNext/>
      <w:keepLines/>
      <w:spacing w:before="200" w:after="0"/>
      <w:outlineLvl w:val="5"/>
    </w:pPr>
    <w:rPr>
      <w:rFonts w:eastAsiaTheme="majorEastAsia" w:cstheme="majorBidi"/>
      <w:i/>
      <w:iCs/>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8627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8627B"/>
  </w:style>
  <w:style w:type="paragraph" w:styleId="Piedepgina">
    <w:name w:val="footer"/>
    <w:basedOn w:val="Normal"/>
    <w:link w:val="PiedepginaCar"/>
    <w:uiPriority w:val="99"/>
    <w:unhideWhenUsed/>
    <w:rsid w:val="0028627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627B"/>
  </w:style>
  <w:style w:type="paragraph" w:styleId="Textodeglobo">
    <w:name w:val="Balloon Text"/>
    <w:basedOn w:val="Normal"/>
    <w:link w:val="TextodegloboCar"/>
    <w:uiPriority w:val="99"/>
    <w:semiHidden/>
    <w:unhideWhenUsed/>
    <w:rsid w:val="0095413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5413A"/>
    <w:rPr>
      <w:rFonts w:ascii="Tahoma" w:hAnsi="Tahoma" w:cs="Tahoma"/>
      <w:sz w:val="16"/>
      <w:szCs w:val="16"/>
    </w:rPr>
  </w:style>
  <w:style w:type="paragraph" w:styleId="Prrafodelista">
    <w:name w:val="List Paragraph"/>
    <w:basedOn w:val="Normal"/>
    <w:uiPriority w:val="34"/>
    <w:qFormat/>
    <w:rsid w:val="00007BE2"/>
    <w:pPr>
      <w:spacing w:after="160" w:line="259" w:lineRule="auto"/>
      <w:ind w:left="720"/>
      <w:contextualSpacing/>
    </w:pPr>
  </w:style>
  <w:style w:type="character" w:customStyle="1" w:styleId="Ttulo1Car">
    <w:name w:val="Título 1 Car"/>
    <w:basedOn w:val="Fuentedeprrafopredeter"/>
    <w:link w:val="Ttulo1"/>
    <w:uiPriority w:val="9"/>
    <w:rsid w:val="00117CD2"/>
    <w:rPr>
      <w:rFonts w:ascii="Medium" w:eastAsiaTheme="majorEastAsia" w:hAnsi="Medium" w:cstheme="majorBidi"/>
      <w:b/>
      <w:bCs/>
      <w:smallCaps/>
      <w:color w:val="651D32"/>
      <w:sz w:val="24"/>
      <w:szCs w:val="28"/>
    </w:rPr>
  </w:style>
  <w:style w:type="character" w:customStyle="1" w:styleId="Ttulo2Car">
    <w:name w:val="Título 2 Car"/>
    <w:basedOn w:val="Fuentedeprrafopredeter"/>
    <w:link w:val="Ttulo2"/>
    <w:uiPriority w:val="9"/>
    <w:rsid w:val="00117CD2"/>
    <w:rPr>
      <w:rFonts w:ascii="Medium" w:eastAsiaTheme="majorEastAsia" w:hAnsi="Medium" w:cstheme="majorBidi"/>
      <w:b/>
      <w:bCs/>
      <w:smallCaps/>
      <w:color w:val="651D32"/>
      <w:szCs w:val="26"/>
    </w:rPr>
  </w:style>
  <w:style w:type="paragraph" w:styleId="TtulodeTDC">
    <w:name w:val="TOC Heading"/>
    <w:basedOn w:val="Ttulo1"/>
    <w:next w:val="Normal"/>
    <w:uiPriority w:val="39"/>
    <w:unhideWhenUsed/>
    <w:qFormat/>
    <w:rsid w:val="00B84038"/>
    <w:pPr>
      <w:spacing w:before="480" w:after="0"/>
      <w:jc w:val="left"/>
      <w:outlineLvl w:val="9"/>
    </w:pPr>
    <w:rPr>
      <w:rFonts w:asciiTheme="majorHAnsi" w:hAnsiTheme="majorHAnsi"/>
      <w:lang w:eastAsia="es-MX"/>
    </w:rPr>
  </w:style>
  <w:style w:type="paragraph" w:styleId="TDC1">
    <w:name w:val="toc 1"/>
    <w:basedOn w:val="Normal"/>
    <w:next w:val="Normal"/>
    <w:autoRedefine/>
    <w:uiPriority w:val="39"/>
    <w:unhideWhenUsed/>
    <w:qFormat/>
    <w:rsid w:val="002B2243"/>
    <w:pPr>
      <w:spacing w:before="120" w:after="120"/>
      <w:jc w:val="left"/>
    </w:pPr>
    <w:rPr>
      <w:rFonts w:asciiTheme="minorHAnsi" w:hAnsiTheme="minorHAnsi" w:cstheme="minorHAnsi"/>
      <w:b/>
      <w:bCs/>
      <w:caps/>
      <w:szCs w:val="20"/>
    </w:rPr>
  </w:style>
  <w:style w:type="paragraph" w:styleId="TDC2">
    <w:name w:val="toc 2"/>
    <w:basedOn w:val="Normal"/>
    <w:next w:val="Normal"/>
    <w:autoRedefine/>
    <w:uiPriority w:val="39"/>
    <w:unhideWhenUsed/>
    <w:qFormat/>
    <w:rsid w:val="008B01BB"/>
    <w:pPr>
      <w:spacing w:after="0"/>
      <w:ind w:left="200"/>
      <w:jc w:val="left"/>
    </w:pPr>
    <w:rPr>
      <w:rFonts w:asciiTheme="minorHAnsi" w:hAnsiTheme="minorHAnsi" w:cstheme="minorHAnsi"/>
      <w:smallCaps/>
      <w:szCs w:val="20"/>
    </w:rPr>
  </w:style>
  <w:style w:type="character" w:styleId="Hipervnculo">
    <w:name w:val="Hyperlink"/>
    <w:basedOn w:val="Fuentedeprrafopredeter"/>
    <w:uiPriority w:val="99"/>
    <w:unhideWhenUsed/>
    <w:rsid w:val="00B84038"/>
    <w:rPr>
      <w:color w:val="0000FF" w:themeColor="hyperlink"/>
      <w:u w:val="single"/>
    </w:rPr>
  </w:style>
  <w:style w:type="paragraph" w:styleId="NormalWeb">
    <w:name w:val="Normal (Web)"/>
    <w:basedOn w:val="Normal"/>
    <w:uiPriority w:val="99"/>
    <w:unhideWhenUsed/>
    <w:rsid w:val="00E4050F"/>
    <w:pPr>
      <w:spacing w:before="100" w:beforeAutospacing="1" w:after="100" w:afterAutospacing="1" w:line="240" w:lineRule="auto"/>
    </w:pPr>
    <w:rPr>
      <w:rFonts w:eastAsiaTheme="minorEastAsia" w:cs="Times New Roman"/>
      <w:sz w:val="24"/>
      <w:szCs w:val="24"/>
      <w:lang w:eastAsia="es-MX"/>
    </w:rPr>
  </w:style>
  <w:style w:type="character" w:customStyle="1" w:styleId="Ttulo3Car">
    <w:name w:val="Título 3 Car"/>
    <w:basedOn w:val="Fuentedeprrafopredeter"/>
    <w:link w:val="Ttulo3"/>
    <w:uiPriority w:val="9"/>
    <w:rsid w:val="00117CD2"/>
    <w:rPr>
      <w:rFonts w:ascii="Medium" w:eastAsiaTheme="majorEastAsia" w:hAnsi="Medium" w:cstheme="majorBidi"/>
      <w:b/>
      <w:bCs/>
      <w:smallCaps/>
      <w:color w:val="651D32"/>
      <w:sz w:val="20"/>
    </w:rPr>
  </w:style>
  <w:style w:type="character" w:customStyle="1" w:styleId="Ttulo4Car">
    <w:name w:val="Título 4 Car"/>
    <w:basedOn w:val="Fuentedeprrafopredeter"/>
    <w:link w:val="Ttulo4"/>
    <w:uiPriority w:val="9"/>
    <w:rsid w:val="00117CD2"/>
    <w:rPr>
      <w:rFonts w:ascii="Medium" w:eastAsiaTheme="majorEastAsia" w:hAnsi="Medium" w:cstheme="majorBidi"/>
      <w:b/>
      <w:bCs/>
      <w:i/>
      <w:iCs/>
      <w:smallCaps/>
      <w:color w:val="651D32"/>
      <w:sz w:val="20"/>
    </w:rPr>
  </w:style>
  <w:style w:type="paragraph" w:styleId="TDC3">
    <w:name w:val="toc 3"/>
    <w:basedOn w:val="Normal"/>
    <w:next w:val="Normal"/>
    <w:autoRedefine/>
    <w:uiPriority w:val="39"/>
    <w:unhideWhenUsed/>
    <w:rsid w:val="00176A96"/>
    <w:pPr>
      <w:spacing w:after="0"/>
      <w:ind w:left="400"/>
      <w:jc w:val="left"/>
    </w:pPr>
    <w:rPr>
      <w:rFonts w:asciiTheme="minorHAnsi" w:hAnsiTheme="minorHAnsi" w:cstheme="minorHAnsi"/>
      <w:i/>
      <w:iCs/>
      <w:szCs w:val="20"/>
    </w:rPr>
  </w:style>
  <w:style w:type="paragraph" w:styleId="TDC4">
    <w:name w:val="toc 4"/>
    <w:basedOn w:val="Normal"/>
    <w:next w:val="Normal"/>
    <w:autoRedefine/>
    <w:uiPriority w:val="39"/>
    <w:unhideWhenUsed/>
    <w:rsid w:val="0011009B"/>
    <w:pPr>
      <w:spacing w:after="0"/>
      <w:ind w:left="600"/>
      <w:jc w:val="left"/>
    </w:pPr>
    <w:rPr>
      <w:rFonts w:asciiTheme="minorHAnsi" w:hAnsiTheme="minorHAnsi" w:cstheme="minorHAnsi"/>
      <w:sz w:val="18"/>
      <w:szCs w:val="18"/>
    </w:rPr>
  </w:style>
  <w:style w:type="paragraph" w:styleId="TDC5">
    <w:name w:val="toc 5"/>
    <w:basedOn w:val="Normal"/>
    <w:next w:val="Normal"/>
    <w:autoRedefine/>
    <w:uiPriority w:val="39"/>
    <w:unhideWhenUsed/>
    <w:rsid w:val="00176A96"/>
    <w:pPr>
      <w:spacing w:after="0"/>
      <w:ind w:left="800"/>
      <w:jc w:val="left"/>
    </w:pPr>
    <w:rPr>
      <w:rFonts w:asciiTheme="minorHAnsi" w:hAnsiTheme="minorHAnsi" w:cstheme="minorHAnsi"/>
      <w:sz w:val="18"/>
      <w:szCs w:val="18"/>
    </w:rPr>
  </w:style>
  <w:style w:type="paragraph" w:styleId="TDC6">
    <w:name w:val="toc 6"/>
    <w:basedOn w:val="Normal"/>
    <w:next w:val="Normal"/>
    <w:autoRedefine/>
    <w:uiPriority w:val="39"/>
    <w:unhideWhenUsed/>
    <w:rsid w:val="00176A96"/>
    <w:pPr>
      <w:spacing w:after="0"/>
      <w:ind w:left="1000"/>
      <w:jc w:val="left"/>
    </w:pPr>
    <w:rPr>
      <w:rFonts w:asciiTheme="minorHAnsi" w:hAnsiTheme="minorHAnsi" w:cstheme="minorHAnsi"/>
      <w:sz w:val="18"/>
      <w:szCs w:val="18"/>
    </w:rPr>
  </w:style>
  <w:style w:type="paragraph" w:styleId="TDC7">
    <w:name w:val="toc 7"/>
    <w:basedOn w:val="Normal"/>
    <w:next w:val="Normal"/>
    <w:autoRedefine/>
    <w:uiPriority w:val="39"/>
    <w:unhideWhenUsed/>
    <w:rsid w:val="00176A96"/>
    <w:pPr>
      <w:spacing w:after="0"/>
      <w:ind w:left="1200"/>
      <w:jc w:val="left"/>
    </w:pPr>
    <w:rPr>
      <w:rFonts w:asciiTheme="minorHAnsi" w:hAnsiTheme="minorHAnsi" w:cstheme="minorHAnsi"/>
      <w:sz w:val="18"/>
      <w:szCs w:val="18"/>
    </w:rPr>
  </w:style>
  <w:style w:type="paragraph" w:styleId="TDC8">
    <w:name w:val="toc 8"/>
    <w:basedOn w:val="Normal"/>
    <w:next w:val="Normal"/>
    <w:autoRedefine/>
    <w:uiPriority w:val="39"/>
    <w:unhideWhenUsed/>
    <w:rsid w:val="00176A96"/>
    <w:pPr>
      <w:spacing w:after="0"/>
      <w:ind w:left="1400"/>
      <w:jc w:val="left"/>
    </w:pPr>
    <w:rPr>
      <w:rFonts w:asciiTheme="minorHAnsi" w:hAnsiTheme="minorHAnsi" w:cstheme="minorHAnsi"/>
      <w:sz w:val="18"/>
      <w:szCs w:val="18"/>
    </w:rPr>
  </w:style>
  <w:style w:type="paragraph" w:styleId="TDC9">
    <w:name w:val="toc 9"/>
    <w:basedOn w:val="Normal"/>
    <w:next w:val="Normal"/>
    <w:autoRedefine/>
    <w:uiPriority w:val="39"/>
    <w:unhideWhenUsed/>
    <w:rsid w:val="00176A96"/>
    <w:pPr>
      <w:spacing w:after="0"/>
      <w:ind w:left="1600"/>
      <w:jc w:val="left"/>
    </w:pPr>
    <w:rPr>
      <w:rFonts w:asciiTheme="minorHAnsi" w:hAnsiTheme="minorHAnsi" w:cstheme="minorHAnsi"/>
      <w:sz w:val="18"/>
      <w:szCs w:val="18"/>
    </w:rPr>
  </w:style>
  <w:style w:type="paragraph" w:styleId="Sinespaciado">
    <w:name w:val="No Spacing"/>
    <w:link w:val="SinespaciadoCar"/>
    <w:uiPriority w:val="1"/>
    <w:qFormat/>
    <w:rsid w:val="004C108A"/>
    <w:pPr>
      <w:spacing w:after="0" w:line="240" w:lineRule="auto"/>
    </w:pPr>
    <w:rPr>
      <w:rFonts w:ascii="Calibri" w:eastAsia="Calibri" w:hAnsi="Calibri" w:cs="Times New Roman"/>
    </w:rPr>
  </w:style>
  <w:style w:type="character" w:customStyle="1" w:styleId="SinespaciadoCar">
    <w:name w:val="Sin espaciado Car"/>
    <w:basedOn w:val="Fuentedeprrafopredeter"/>
    <w:link w:val="Sinespaciado"/>
    <w:uiPriority w:val="1"/>
    <w:rsid w:val="004C108A"/>
    <w:rPr>
      <w:rFonts w:ascii="Calibri" w:eastAsia="Calibri" w:hAnsi="Calibri" w:cs="Times New Roman"/>
    </w:rPr>
  </w:style>
  <w:style w:type="table" w:styleId="Tablaconcuadrcula">
    <w:name w:val="Table Grid"/>
    <w:basedOn w:val="Tablanormal"/>
    <w:uiPriority w:val="39"/>
    <w:rsid w:val="00B70784"/>
    <w:pPr>
      <w:spacing w:after="0" w:line="240" w:lineRule="auto"/>
    </w:pPr>
    <w:rPr>
      <w:rFonts w:ascii="Calibri" w:eastAsia="Calibri" w:hAnsi="Calibri"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5Car">
    <w:name w:val="Título 5 Car"/>
    <w:basedOn w:val="Fuentedeprrafopredeter"/>
    <w:link w:val="Ttulo5"/>
    <w:uiPriority w:val="9"/>
    <w:rsid w:val="00117CD2"/>
    <w:rPr>
      <w:rFonts w:ascii="Medium" w:eastAsiaTheme="majorEastAsia" w:hAnsi="Medium" w:cstheme="majorBidi"/>
      <w:b/>
      <w:i/>
      <w:smallCaps/>
      <w:color w:val="651D32"/>
      <w:sz w:val="20"/>
    </w:rPr>
  </w:style>
  <w:style w:type="character" w:customStyle="1" w:styleId="Mencinsinresolver1">
    <w:name w:val="Mención sin resolver1"/>
    <w:basedOn w:val="Fuentedeprrafopredeter"/>
    <w:uiPriority w:val="99"/>
    <w:semiHidden/>
    <w:unhideWhenUsed/>
    <w:rsid w:val="00BA5D21"/>
    <w:rPr>
      <w:color w:val="605E5C"/>
      <w:shd w:val="clear" w:color="auto" w:fill="E1DFDD"/>
    </w:rPr>
  </w:style>
  <w:style w:type="character" w:styleId="Hipervnculovisitado">
    <w:name w:val="FollowedHyperlink"/>
    <w:basedOn w:val="Fuentedeprrafopredeter"/>
    <w:uiPriority w:val="99"/>
    <w:semiHidden/>
    <w:unhideWhenUsed/>
    <w:rsid w:val="009A7C9F"/>
    <w:rPr>
      <w:color w:val="954F72"/>
      <w:u w:val="single"/>
    </w:rPr>
  </w:style>
  <w:style w:type="paragraph" w:customStyle="1" w:styleId="xl65">
    <w:name w:val="xl65"/>
    <w:basedOn w:val="Normal"/>
    <w:rsid w:val="009A7C9F"/>
    <w:pPr>
      <w:pBdr>
        <w:top w:val="single" w:sz="4" w:space="0" w:color="D9D9D9"/>
        <w:left w:val="single" w:sz="4" w:space="0" w:color="D9D9D9"/>
        <w:bottom w:val="single" w:sz="4" w:space="0" w:color="D9D9D9"/>
        <w:right w:val="single" w:sz="4" w:space="0" w:color="D9D9D9"/>
      </w:pBdr>
      <w:shd w:val="clear" w:color="000000" w:fill="861D31"/>
      <w:spacing w:before="100" w:beforeAutospacing="1" w:after="100" w:afterAutospacing="1" w:line="240" w:lineRule="auto"/>
      <w:jc w:val="center"/>
      <w:textAlignment w:val="center"/>
    </w:pPr>
    <w:rPr>
      <w:rFonts w:eastAsia="Times New Roman" w:cs="Times New Roman"/>
      <w:color w:val="FFFFFF"/>
      <w:sz w:val="18"/>
      <w:szCs w:val="18"/>
      <w:lang w:eastAsia="es-MX"/>
    </w:rPr>
  </w:style>
  <w:style w:type="paragraph" w:customStyle="1" w:styleId="xl66">
    <w:name w:val="xl66"/>
    <w:basedOn w:val="Normal"/>
    <w:rsid w:val="009A7C9F"/>
    <w:pPr>
      <w:pBdr>
        <w:top w:val="single" w:sz="4" w:space="0" w:color="D9D9D9"/>
        <w:left w:val="single" w:sz="4" w:space="0" w:color="D9D9D9"/>
        <w:right w:val="single" w:sz="4" w:space="0" w:color="D9D9D9"/>
      </w:pBdr>
      <w:shd w:val="clear" w:color="000000" w:fill="861D31"/>
      <w:spacing w:before="100" w:beforeAutospacing="1" w:after="100" w:afterAutospacing="1" w:line="240" w:lineRule="auto"/>
      <w:jc w:val="center"/>
      <w:textAlignment w:val="center"/>
    </w:pPr>
    <w:rPr>
      <w:rFonts w:eastAsia="Times New Roman" w:cs="Times New Roman"/>
      <w:color w:val="FFFFFF"/>
      <w:sz w:val="18"/>
      <w:szCs w:val="18"/>
      <w:lang w:eastAsia="es-MX"/>
    </w:rPr>
  </w:style>
  <w:style w:type="paragraph" w:customStyle="1" w:styleId="xl67">
    <w:name w:val="xl67"/>
    <w:basedOn w:val="Normal"/>
    <w:rsid w:val="009A7C9F"/>
    <w:pPr>
      <w:pBdr>
        <w:top w:val="single" w:sz="4" w:space="0" w:color="D9D9D9"/>
        <w:left w:val="single" w:sz="4" w:space="0" w:color="D9D9D9"/>
        <w:right w:val="single" w:sz="4" w:space="0" w:color="D9D9D9"/>
      </w:pBdr>
      <w:shd w:val="clear" w:color="000000" w:fill="861D31"/>
      <w:spacing w:before="100" w:beforeAutospacing="1" w:after="100" w:afterAutospacing="1" w:line="240" w:lineRule="auto"/>
      <w:jc w:val="center"/>
      <w:textAlignment w:val="center"/>
    </w:pPr>
    <w:rPr>
      <w:rFonts w:eastAsia="Times New Roman" w:cs="Times New Roman"/>
      <w:color w:val="FFFFFF"/>
      <w:sz w:val="18"/>
      <w:szCs w:val="18"/>
      <w:lang w:eastAsia="es-MX"/>
    </w:rPr>
  </w:style>
  <w:style w:type="paragraph" w:customStyle="1" w:styleId="xl68">
    <w:name w:val="xl68"/>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left"/>
      <w:textAlignment w:val="center"/>
    </w:pPr>
    <w:rPr>
      <w:rFonts w:eastAsia="Times New Roman" w:cs="Times New Roman"/>
      <w:sz w:val="18"/>
      <w:szCs w:val="18"/>
      <w:lang w:eastAsia="es-MX"/>
    </w:rPr>
  </w:style>
  <w:style w:type="paragraph" w:customStyle="1" w:styleId="xl69">
    <w:name w:val="xl69"/>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left"/>
      <w:textAlignment w:val="center"/>
    </w:pPr>
    <w:rPr>
      <w:rFonts w:eastAsia="Times New Roman" w:cs="Times New Roman"/>
      <w:sz w:val="18"/>
      <w:szCs w:val="18"/>
      <w:lang w:eastAsia="es-MX"/>
    </w:rPr>
  </w:style>
  <w:style w:type="paragraph" w:customStyle="1" w:styleId="xl70">
    <w:name w:val="xl70"/>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center"/>
      <w:textAlignment w:val="center"/>
    </w:pPr>
    <w:rPr>
      <w:rFonts w:eastAsia="Times New Roman" w:cs="Times New Roman"/>
      <w:sz w:val="18"/>
      <w:szCs w:val="18"/>
      <w:lang w:eastAsia="es-MX"/>
    </w:rPr>
  </w:style>
  <w:style w:type="paragraph" w:customStyle="1" w:styleId="xl71">
    <w:name w:val="xl71"/>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center"/>
      <w:textAlignment w:val="center"/>
    </w:pPr>
    <w:rPr>
      <w:rFonts w:eastAsia="Times New Roman" w:cs="Times New Roman"/>
      <w:sz w:val="18"/>
      <w:szCs w:val="18"/>
      <w:lang w:eastAsia="es-MX"/>
    </w:rPr>
  </w:style>
  <w:style w:type="character" w:customStyle="1" w:styleId="Ttulo6Car">
    <w:name w:val="Título 6 Car"/>
    <w:basedOn w:val="Fuentedeprrafopredeter"/>
    <w:link w:val="Ttulo6"/>
    <w:uiPriority w:val="9"/>
    <w:semiHidden/>
    <w:rsid w:val="00B63B0E"/>
    <w:rPr>
      <w:rFonts w:ascii="Times New Roman" w:eastAsiaTheme="majorEastAsia" w:hAnsi="Times New Roman" w:cstheme="majorBidi"/>
      <w:i/>
      <w:iCs/>
      <w:color w:val="243F60" w:themeColor="accent1" w:themeShade="7F"/>
    </w:rPr>
  </w:style>
  <w:style w:type="paragraph" w:styleId="Textonotapie">
    <w:name w:val="footnote text"/>
    <w:basedOn w:val="Normal"/>
    <w:link w:val="TextonotapieCar"/>
    <w:uiPriority w:val="99"/>
    <w:semiHidden/>
    <w:unhideWhenUsed/>
    <w:rsid w:val="00093094"/>
    <w:pPr>
      <w:spacing w:after="0" w:line="240" w:lineRule="auto"/>
    </w:pPr>
    <w:rPr>
      <w:szCs w:val="20"/>
    </w:rPr>
  </w:style>
  <w:style w:type="character" w:customStyle="1" w:styleId="TextonotapieCar">
    <w:name w:val="Texto nota pie Car"/>
    <w:basedOn w:val="Fuentedeprrafopredeter"/>
    <w:link w:val="Textonotapie"/>
    <w:uiPriority w:val="99"/>
    <w:semiHidden/>
    <w:rsid w:val="00093094"/>
    <w:rPr>
      <w:rFonts w:ascii="Times New Roman" w:hAnsi="Times New Roman"/>
      <w:sz w:val="20"/>
      <w:szCs w:val="20"/>
    </w:rPr>
  </w:style>
  <w:style w:type="character" w:styleId="Refdenotaalpie">
    <w:name w:val="footnote reference"/>
    <w:basedOn w:val="Fuentedeprrafopredeter"/>
    <w:uiPriority w:val="99"/>
    <w:semiHidden/>
    <w:unhideWhenUsed/>
    <w:rsid w:val="0009309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46836">
      <w:bodyDiv w:val="1"/>
      <w:marLeft w:val="0"/>
      <w:marRight w:val="0"/>
      <w:marTop w:val="0"/>
      <w:marBottom w:val="0"/>
      <w:divBdr>
        <w:top w:val="none" w:sz="0" w:space="0" w:color="auto"/>
        <w:left w:val="none" w:sz="0" w:space="0" w:color="auto"/>
        <w:bottom w:val="none" w:sz="0" w:space="0" w:color="auto"/>
        <w:right w:val="none" w:sz="0" w:space="0" w:color="auto"/>
      </w:divBdr>
    </w:div>
    <w:div w:id="79910523">
      <w:bodyDiv w:val="1"/>
      <w:marLeft w:val="0"/>
      <w:marRight w:val="0"/>
      <w:marTop w:val="0"/>
      <w:marBottom w:val="0"/>
      <w:divBdr>
        <w:top w:val="none" w:sz="0" w:space="0" w:color="auto"/>
        <w:left w:val="none" w:sz="0" w:space="0" w:color="auto"/>
        <w:bottom w:val="none" w:sz="0" w:space="0" w:color="auto"/>
        <w:right w:val="none" w:sz="0" w:space="0" w:color="auto"/>
      </w:divBdr>
    </w:div>
    <w:div w:id="135147223">
      <w:bodyDiv w:val="1"/>
      <w:marLeft w:val="0"/>
      <w:marRight w:val="0"/>
      <w:marTop w:val="0"/>
      <w:marBottom w:val="0"/>
      <w:divBdr>
        <w:top w:val="none" w:sz="0" w:space="0" w:color="auto"/>
        <w:left w:val="none" w:sz="0" w:space="0" w:color="auto"/>
        <w:bottom w:val="none" w:sz="0" w:space="0" w:color="auto"/>
        <w:right w:val="none" w:sz="0" w:space="0" w:color="auto"/>
      </w:divBdr>
    </w:div>
    <w:div w:id="303702162">
      <w:bodyDiv w:val="1"/>
      <w:marLeft w:val="0"/>
      <w:marRight w:val="0"/>
      <w:marTop w:val="0"/>
      <w:marBottom w:val="0"/>
      <w:divBdr>
        <w:top w:val="none" w:sz="0" w:space="0" w:color="auto"/>
        <w:left w:val="none" w:sz="0" w:space="0" w:color="auto"/>
        <w:bottom w:val="none" w:sz="0" w:space="0" w:color="auto"/>
        <w:right w:val="none" w:sz="0" w:space="0" w:color="auto"/>
      </w:divBdr>
    </w:div>
    <w:div w:id="386805264">
      <w:bodyDiv w:val="1"/>
      <w:marLeft w:val="0"/>
      <w:marRight w:val="0"/>
      <w:marTop w:val="0"/>
      <w:marBottom w:val="0"/>
      <w:divBdr>
        <w:top w:val="none" w:sz="0" w:space="0" w:color="auto"/>
        <w:left w:val="none" w:sz="0" w:space="0" w:color="auto"/>
        <w:bottom w:val="none" w:sz="0" w:space="0" w:color="auto"/>
        <w:right w:val="none" w:sz="0" w:space="0" w:color="auto"/>
      </w:divBdr>
    </w:div>
    <w:div w:id="433979736">
      <w:bodyDiv w:val="1"/>
      <w:marLeft w:val="0"/>
      <w:marRight w:val="0"/>
      <w:marTop w:val="0"/>
      <w:marBottom w:val="0"/>
      <w:divBdr>
        <w:top w:val="none" w:sz="0" w:space="0" w:color="auto"/>
        <w:left w:val="none" w:sz="0" w:space="0" w:color="auto"/>
        <w:bottom w:val="none" w:sz="0" w:space="0" w:color="auto"/>
        <w:right w:val="none" w:sz="0" w:space="0" w:color="auto"/>
      </w:divBdr>
    </w:div>
    <w:div w:id="602230233">
      <w:bodyDiv w:val="1"/>
      <w:marLeft w:val="0"/>
      <w:marRight w:val="0"/>
      <w:marTop w:val="0"/>
      <w:marBottom w:val="0"/>
      <w:divBdr>
        <w:top w:val="none" w:sz="0" w:space="0" w:color="auto"/>
        <w:left w:val="none" w:sz="0" w:space="0" w:color="auto"/>
        <w:bottom w:val="none" w:sz="0" w:space="0" w:color="auto"/>
        <w:right w:val="none" w:sz="0" w:space="0" w:color="auto"/>
      </w:divBdr>
    </w:div>
    <w:div w:id="761756762">
      <w:bodyDiv w:val="1"/>
      <w:marLeft w:val="0"/>
      <w:marRight w:val="0"/>
      <w:marTop w:val="0"/>
      <w:marBottom w:val="0"/>
      <w:divBdr>
        <w:top w:val="none" w:sz="0" w:space="0" w:color="auto"/>
        <w:left w:val="none" w:sz="0" w:space="0" w:color="auto"/>
        <w:bottom w:val="none" w:sz="0" w:space="0" w:color="auto"/>
        <w:right w:val="none" w:sz="0" w:space="0" w:color="auto"/>
      </w:divBdr>
    </w:div>
    <w:div w:id="850266271">
      <w:bodyDiv w:val="1"/>
      <w:marLeft w:val="0"/>
      <w:marRight w:val="0"/>
      <w:marTop w:val="0"/>
      <w:marBottom w:val="0"/>
      <w:divBdr>
        <w:top w:val="none" w:sz="0" w:space="0" w:color="auto"/>
        <w:left w:val="none" w:sz="0" w:space="0" w:color="auto"/>
        <w:bottom w:val="none" w:sz="0" w:space="0" w:color="auto"/>
        <w:right w:val="none" w:sz="0" w:space="0" w:color="auto"/>
      </w:divBdr>
    </w:div>
    <w:div w:id="861479640">
      <w:bodyDiv w:val="1"/>
      <w:marLeft w:val="0"/>
      <w:marRight w:val="0"/>
      <w:marTop w:val="0"/>
      <w:marBottom w:val="0"/>
      <w:divBdr>
        <w:top w:val="none" w:sz="0" w:space="0" w:color="auto"/>
        <w:left w:val="none" w:sz="0" w:space="0" w:color="auto"/>
        <w:bottom w:val="none" w:sz="0" w:space="0" w:color="auto"/>
        <w:right w:val="none" w:sz="0" w:space="0" w:color="auto"/>
      </w:divBdr>
    </w:div>
    <w:div w:id="924654530">
      <w:bodyDiv w:val="1"/>
      <w:marLeft w:val="0"/>
      <w:marRight w:val="0"/>
      <w:marTop w:val="0"/>
      <w:marBottom w:val="0"/>
      <w:divBdr>
        <w:top w:val="none" w:sz="0" w:space="0" w:color="auto"/>
        <w:left w:val="none" w:sz="0" w:space="0" w:color="auto"/>
        <w:bottom w:val="none" w:sz="0" w:space="0" w:color="auto"/>
        <w:right w:val="none" w:sz="0" w:space="0" w:color="auto"/>
      </w:divBdr>
      <w:divsChild>
        <w:div w:id="1833789613">
          <w:marLeft w:val="274"/>
          <w:marRight w:val="0"/>
          <w:marTop w:val="0"/>
          <w:marBottom w:val="0"/>
          <w:divBdr>
            <w:top w:val="none" w:sz="0" w:space="0" w:color="auto"/>
            <w:left w:val="none" w:sz="0" w:space="0" w:color="auto"/>
            <w:bottom w:val="none" w:sz="0" w:space="0" w:color="auto"/>
            <w:right w:val="none" w:sz="0" w:space="0" w:color="auto"/>
          </w:divBdr>
        </w:div>
        <w:div w:id="1265844970">
          <w:marLeft w:val="274"/>
          <w:marRight w:val="0"/>
          <w:marTop w:val="0"/>
          <w:marBottom w:val="0"/>
          <w:divBdr>
            <w:top w:val="none" w:sz="0" w:space="0" w:color="auto"/>
            <w:left w:val="none" w:sz="0" w:space="0" w:color="auto"/>
            <w:bottom w:val="none" w:sz="0" w:space="0" w:color="auto"/>
            <w:right w:val="none" w:sz="0" w:space="0" w:color="auto"/>
          </w:divBdr>
        </w:div>
        <w:div w:id="2058120658">
          <w:marLeft w:val="274"/>
          <w:marRight w:val="0"/>
          <w:marTop w:val="0"/>
          <w:marBottom w:val="0"/>
          <w:divBdr>
            <w:top w:val="none" w:sz="0" w:space="0" w:color="auto"/>
            <w:left w:val="none" w:sz="0" w:space="0" w:color="auto"/>
            <w:bottom w:val="none" w:sz="0" w:space="0" w:color="auto"/>
            <w:right w:val="none" w:sz="0" w:space="0" w:color="auto"/>
          </w:divBdr>
        </w:div>
      </w:divsChild>
    </w:div>
    <w:div w:id="1002389351">
      <w:bodyDiv w:val="1"/>
      <w:marLeft w:val="0"/>
      <w:marRight w:val="0"/>
      <w:marTop w:val="0"/>
      <w:marBottom w:val="0"/>
      <w:divBdr>
        <w:top w:val="none" w:sz="0" w:space="0" w:color="auto"/>
        <w:left w:val="none" w:sz="0" w:space="0" w:color="auto"/>
        <w:bottom w:val="none" w:sz="0" w:space="0" w:color="auto"/>
        <w:right w:val="none" w:sz="0" w:space="0" w:color="auto"/>
      </w:divBdr>
      <w:divsChild>
        <w:div w:id="2087216305">
          <w:marLeft w:val="274"/>
          <w:marRight w:val="0"/>
          <w:marTop w:val="0"/>
          <w:marBottom w:val="0"/>
          <w:divBdr>
            <w:top w:val="none" w:sz="0" w:space="0" w:color="auto"/>
            <w:left w:val="none" w:sz="0" w:space="0" w:color="auto"/>
            <w:bottom w:val="none" w:sz="0" w:space="0" w:color="auto"/>
            <w:right w:val="none" w:sz="0" w:space="0" w:color="auto"/>
          </w:divBdr>
        </w:div>
        <w:div w:id="238708405">
          <w:marLeft w:val="274"/>
          <w:marRight w:val="0"/>
          <w:marTop w:val="0"/>
          <w:marBottom w:val="0"/>
          <w:divBdr>
            <w:top w:val="none" w:sz="0" w:space="0" w:color="auto"/>
            <w:left w:val="none" w:sz="0" w:space="0" w:color="auto"/>
            <w:bottom w:val="none" w:sz="0" w:space="0" w:color="auto"/>
            <w:right w:val="none" w:sz="0" w:space="0" w:color="auto"/>
          </w:divBdr>
        </w:div>
        <w:div w:id="854224288">
          <w:marLeft w:val="274"/>
          <w:marRight w:val="0"/>
          <w:marTop w:val="0"/>
          <w:marBottom w:val="0"/>
          <w:divBdr>
            <w:top w:val="none" w:sz="0" w:space="0" w:color="auto"/>
            <w:left w:val="none" w:sz="0" w:space="0" w:color="auto"/>
            <w:bottom w:val="none" w:sz="0" w:space="0" w:color="auto"/>
            <w:right w:val="none" w:sz="0" w:space="0" w:color="auto"/>
          </w:divBdr>
        </w:div>
      </w:divsChild>
    </w:div>
    <w:div w:id="1039816298">
      <w:bodyDiv w:val="1"/>
      <w:marLeft w:val="0"/>
      <w:marRight w:val="0"/>
      <w:marTop w:val="0"/>
      <w:marBottom w:val="0"/>
      <w:divBdr>
        <w:top w:val="none" w:sz="0" w:space="0" w:color="auto"/>
        <w:left w:val="none" w:sz="0" w:space="0" w:color="auto"/>
        <w:bottom w:val="none" w:sz="0" w:space="0" w:color="auto"/>
        <w:right w:val="none" w:sz="0" w:space="0" w:color="auto"/>
      </w:divBdr>
    </w:div>
    <w:div w:id="1106653008">
      <w:bodyDiv w:val="1"/>
      <w:marLeft w:val="0"/>
      <w:marRight w:val="0"/>
      <w:marTop w:val="0"/>
      <w:marBottom w:val="0"/>
      <w:divBdr>
        <w:top w:val="none" w:sz="0" w:space="0" w:color="auto"/>
        <w:left w:val="none" w:sz="0" w:space="0" w:color="auto"/>
        <w:bottom w:val="none" w:sz="0" w:space="0" w:color="auto"/>
        <w:right w:val="none" w:sz="0" w:space="0" w:color="auto"/>
      </w:divBdr>
    </w:div>
    <w:div w:id="1289118281">
      <w:bodyDiv w:val="1"/>
      <w:marLeft w:val="0"/>
      <w:marRight w:val="0"/>
      <w:marTop w:val="0"/>
      <w:marBottom w:val="0"/>
      <w:divBdr>
        <w:top w:val="none" w:sz="0" w:space="0" w:color="auto"/>
        <w:left w:val="none" w:sz="0" w:space="0" w:color="auto"/>
        <w:bottom w:val="none" w:sz="0" w:space="0" w:color="auto"/>
        <w:right w:val="none" w:sz="0" w:space="0" w:color="auto"/>
      </w:divBdr>
    </w:div>
    <w:div w:id="1369715858">
      <w:bodyDiv w:val="1"/>
      <w:marLeft w:val="0"/>
      <w:marRight w:val="0"/>
      <w:marTop w:val="0"/>
      <w:marBottom w:val="0"/>
      <w:divBdr>
        <w:top w:val="none" w:sz="0" w:space="0" w:color="auto"/>
        <w:left w:val="none" w:sz="0" w:space="0" w:color="auto"/>
        <w:bottom w:val="none" w:sz="0" w:space="0" w:color="auto"/>
        <w:right w:val="none" w:sz="0" w:space="0" w:color="auto"/>
      </w:divBdr>
    </w:div>
    <w:div w:id="1543443142">
      <w:bodyDiv w:val="1"/>
      <w:marLeft w:val="0"/>
      <w:marRight w:val="0"/>
      <w:marTop w:val="0"/>
      <w:marBottom w:val="0"/>
      <w:divBdr>
        <w:top w:val="none" w:sz="0" w:space="0" w:color="auto"/>
        <w:left w:val="none" w:sz="0" w:space="0" w:color="auto"/>
        <w:bottom w:val="none" w:sz="0" w:space="0" w:color="auto"/>
        <w:right w:val="none" w:sz="0" w:space="0" w:color="auto"/>
      </w:divBdr>
    </w:div>
    <w:div w:id="1589190509">
      <w:bodyDiv w:val="1"/>
      <w:marLeft w:val="0"/>
      <w:marRight w:val="0"/>
      <w:marTop w:val="0"/>
      <w:marBottom w:val="0"/>
      <w:divBdr>
        <w:top w:val="none" w:sz="0" w:space="0" w:color="auto"/>
        <w:left w:val="none" w:sz="0" w:space="0" w:color="auto"/>
        <w:bottom w:val="none" w:sz="0" w:space="0" w:color="auto"/>
        <w:right w:val="none" w:sz="0" w:space="0" w:color="auto"/>
      </w:divBdr>
    </w:div>
    <w:div w:id="1601332450">
      <w:bodyDiv w:val="1"/>
      <w:marLeft w:val="0"/>
      <w:marRight w:val="0"/>
      <w:marTop w:val="0"/>
      <w:marBottom w:val="0"/>
      <w:divBdr>
        <w:top w:val="none" w:sz="0" w:space="0" w:color="auto"/>
        <w:left w:val="none" w:sz="0" w:space="0" w:color="auto"/>
        <w:bottom w:val="none" w:sz="0" w:space="0" w:color="auto"/>
        <w:right w:val="none" w:sz="0" w:space="0" w:color="auto"/>
      </w:divBdr>
    </w:div>
    <w:div w:id="1616132882">
      <w:bodyDiv w:val="1"/>
      <w:marLeft w:val="0"/>
      <w:marRight w:val="0"/>
      <w:marTop w:val="0"/>
      <w:marBottom w:val="0"/>
      <w:divBdr>
        <w:top w:val="none" w:sz="0" w:space="0" w:color="auto"/>
        <w:left w:val="none" w:sz="0" w:space="0" w:color="auto"/>
        <w:bottom w:val="none" w:sz="0" w:space="0" w:color="auto"/>
        <w:right w:val="none" w:sz="0" w:space="0" w:color="auto"/>
      </w:divBdr>
    </w:div>
    <w:div w:id="1641183409">
      <w:bodyDiv w:val="1"/>
      <w:marLeft w:val="0"/>
      <w:marRight w:val="0"/>
      <w:marTop w:val="0"/>
      <w:marBottom w:val="0"/>
      <w:divBdr>
        <w:top w:val="none" w:sz="0" w:space="0" w:color="auto"/>
        <w:left w:val="none" w:sz="0" w:space="0" w:color="auto"/>
        <w:bottom w:val="none" w:sz="0" w:space="0" w:color="auto"/>
        <w:right w:val="none" w:sz="0" w:space="0" w:color="auto"/>
      </w:divBdr>
    </w:div>
    <w:div w:id="1643464428">
      <w:bodyDiv w:val="1"/>
      <w:marLeft w:val="0"/>
      <w:marRight w:val="0"/>
      <w:marTop w:val="0"/>
      <w:marBottom w:val="0"/>
      <w:divBdr>
        <w:top w:val="none" w:sz="0" w:space="0" w:color="auto"/>
        <w:left w:val="none" w:sz="0" w:space="0" w:color="auto"/>
        <w:bottom w:val="none" w:sz="0" w:space="0" w:color="auto"/>
        <w:right w:val="none" w:sz="0" w:space="0" w:color="auto"/>
      </w:divBdr>
    </w:div>
    <w:div w:id="1691444304">
      <w:bodyDiv w:val="1"/>
      <w:marLeft w:val="0"/>
      <w:marRight w:val="0"/>
      <w:marTop w:val="0"/>
      <w:marBottom w:val="0"/>
      <w:divBdr>
        <w:top w:val="none" w:sz="0" w:space="0" w:color="auto"/>
        <w:left w:val="none" w:sz="0" w:space="0" w:color="auto"/>
        <w:bottom w:val="none" w:sz="0" w:space="0" w:color="auto"/>
        <w:right w:val="none" w:sz="0" w:space="0" w:color="auto"/>
      </w:divBdr>
    </w:div>
    <w:div w:id="1852403656">
      <w:bodyDiv w:val="1"/>
      <w:marLeft w:val="0"/>
      <w:marRight w:val="0"/>
      <w:marTop w:val="0"/>
      <w:marBottom w:val="0"/>
      <w:divBdr>
        <w:top w:val="none" w:sz="0" w:space="0" w:color="auto"/>
        <w:left w:val="none" w:sz="0" w:space="0" w:color="auto"/>
        <w:bottom w:val="none" w:sz="0" w:space="0" w:color="auto"/>
        <w:right w:val="none" w:sz="0" w:space="0" w:color="auto"/>
      </w:divBdr>
    </w:div>
    <w:div w:id="1953510135">
      <w:bodyDiv w:val="1"/>
      <w:marLeft w:val="0"/>
      <w:marRight w:val="0"/>
      <w:marTop w:val="0"/>
      <w:marBottom w:val="0"/>
      <w:divBdr>
        <w:top w:val="none" w:sz="0" w:space="0" w:color="auto"/>
        <w:left w:val="none" w:sz="0" w:space="0" w:color="auto"/>
        <w:bottom w:val="none" w:sz="0" w:space="0" w:color="auto"/>
        <w:right w:val="none" w:sz="0" w:space="0" w:color="auto"/>
      </w:divBdr>
    </w:div>
    <w:div w:id="2031249997">
      <w:bodyDiv w:val="1"/>
      <w:marLeft w:val="0"/>
      <w:marRight w:val="0"/>
      <w:marTop w:val="0"/>
      <w:marBottom w:val="0"/>
      <w:divBdr>
        <w:top w:val="none" w:sz="0" w:space="0" w:color="auto"/>
        <w:left w:val="none" w:sz="0" w:space="0" w:color="auto"/>
        <w:bottom w:val="none" w:sz="0" w:space="0" w:color="auto"/>
        <w:right w:val="none" w:sz="0" w:space="0" w:color="auto"/>
      </w:divBdr>
    </w:div>
    <w:div w:id="2097706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file:///G:\PENDIENTES\EVALUASIN\EVALUASIN\Modelos%20TdR\Modelo%20TdR%20Consistencia%20y%20Resultados\Modelo%20TdR%20Consistencia%20y%20Resultados.docx" TargetMode="External"/><Relationship Id="rId26" Type="http://schemas.openxmlformats.org/officeDocument/2006/relationships/header" Target="header4.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file:///G:\PENDIENTES\EVALUASIN\EVALUASIN\Modelos%20TdR\Modelo%20TdR%20Consistencia%20y%20Resultados\Modelo%20TdR%20Consistencia%20y%20Resultados.docx" TargetMode="External"/><Relationship Id="rId34" Type="http://schemas.openxmlformats.org/officeDocument/2006/relationships/header" Target="header8.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file:///G:\PENDIENTES\EVALUASIN\EVALUASIN\Modelos%20TdR\Modelo%20TdR%20Consistencia%20y%20Resultados\Modelo%20TdR%20Consistencia%20y%20Resultados.docx" TargetMode="External"/><Relationship Id="rId25" Type="http://schemas.openxmlformats.org/officeDocument/2006/relationships/footer" Target="footer3.xml"/><Relationship Id="rId33" Type="http://schemas.openxmlformats.org/officeDocument/2006/relationships/footer" Target="footer7.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G:\PENDIENTES\EVALUASIN\EVALUASIN\Modelos%20TdR\Modelo%20TdR%20Consistencia%20y%20Resultados\Modelo%20TdR%20Consistencia%20y%20Resultados.docx" TargetMode="External"/><Relationship Id="rId20" Type="http://schemas.openxmlformats.org/officeDocument/2006/relationships/hyperlink" Target="file:///G:\PENDIENTES\EVALUASIN\EVALUASIN\Modelos%20TdR\Modelo%20TdR%20Consistencia%20y%20Resultados\Modelo%20TdR%20Consistencia%20y%20Resultados.docx"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3.xml"/><Relationship Id="rId32" Type="http://schemas.openxmlformats.org/officeDocument/2006/relationships/header" Target="header7.xml"/><Relationship Id="rId37" Type="http://schemas.openxmlformats.org/officeDocument/2006/relationships/footer" Target="footer9.xml"/><Relationship Id="rId5" Type="http://schemas.openxmlformats.org/officeDocument/2006/relationships/settings" Target="settings.xml"/><Relationship Id="rId15" Type="http://schemas.openxmlformats.org/officeDocument/2006/relationships/hyperlink" Target="file:///G:\PENDIENTES\EVALUASIN\EVALUASIN\Modelos%20TdR\Modelo%20TdR%20Consistencia%20y%20Resultados\Modelo%20TdR%20Consistencia%20y%20Resultados.docx" TargetMode="External"/><Relationship Id="rId23" Type="http://schemas.openxmlformats.org/officeDocument/2006/relationships/hyperlink" Target="file:///G:\PENDIENTES\EVALUASIN\EVALUASIN\Modelos%20TdR\Modelo%20TdR%20Consistencia%20y%20Resultados\Modelo%20TdR%20Consistencia%20y%20Resultados.docx" TargetMode="External"/><Relationship Id="rId28" Type="http://schemas.openxmlformats.org/officeDocument/2006/relationships/header" Target="header5.xml"/><Relationship Id="rId36" Type="http://schemas.openxmlformats.org/officeDocument/2006/relationships/header" Target="header9.xml"/><Relationship Id="rId10" Type="http://schemas.openxmlformats.org/officeDocument/2006/relationships/image" Target="media/image3.png"/><Relationship Id="rId19" Type="http://schemas.openxmlformats.org/officeDocument/2006/relationships/hyperlink" Target="file:///G:\PENDIENTES\EVALUASIN\EVALUASIN\Modelos%20TdR\Modelo%20TdR%20Consistencia%20y%20Resultados\Modelo%20TdR%20Consistencia%20y%20Resultados.docx" TargetMode="External"/><Relationship Id="rId31"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hyperlink" Target="file:///G:\PENDIENTES\EVALUASIN\EVALUASIN\Modelos%20TdR\Modelo%20TdR%20Consistencia%20y%20Resultados\Modelo%20TdR%20Consistencia%20y%20Resultados.docx" TargetMode="External"/><Relationship Id="rId27" Type="http://schemas.openxmlformats.org/officeDocument/2006/relationships/footer" Target="footer4.xml"/><Relationship Id="rId30" Type="http://schemas.openxmlformats.org/officeDocument/2006/relationships/header" Target="header6.xml"/><Relationship Id="rId35" Type="http://schemas.openxmlformats.org/officeDocument/2006/relationships/footer" Target="footer8.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1" Type="http://schemas.openxmlformats.org/officeDocument/2006/relationships/image" Target="media/image4.png"/></Relationships>
</file>

<file path=word/_rels/footer5.xml.rels><?xml version="1.0" encoding="UTF-8" standalone="yes"?>
<Relationships xmlns="http://schemas.openxmlformats.org/package/2006/relationships"><Relationship Id="rId1" Type="http://schemas.openxmlformats.org/officeDocument/2006/relationships/image" Target="media/image4.png"/></Relationships>
</file>

<file path=word/_rels/footer7.xml.rels><?xml version="1.0" encoding="UTF-8" standalone="yes"?>
<Relationships xmlns="http://schemas.openxmlformats.org/package/2006/relationships"><Relationship Id="rId1" Type="http://schemas.openxmlformats.org/officeDocument/2006/relationships/image" Target="media/image4.png"/></Relationships>
</file>

<file path=word/_rels/footer8.xml.rels><?xml version="1.0" encoding="UTF-8" standalone="yes"?>
<Relationships xmlns="http://schemas.openxmlformats.org/package/2006/relationships"><Relationship Id="rId1" Type="http://schemas.openxmlformats.org/officeDocument/2006/relationships/image" Target="media/image4.png"/></Relationships>
</file>

<file path=word/_rels/footer9.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15452-3FE8-4B72-840A-B979A9DF0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86</Pages>
  <Words>19172</Words>
  <Characters>105447</Characters>
  <Application>Microsoft Office Word</Application>
  <DocSecurity>0</DocSecurity>
  <Lines>878</Lines>
  <Paragraphs>248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124371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CLSinaloa</dc:creator>
  <cp:lastModifiedBy>CLSinaloa</cp:lastModifiedBy>
  <cp:revision>6</cp:revision>
  <cp:lastPrinted>2021-12-15T17:53:00Z</cp:lastPrinted>
  <dcterms:created xsi:type="dcterms:W3CDTF">2021-12-01T20:39:00Z</dcterms:created>
  <dcterms:modified xsi:type="dcterms:W3CDTF">2021-12-15T17:55:00Z</dcterms:modified>
</cp:coreProperties>
</file>